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FCC7" w14:textId="77777777" w:rsidR="00F55356" w:rsidRDefault="00181C59" w:rsidP="00181C5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Kubernetes </w:t>
      </w:r>
      <w:proofErr w:type="spellStart"/>
      <w:r>
        <w:rPr>
          <w:rFonts w:ascii="Book Antiqua" w:hAnsi="Book Antiqua"/>
          <w:sz w:val="24"/>
          <w:szCs w:val="24"/>
        </w:rPr>
        <w:t>Minikube</w:t>
      </w:r>
      <w:proofErr w:type="spellEnd"/>
      <w:r>
        <w:rPr>
          <w:rFonts w:ascii="Book Antiqua" w:hAnsi="Book Antiqua"/>
          <w:sz w:val="24"/>
          <w:szCs w:val="24"/>
        </w:rPr>
        <w:t xml:space="preserve"> Installation.</w:t>
      </w:r>
    </w:p>
    <w:p w14:paraId="3AA72D91" w14:textId="77777777" w:rsidR="00181C59" w:rsidRDefault="00181C59" w:rsidP="00181C59">
      <w:pPr>
        <w:jc w:val="center"/>
        <w:rPr>
          <w:rFonts w:ascii="Book Antiqua" w:hAnsi="Book Antiqua"/>
          <w:sz w:val="24"/>
          <w:szCs w:val="24"/>
        </w:rPr>
      </w:pPr>
    </w:p>
    <w:p w14:paraId="3A8BF442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Some Important Points.</w:t>
      </w:r>
    </w:p>
    <w:p w14:paraId="262666FD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What is </w:t>
      </w:r>
      <w:proofErr w:type="spellStart"/>
      <w:r>
        <w:rPr>
          <w:rFonts w:ascii="Book Antiqua" w:hAnsi="Book Antiqua"/>
          <w:sz w:val="24"/>
          <w:szCs w:val="24"/>
        </w:rPr>
        <w:t>Kubernets</w:t>
      </w:r>
      <w:proofErr w:type="spellEnd"/>
      <w:r>
        <w:rPr>
          <w:rFonts w:ascii="Book Antiqua" w:hAnsi="Book Antiqua"/>
          <w:sz w:val="24"/>
          <w:szCs w:val="24"/>
        </w:rPr>
        <w:t xml:space="preserve"> objects.</w:t>
      </w:r>
    </w:p>
    <w:p w14:paraId="2A49B7AD" w14:textId="77777777" w:rsidR="00A371FD" w:rsidRDefault="00A371FD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It represents as JSON or YAML files.</w:t>
      </w:r>
    </w:p>
    <w:p w14:paraId="6918316D" w14:textId="77777777" w:rsidR="00A371FD" w:rsidRDefault="00A371FD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You create these and then push them to the Kubernetes API with 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</w:p>
    <w:p w14:paraId="602D0AAC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Kubernetes uses objects to represent the state of your cluster.</w:t>
      </w:r>
    </w:p>
    <w:p w14:paraId="3AFF4DCA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Which containerized applications are running</w:t>
      </w:r>
    </w:p>
    <w:p w14:paraId="6F580809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policies around how those application behave, such as restart policy, </w:t>
      </w:r>
      <w:proofErr w:type="gramStart"/>
      <w:r>
        <w:rPr>
          <w:rFonts w:ascii="Book Antiqua" w:hAnsi="Book Antiqua"/>
          <w:sz w:val="24"/>
          <w:szCs w:val="24"/>
        </w:rPr>
        <w:t>upgrade</w:t>
      </w:r>
      <w:proofErr w:type="gramEnd"/>
      <w:r>
        <w:rPr>
          <w:rFonts w:ascii="Book Antiqua" w:hAnsi="Book Antiqua"/>
          <w:sz w:val="24"/>
          <w:szCs w:val="24"/>
        </w:rPr>
        <w:t xml:space="preserve"> and fault tolerance.</w:t>
      </w:r>
    </w:p>
    <w:p w14:paraId="1F393051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Once you create the Object, the Kubernetes system will constantly work to ensure that objects exists and </w:t>
      </w:r>
      <w:proofErr w:type="spellStart"/>
      <w:r>
        <w:rPr>
          <w:rFonts w:ascii="Book Antiqua" w:hAnsi="Book Antiqua"/>
          <w:sz w:val="24"/>
          <w:szCs w:val="24"/>
        </w:rPr>
        <w:t>maintain’s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clustere’s</w:t>
      </w:r>
      <w:proofErr w:type="spellEnd"/>
      <w:r>
        <w:rPr>
          <w:rFonts w:ascii="Book Antiqua" w:hAnsi="Book Antiqua"/>
          <w:sz w:val="24"/>
          <w:szCs w:val="24"/>
        </w:rPr>
        <w:t xml:space="preserve"> desired state.</w:t>
      </w:r>
    </w:p>
    <w:p w14:paraId="6FFF4E64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Every Kubernetes object include two nested fields that govern the object config the object spec and the object status.</w:t>
      </w:r>
    </w:p>
    <w:p w14:paraId="306F50A9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spec which we provide describe your desired state for the object, the characteristics that you want the object to have.</w:t>
      </w:r>
    </w:p>
    <w:p w14:paraId="39762076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status describes the actual state of the object and is supplied and updated by the Kubernetes system.</w:t>
      </w:r>
    </w:p>
    <w:p w14:paraId="03C82A22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All object </w:t>
      </w:r>
      <w:proofErr w:type="gramStart"/>
      <w:r>
        <w:rPr>
          <w:rFonts w:ascii="Book Antiqua" w:hAnsi="Book Antiqua"/>
          <w:sz w:val="24"/>
          <w:szCs w:val="24"/>
        </w:rPr>
        <w:t>are</w:t>
      </w:r>
      <w:proofErr w:type="gramEnd"/>
      <w:r>
        <w:rPr>
          <w:rFonts w:ascii="Book Antiqua" w:hAnsi="Book Antiqua"/>
          <w:sz w:val="24"/>
          <w:szCs w:val="24"/>
        </w:rPr>
        <w:t xml:space="preserve"> identified by a unique name and a UID.</w:t>
      </w:r>
    </w:p>
    <w:p w14:paraId="310516F8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basic Kubernetes objects </w:t>
      </w:r>
      <w:proofErr w:type="gramStart"/>
      <w:r>
        <w:rPr>
          <w:rFonts w:ascii="Book Antiqua" w:hAnsi="Book Antiqua"/>
          <w:sz w:val="24"/>
          <w:szCs w:val="24"/>
        </w:rPr>
        <w:t>include :</w:t>
      </w:r>
      <w:proofErr w:type="gramEnd"/>
    </w:p>
    <w:p w14:paraId="2B4EFFE9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Pod</w:t>
      </w:r>
    </w:p>
    <w:p w14:paraId="10BC62FE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Service</w:t>
      </w:r>
    </w:p>
    <w:p w14:paraId="262E597B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Volume</w:t>
      </w:r>
    </w:p>
    <w:p w14:paraId="5B2B87CB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Namespace</w:t>
      </w:r>
    </w:p>
    <w:p w14:paraId="300554DB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Replicaset</w:t>
      </w:r>
      <w:proofErr w:type="spellEnd"/>
    </w:p>
    <w:p w14:paraId="579534CB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Secrets</w:t>
      </w:r>
    </w:p>
    <w:p w14:paraId="1217246B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ConfigMaps</w:t>
      </w:r>
      <w:proofErr w:type="spellEnd"/>
    </w:p>
    <w:p w14:paraId="1CDCDA17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Deployments</w:t>
      </w:r>
    </w:p>
    <w:p w14:paraId="5FA76731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Jobs</w:t>
      </w:r>
    </w:p>
    <w:p w14:paraId="342E9D8A" w14:textId="77777777" w:rsidR="00181C59" w:rsidRDefault="00181C59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Demonsets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7B5E8FB2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75BB9453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38362D50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Relationship between </w:t>
      </w:r>
      <w:proofErr w:type="gramStart"/>
      <w:r>
        <w:rPr>
          <w:rFonts w:ascii="Book Antiqua" w:hAnsi="Book Antiqua"/>
          <w:sz w:val="24"/>
          <w:szCs w:val="24"/>
        </w:rPr>
        <w:t>these object</w:t>
      </w:r>
      <w:proofErr w:type="gramEnd"/>
      <w:r>
        <w:rPr>
          <w:rFonts w:ascii="Book Antiqua" w:hAnsi="Book Antiqua"/>
          <w:sz w:val="24"/>
          <w:szCs w:val="24"/>
        </w:rPr>
        <w:t>.</w:t>
      </w:r>
    </w:p>
    <w:p w14:paraId="117524F7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Pod manages containers.</w:t>
      </w:r>
    </w:p>
    <w:p w14:paraId="5617D578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Replicaset</w:t>
      </w:r>
      <w:proofErr w:type="spellEnd"/>
      <w:r>
        <w:rPr>
          <w:rFonts w:ascii="Book Antiqua" w:hAnsi="Book Antiqua"/>
          <w:sz w:val="24"/>
          <w:szCs w:val="24"/>
        </w:rPr>
        <w:t xml:space="preserve"> manage pods</w:t>
      </w:r>
    </w:p>
    <w:p w14:paraId="6B655035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Service expose pod process to the outside world.</w:t>
      </w:r>
    </w:p>
    <w:p w14:paraId="28C2E582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Configmaps</w:t>
      </w:r>
      <w:proofErr w:type="spellEnd"/>
      <w:r>
        <w:rPr>
          <w:rFonts w:ascii="Book Antiqua" w:hAnsi="Book Antiqua"/>
          <w:sz w:val="24"/>
          <w:szCs w:val="24"/>
        </w:rPr>
        <w:t xml:space="preserve"> and secrets helps you configure pods.</w:t>
      </w:r>
    </w:p>
    <w:p w14:paraId="57EB8790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01BC8944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38EAA309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State of the Object.</w:t>
      </w:r>
    </w:p>
    <w:p w14:paraId="1C7D65FE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Replica</w:t>
      </w:r>
    </w:p>
    <w:p w14:paraId="11BE83F6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Image</w:t>
      </w:r>
    </w:p>
    <w:p w14:paraId="54D9412B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Name </w:t>
      </w:r>
    </w:p>
    <w:p w14:paraId="2DA5EF6E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Port</w:t>
      </w:r>
    </w:p>
    <w:p w14:paraId="51DF1C83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Volume</w:t>
      </w:r>
    </w:p>
    <w:p w14:paraId="7755A75A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Startup</w:t>
      </w:r>
    </w:p>
    <w:p w14:paraId="2C0218C3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Detached (default)</w:t>
      </w:r>
    </w:p>
    <w:p w14:paraId="677CCE6C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3A08006B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Kubernetes Object Management</w:t>
      </w:r>
    </w:p>
    <w:p w14:paraId="6004D406" w14:textId="77777777" w:rsidR="00A371FD" w:rsidRPr="00A371FD" w:rsidRDefault="00A371FD" w:rsidP="00A371FD">
      <w:pPr>
        <w:pStyle w:val="ListParagraph"/>
        <w:rPr>
          <w:rFonts w:ascii="Book Antiqua" w:hAnsi="Book Antiqua"/>
          <w:sz w:val="24"/>
          <w:szCs w:val="24"/>
        </w:rPr>
      </w:pPr>
    </w:p>
    <w:p w14:paraId="3446CB23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Kubernetes command line tool supports several different ways to create and manage Kubernetes Object</w:t>
      </w:r>
    </w:p>
    <w:p w14:paraId="1AEBD934" w14:textId="77777777" w:rsidR="00A371FD" w:rsidRPr="00A371FD" w:rsidRDefault="00A371FD" w:rsidP="00A371FD">
      <w:pPr>
        <w:pStyle w:val="ListParagraph"/>
        <w:rPr>
          <w:rFonts w:ascii="Book Antiqua" w:hAnsi="Book Antiqua"/>
          <w:sz w:val="24"/>
          <w:szCs w:val="24"/>
        </w:rPr>
      </w:pPr>
    </w:p>
    <w:p w14:paraId="64F87169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2A23BAF6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Management </w:t>
      </w:r>
      <w:proofErr w:type="gramStart"/>
      <w:r>
        <w:rPr>
          <w:rFonts w:ascii="Book Antiqua" w:hAnsi="Book Antiqua"/>
          <w:sz w:val="24"/>
          <w:szCs w:val="24"/>
        </w:rPr>
        <w:t>Technique  Operates</w:t>
      </w:r>
      <w:proofErr w:type="gramEnd"/>
      <w:r>
        <w:rPr>
          <w:rFonts w:ascii="Book Antiqua" w:hAnsi="Book Antiqua"/>
          <w:sz w:val="24"/>
          <w:szCs w:val="24"/>
        </w:rPr>
        <w:t xml:space="preserve"> on       Recommended Environment</w:t>
      </w:r>
    </w:p>
    <w:p w14:paraId="37C845D6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Imperative command</w:t>
      </w:r>
      <w:r>
        <w:rPr>
          <w:rFonts w:ascii="Book Antiqua" w:hAnsi="Book Antiqua"/>
          <w:sz w:val="24"/>
          <w:szCs w:val="24"/>
        </w:rPr>
        <w:tab/>
        <w:t>live object</w:t>
      </w:r>
      <w:r>
        <w:rPr>
          <w:rFonts w:ascii="Book Antiqua" w:hAnsi="Book Antiqua"/>
          <w:sz w:val="24"/>
          <w:szCs w:val="24"/>
        </w:rPr>
        <w:tab/>
        <w:t>development project</w:t>
      </w:r>
    </w:p>
    <w:p w14:paraId="192BEDC0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Declarative object configuration</w:t>
      </w:r>
      <w:r>
        <w:rPr>
          <w:rFonts w:ascii="Book Antiqua" w:hAnsi="Book Antiqua"/>
          <w:sz w:val="24"/>
          <w:szCs w:val="24"/>
        </w:rPr>
        <w:tab/>
        <w:t xml:space="preserve"> individual </w:t>
      </w:r>
      <w:proofErr w:type="gramStart"/>
      <w:r>
        <w:rPr>
          <w:rFonts w:ascii="Book Antiqua" w:hAnsi="Book Antiqua"/>
          <w:sz w:val="24"/>
          <w:szCs w:val="24"/>
        </w:rPr>
        <w:t>files(</w:t>
      </w:r>
      <w:proofErr w:type="spellStart"/>
      <w:proofErr w:type="gramEnd"/>
      <w:r>
        <w:rPr>
          <w:rFonts w:ascii="Book Antiqua" w:hAnsi="Book Antiqua"/>
          <w:sz w:val="24"/>
          <w:szCs w:val="24"/>
        </w:rPr>
        <w:t>yalm</w:t>
      </w:r>
      <w:proofErr w:type="spellEnd"/>
      <w:r>
        <w:rPr>
          <w:rFonts w:ascii="Book Antiqua" w:hAnsi="Book Antiqua"/>
          <w:sz w:val="24"/>
          <w:szCs w:val="24"/>
        </w:rPr>
        <w:t xml:space="preserve"> / </w:t>
      </w:r>
      <w:proofErr w:type="spellStart"/>
      <w:r>
        <w:rPr>
          <w:rFonts w:ascii="Book Antiqua" w:hAnsi="Book Antiqua"/>
          <w:sz w:val="24"/>
          <w:szCs w:val="24"/>
        </w:rPr>
        <w:t>json</w:t>
      </w:r>
      <w:proofErr w:type="spellEnd"/>
      <w:r>
        <w:rPr>
          <w:rFonts w:ascii="Book Antiqua" w:hAnsi="Book Antiqua"/>
          <w:sz w:val="24"/>
          <w:szCs w:val="24"/>
        </w:rPr>
        <w:t>) production</w:t>
      </w:r>
    </w:p>
    <w:p w14:paraId="454C8B68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248CF883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4F268A5D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Declarative is about describing what you are trying to achieve without instructing how to do it.</w:t>
      </w:r>
    </w:p>
    <w:p w14:paraId="1496E449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Imperative ,</w:t>
      </w:r>
      <w:proofErr w:type="gramEnd"/>
      <w:r>
        <w:rPr>
          <w:rFonts w:ascii="Book Antiqua" w:hAnsi="Book Antiqua"/>
          <w:sz w:val="24"/>
          <w:szCs w:val="24"/>
        </w:rPr>
        <w:t xml:space="preserve"> explicitly tells “how to accomplish it”.</w:t>
      </w:r>
    </w:p>
    <w:p w14:paraId="7BC07778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21B42437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Fundamentals of Pods.</w:t>
      </w:r>
    </w:p>
    <w:p w14:paraId="16DE21EF" w14:textId="77777777" w:rsidR="00A371FD" w:rsidRPr="00A371FD" w:rsidRDefault="00A371FD" w:rsidP="00A371FD">
      <w:pPr>
        <w:pStyle w:val="ListParagraph"/>
        <w:rPr>
          <w:rFonts w:ascii="Book Antiqua" w:hAnsi="Book Antiqua"/>
          <w:sz w:val="24"/>
          <w:szCs w:val="24"/>
        </w:rPr>
      </w:pPr>
    </w:p>
    <w:p w14:paraId="62C87A08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3FFE6530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When a pod gets </w:t>
      </w:r>
      <w:proofErr w:type="gramStart"/>
      <w:r>
        <w:rPr>
          <w:rFonts w:ascii="Book Antiqua" w:hAnsi="Book Antiqua"/>
          <w:sz w:val="24"/>
          <w:szCs w:val="24"/>
        </w:rPr>
        <w:t>created</w:t>
      </w:r>
      <w:proofErr w:type="gramEnd"/>
      <w:r>
        <w:rPr>
          <w:rFonts w:ascii="Book Antiqua" w:hAnsi="Book Antiqua"/>
          <w:sz w:val="24"/>
          <w:szCs w:val="24"/>
        </w:rPr>
        <w:t xml:space="preserve"> it is scheduled to run on a node in your cluster.</w:t>
      </w:r>
    </w:p>
    <w:p w14:paraId="1D7CCBF0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pod remains on that node until the process is terminated, the pod object is deleted, the pod is evicted for lack of resources or the node fails.</w:t>
      </w:r>
    </w:p>
    <w:p w14:paraId="57A8866F" w14:textId="77777777" w:rsidR="00A371FD" w:rsidRDefault="00A371FD" w:rsidP="00A371FD">
      <w:pPr>
        <w:jc w:val="both"/>
        <w:rPr>
          <w:rFonts w:ascii="Book Antiqua" w:hAnsi="Book Antiqua"/>
          <w:sz w:val="24"/>
          <w:szCs w:val="24"/>
        </w:rPr>
      </w:pPr>
    </w:p>
    <w:p w14:paraId="773A3EC4" w14:textId="77777777" w:rsidR="00A371FD" w:rsidRDefault="00A371FD" w:rsidP="00A371F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If a pod is scheduled to a node that fails or if the scheduling operation itself fails the pod is deleted.</w:t>
      </w:r>
    </w:p>
    <w:p w14:paraId="1086DB5E" w14:textId="77777777" w:rsidR="00A371FD" w:rsidRPr="00A371FD" w:rsidRDefault="00A371FD" w:rsidP="00A371FD">
      <w:pPr>
        <w:pStyle w:val="ListParagraph"/>
        <w:rPr>
          <w:rFonts w:ascii="Book Antiqua" w:hAnsi="Book Antiqua"/>
          <w:sz w:val="24"/>
          <w:szCs w:val="24"/>
        </w:rPr>
      </w:pPr>
    </w:p>
    <w:p w14:paraId="209A69DC" w14:textId="77777777" w:rsidR="002C1A93" w:rsidRPr="002C1A93" w:rsidRDefault="00A371FD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If a node dies the pod scheduled to that node are scheduled del</w:t>
      </w:r>
      <w:r w:rsidR="002C1A93">
        <w:rPr>
          <w:rFonts w:ascii="Book Antiqua" w:hAnsi="Book Antiqua"/>
          <w:sz w:val="24"/>
          <w:szCs w:val="24"/>
        </w:rPr>
        <w:t>etion after a timeout period</w:t>
      </w:r>
    </w:p>
    <w:p w14:paraId="5EDBE60D" w14:textId="77777777" w:rsidR="002C1A93" w:rsidRDefault="002C1A93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given pod (UID) is not rescheduled to a new node, instead it will be replaced by an identical pod, with even the same name if </w:t>
      </w:r>
      <w:proofErr w:type="gramStart"/>
      <w:r>
        <w:rPr>
          <w:rFonts w:ascii="Book Antiqua" w:hAnsi="Book Antiqua"/>
          <w:sz w:val="24"/>
          <w:szCs w:val="24"/>
        </w:rPr>
        <w:t>desired ,</w:t>
      </w:r>
      <w:proofErr w:type="gramEnd"/>
      <w:r>
        <w:rPr>
          <w:rFonts w:ascii="Book Antiqua" w:hAnsi="Book Antiqua"/>
          <w:sz w:val="24"/>
          <w:szCs w:val="24"/>
        </w:rPr>
        <w:t xml:space="preserve"> but with a new UID.</w:t>
      </w:r>
    </w:p>
    <w:p w14:paraId="3515655A" w14:textId="77777777" w:rsidR="002C1A93" w:rsidRDefault="002C1A93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Volume in a pod will exists </w:t>
      </w:r>
      <w:proofErr w:type="gramStart"/>
      <w:r>
        <w:rPr>
          <w:rFonts w:ascii="Book Antiqua" w:hAnsi="Book Antiqua"/>
          <w:sz w:val="24"/>
          <w:szCs w:val="24"/>
        </w:rPr>
        <w:t>as long as</w:t>
      </w:r>
      <w:proofErr w:type="gramEnd"/>
      <w:r>
        <w:rPr>
          <w:rFonts w:ascii="Book Antiqua" w:hAnsi="Book Antiqua"/>
          <w:sz w:val="24"/>
          <w:szCs w:val="24"/>
        </w:rPr>
        <w:t xml:space="preserve"> that pod (with that UID) exists if that pod is deleted for any reason, volume is also destroyed and created as new on new pod</w:t>
      </w:r>
    </w:p>
    <w:p w14:paraId="10DE055D" w14:textId="77777777" w:rsidR="002C1A93" w:rsidRDefault="002C1A93" w:rsidP="00181C59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container can create and manage multiple </w:t>
      </w:r>
      <w:proofErr w:type="gramStart"/>
      <w:r>
        <w:rPr>
          <w:rFonts w:ascii="Book Antiqua" w:hAnsi="Book Antiqua"/>
          <w:sz w:val="24"/>
          <w:szCs w:val="24"/>
        </w:rPr>
        <w:t>pods ,</w:t>
      </w:r>
      <w:proofErr w:type="gramEnd"/>
      <w:r>
        <w:rPr>
          <w:rFonts w:ascii="Book Antiqua" w:hAnsi="Book Antiqua"/>
          <w:sz w:val="24"/>
          <w:szCs w:val="24"/>
        </w:rPr>
        <w:t xml:space="preserve"> handling replication rollout and providing </w:t>
      </w:r>
      <w:proofErr w:type="spellStart"/>
      <w:r>
        <w:rPr>
          <w:rFonts w:ascii="Book Antiqua" w:hAnsi="Book Antiqua"/>
          <w:sz w:val="24"/>
          <w:szCs w:val="24"/>
        </w:rPr>
        <w:t>self healing</w:t>
      </w:r>
      <w:proofErr w:type="spellEnd"/>
      <w:r>
        <w:rPr>
          <w:rFonts w:ascii="Book Antiqua" w:hAnsi="Book Antiqua"/>
          <w:sz w:val="24"/>
          <w:szCs w:val="24"/>
        </w:rPr>
        <w:t xml:space="preserve"> capabilities.</w:t>
      </w:r>
    </w:p>
    <w:p w14:paraId="30808831" w14:textId="77777777" w:rsidR="002C1A93" w:rsidRDefault="002C1A93" w:rsidP="002C1A93">
      <w:pPr>
        <w:jc w:val="both"/>
        <w:rPr>
          <w:rFonts w:ascii="Book Antiqua" w:hAnsi="Book Antiqua"/>
          <w:sz w:val="24"/>
          <w:szCs w:val="24"/>
        </w:rPr>
      </w:pPr>
    </w:p>
    <w:p w14:paraId="4DF59D9C" w14:textId="77777777" w:rsidR="002C1A93" w:rsidRDefault="002C1A93" w:rsidP="002C1A93">
      <w:pPr>
        <w:jc w:val="both"/>
        <w:rPr>
          <w:rFonts w:ascii="Book Antiqua" w:hAnsi="Book Antiqua"/>
          <w:sz w:val="24"/>
          <w:szCs w:val="24"/>
        </w:rPr>
      </w:pPr>
    </w:p>
    <w:p w14:paraId="62AC5365" w14:textId="77777777" w:rsidR="002C1A93" w:rsidRDefault="002C1A93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Kubernetes configuration.</w:t>
      </w:r>
    </w:p>
    <w:p w14:paraId="08082ED9" w14:textId="77777777" w:rsidR="002C1A93" w:rsidRDefault="002C1A93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All-in one single node installation</w:t>
      </w:r>
    </w:p>
    <w:p w14:paraId="3CF9F68D" w14:textId="77777777" w:rsidR="002C1A93" w:rsidRDefault="002C1A93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With all in one, all the master and worker components are installed on a single node this is very useful for learning, development, and </w:t>
      </w:r>
      <w:proofErr w:type="gramStart"/>
      <w:r>
        <w:rPr>
          <w:rFonts w:ascii="Book Antiqua" w:hAnsi="Book Antiqua"/>
          <w:sz w:val="24"/>
          <w:szCs w:val="24"/>
        </w:rPr>
        <w:t>testing .</w:t>
      </w:r>
      <w:proofErr w:type="gramEnd"/>
      <w:r>
        <w:rPr>
          <w:rFonts w:ascii="Book Antiqua" w:hAnsi="Book Antiqua"/>
          <w:sz w:val="24"/>
          <w:szCs w:val="24"/>
        </w:rPr>
        <w:t xml:space="preserve"> This type should not be used in </w:t>
      </w:r>
      <w:proofErr w:type="gramStart"/>
      <w:r>
        <w:rPr>
          <w:rFonts w:ascii="Book Antiqua" w:hAnsi="Book Antiqua"/>
          <w:sz w:val="24"/>
          <w:szCs w:val="24"/>
        </w:rPr>
        <w:t>production 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Minikube</w:t>
      </w:r>
      <w:proofErr w:type="spellEnd"/>
      <w:r>
        <w:rPr>
          <w:rFonts w:ascii="Book Antiqua" w:hAnsi="Book Antiqua"/>
          <w:sz w:val="24"/>
          <w:szCs w:val="24"/>
        </w:rPr>
        <w:t xml:space="preserve"> is one such example, and we are going to explore </w:t>
      </w:r>
      <w:proofErr w:type="gramStart"/>
      <w:r>
        <w:rPr>
          <w:rFonts w:ascii="Book Antiqua" w:hAnsi="Book Antiqua"/>
          <w:sz w:val="24"/>
          <w:szCs w:val="24"/>
        </w:rPr>
        <w:t>it .</w:t>
      </w:r>
      <w:proofErr w:type="gramEnd"/>
    </w:p>
    <w:p w14:paraId="5C745025" w14:textId="77777777" w:rsidR="002C1A93" w:rsidRDefault="002C1A93" w:rsidP="002C1A93">
      <w:pPr>
        <w:jc w:val="both"/>
        <w:rPr>
          <w:rFonts w:ascii="Book Antiqua" w:hAnsi="Book Antiqua"/>
          <w:sz w:val="24"/>
          <w:szCs w:val="24"/>
        </w:rPr>
      </w:pPr>
    </w:p>
    <w:p w14:paraId="75337BDF" w14:textId="77777777" w:rsidR="002C1A93" w:rsidRDefault="002C1A93" w:rsidP="002C1A93">
      <w:pPr>
        <w:jc w:val="both"/>
        <w:rPr>
          <w:rFonts w:ascii="Book Antiqua" w:hAnsi="Book Antiqua"/>
          <w:sz w:val="24"/>
          <w:szCs w:val="24"/>
        </w:rPr>
      </w:pPr>
    </w:p>
    <w:p w14:paraId="53241172" w14:textId="77777777" w:rsidR="002C1A93" w:rsidRDefault="002C1A93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Single Node </w:t>
      </w:r>
      <w:proofErr w:type="spellStart"/>
      <w:r>
        <w:rPr>
          <w:rFonts w:ascii="Book Antiqua" w:hAnsi="Book Antiqua"/>
          <w:sz w:val="24"/>
          <w:szCs w:val="24"/>
        </w:rPr>
        <w:t>etcd</w:t>
      </w:r>
      <w:proofErr w:type="spellEnd"/>
      <w:r>
        <w:rPr>
          <w:rFonts w:ascii="Book Antiqua" w:hAnsi="Book Antiqua"/>
          <w:sz w:val="24"/>
          <w:szCs w:val="24"/>
        </w:rPr>
        <w:t>, single master and multi worker installation</w:t>
      </w:r>
    </w:p>
    <w:p w14:paraId="29BE30EF" w14:textId="77777777" w:rsidR="002C1A93" w:rsidRDefault="002C1A93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setup, we have a single master node, which also runs a single node </w:t>
      </w:r>
      <w:proofErr w:type="spellStart"/>
      <w:r>
        <w:rPr>
          <w:rFonts w:ascii="Book Antiqua" w:hAnsi="Book Antiqua"/>
          <w:sz w:val="24"/>
          <w:szCs w:val="24"/>
        </w:rPr>
        <w:t>etcd</w:t>
      </w:r>
      <w:proofErr w:type="spellEnd"/>
      <w:r>
        <w:rPr>
          <w:rFonts w:ascii="Book Antiqua" w:hAnsi="Book Antiqua"/>
          <w:sz w:val="24"/>
          <w:szCs w:val="24"/>
        </w:rPr>
        <w:t xml:space="preserve"> instance. Multiple worker nodes are connected to the master.</w:t>
      </w:r>
    </w:p>
    <w:p w14:paraId="00681798" w14:textId="77777777" w:rsidR="002C1A93" w:rsidRDefault="002C1A93" w:rsidP="002C1A93">
      <w:pPr>
        <w:jc w:val="both"/>
        <w:rPr>
          <w:rFonts w:ascii="Book Antiqua" w:hAnsi="Book Antiqua"/>
          <w:sz w:val="24"/>
          <w:szCs w:val="24"/>
        </w:rPr>
      </w:pPr>
    </w:p>
    <w:p w14:paraId="345DE2BC" w14:textId="77777777" w:rsidR="002C1A93" w:rsidRDefault="002C1A93" w:rsidP="002C1A93">
      <w:pPr>
        <w:jc w:val="both"/>
        <w:rPr>
          <w:rFonts w:ascii="Book Antiqua" w:hAnsi="Book Antiqua"/>
          <w:sz w:val="24"/>
          <w:szCs w:val="24"/>
        </w:rPr>
      </w:pPr>
    </w:p>
    <w:p w14:paraId="10D008D6" w14:textId="77777777" w:rsidR="002C1A93" w:rsidRDefault="002C1A93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Single node </w:t>
      </w:r>
      <w:proofErr w:type="spellStart"/>
      <w:r>
        <w:rPr>
          <w:rFonts w:ascii="Book Antiqua" w:hAnsi="Book Antiqua"/>
          <w:sz w:val="24"/>
          <w:szCs w:val="24"/>
        </w:rPr>
        <w:t>etcd</w:t>
      </w:r>
      <w:proofErr w:type="spellEnd"/>
      <w:r>
        <w:rPr>
          <w:rFonts w:ascii="Book Antiqua" w:hAnsi="Book Antiqua"/>
          <w:sz w:val="24"/>
          <w:szCs w:val="24"/>
        </w:rPr>
        <w:t>, multi master and multi worker installation.</w:t>
      </w:r>
    </w:p>
    <w:p w14:paraId="17EFC6FF" w14:textId="77777777" w:rsidR="002C1A93" w:rsidRPr="002C1A93" w:rsidRDefault="002C1A93" w:rsidP="002C1A9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setup we have multiple master nodes which works in on High Availability mode, but we have a single node </w:t>
      </w:r>
      <w:proofErr w:type="spellStart"/>
      <w:r>
        <w:rPr>
          <w:rFonts w:ascii="Book Antiqua" w:hAnsi="Book Antiqua"/>
          <w:sz w:val="24"/>
          <w:szCs w:val="24"/>
        </w:rPr>
        <w:t>etcd</w:t>
      </w:r>
      <w:proofErr w:type="spellEnd"/>
      <w:r>
        <w:rPr>
          <w:rFonts w:ascii="Book Antiqua" w:hAnsi="Book Antiqua"/>
          <w:sz w:val="24"/>
          <w:szCs w:val="24"/>
        </w:rPr>
        <w:t xml:space="preserve"> instance. Multiple worker node </w:t>
      </w:r>
      <w:proofErr w:type="gramStart"/>
      <w:r>
        <w:rPr>
          <w:rFonts w:ascii="Book Antiqua" w:hAnsi="Book Antiqua"/>
          <w:sz w:val="24"/>
          <w:szCs w:val="24"/>
        </w:rPr>
        <w:t>are</w:t>
      </w:r>
      <w:proofErr w:type="gramEnd"/>
      <w:r>
        <w:rPr>
          <w:rFonts w:ascii="Book Antiqua" w:hAnsi="Book Antiqua"/>
          <w:sz w:val="24"/>
          <w:szCs w:val="24"/>
        </w:rPr>
        <w:t xml:space="preserve"> connected to the master node.</w:t>
      </w:r>
    </w:p>
    <w:p w14:paraId="64B1E287" w14:textId="77777777" w:rsidR="00181C59" w:rsidRDefault="00181C59" w:rsidP="00181C59">
      <w:pPr>
        <w:jc w:val="both"/>
        <w:rPr>
          <w:rFonts w:ascii="Book Antiqua" w:hAnsi="Book Antiqua"/>
          <w:sz w:val="24"/>
          <w:szCs w:val="24"/>
        </w:rPr>
      </w:pPr>
    </w:p>
    <w:p w14:paraId="174C303C" w14:textId="77777777" w:rsidR="00181C59" w:rsidRPr="00181C59" w:rsidRDefault="00181C59" w:rsidP="00181C59">
      <w:pPr>
        <w:jc w:val="both"/>
        <w:rPr>
          <w:rFonts w:ascii="Book Antiqua" w:hAnsi="Book Antiqua"/>
          <w:sz w:val="24"/>
          <w:szCs w:val="24"/>
        </w:rPr>
      </w:pPr>
    </w:p>
    <w:sectPr w:rsidR="00181C59" w:rsidRPr="0018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B22C0"/>
    <w:multiLevelType w:val="hybridMultilevel"/>
    <w:tmpl w:val="B24A30C2"/>
    <w:lvl w:ilvl="0" w:tplc="64E89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2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59"/>
    <w:rsid w:val="00181C59"/>
    <w:rsid w:val="002C1A93"/>
    <w:rsid w:val="00A371FD"/>
    <w:rsid w:val="00B44777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8732"/>
  <w15:chartTrackingRefBased/>
  <w15:docId w15:val="{558C8755-A704-44D3-93F2-8800739D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2</cp:revision>
  <dcterms:created xsi:type="dcterms:W3CDTF">2024-04-26T21:20:00Z</dcterms:created>
  <dcterms:modified xsi:type="dcterms:W3CDTF">2024-04-26T21:20:00Z</dcterms:modified>
</cp:coreProperties>
</file>