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23B2" w14:textId="45BC42F6" w:rsidR="001C3CBC" w:rsidRDefault="00E912FA">
      <w:r>
        <w:rPr>
          <w:noProof/>
        </w:rPr>
        <w:drawing>
          <wp:inline distT="0" distB="0" distL="0" distR="0" wp14:anchorId="71E6E07F" wp14:editId="1832396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C25" w14:textId="5A7BBD0B" w:rsidR="00E912FA" w:rsidRDefault="00E912FA"/>
    <w:p w14:paraId="58103486" w14:textId="539FAA37" w:rsidR="00E912FA" w:rsidRPr="00E912FA" w:rsidRDefault="00E912FA" w:rsidP="00E912FA">
      <w:pPr>
        <w:jc w:val="center"/>
        <w:rPr>
          <w:b/>
          <w:bCs/>
          <w:sz w:val="40"/>
          <w:szCs w:val="40"/>
        </w:rPr>
      </w:pPr>
      <w:r w:rsidRPr="00E912FA">
        <w:rPr>
          <w:b/>
          <w:bCs/>
          <w:sz w:val="40"/>
          <w:szCs w:val="40"/>
        </w:rPr>
        <w:t>NORTHEASTERN UNIVERSITY</w:t>
      </w:r>
    </w:p>
    <w:p w14:paraId="2F51F0F9" w14:textId="32DECAF1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OF ENGINEERING</w:t>
      </w:r>
    </w:p>
    <w:p w14:paraId="281C3F3E" w14:textId="5EB2F022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1B3348D" w14:textId="567F2255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 6205 – Program Structures and Algorithms</w:t>
      </w:r>
    </w:p>
    <w:p w14:paraId="6654EBD8" w14:textId="62E8BCEC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5A48274" w14:textId="632D5203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5CB02DEE" w14:textId="6DDEF26D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D07402D" w14:textId="7A1485BD" w:rsidR="00E912FA" w:rsidRDefault="00E912FA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Control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7E6C" w14:paraId="09BB48F1" w14:textId="77777777" w:rsidTr="00B87E6C">
        <w:tc>
          <w:tcPr>
            <w:tcW w:w="9016" w:type="dxa"/>
            <w:gridSpan w:val="2"/>
            <w:tcBorders>
              <w:bottom w:val="single" w:sz="12" w:space="0" w:color="ED7D31" w:themeColor="accent2"/>
            </w:tcBorders>
            <w:shd w:val="clear" w:color="auto" w:fill="CC3300"/>
          </w:tcPr>
          <w:p w14:paraId="1FA7F6FF" w14:textId="06982B0B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Document Details</w:t>
            </w:r>
          </w:p>
        </w:tc>
      </w:tr>
      <w:tr w:rsidR="00B87E6C" w14:paraId="475ABE66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0E9F0C8" w14:textId="2806EEE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9C72170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B87E6C" w14:paraId="26A9E4D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471A6E" w14:textId="70333E2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5CDE3D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B87E6C" w14:paraId="3E004C2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0C2CB7C" w14:textId="6E4B5938" w:rsidR="00B87E6C" w:rsidRP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052F9D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C024B32" w14:textId="3F0B90A2" w:rsidR="00B87E6C" w:rsidRDefault="00B87E6C" w:rsidP="00E912FA">
      <w:pPr>
        <w:jc w:val="both"/>
        <w:rPr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223"/>
        <w:gridCol w:w="2254"/>
      </w:tblGrid>
      <w:tr w:rsidR="00B87E6C" w14:paraId="06CB35C3" w14:textId="77777777" w:rsidTr="00B87E6C">
        <w:tc>
          <w:tcPr>
            <w:tcW w:w="9016" w:type="dxa"/>
            <w:gridSpan w:val="4"/>
            <w:tcBorders>
              <w:bottom w:val="single" w:sz="12" w:space="0" w:color="ED7D31" w:themeColor="accent2"/>
            </w:tcBorders>
            <w:shd w:val="clear" w:color="auto" w:fill="CC3300"/>
          </w:tcPr>
          <w:p w14:paraId="2C13986C" w14:textId="35C9ADC3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and Distribution History</w:t>
            </w:r>
          </w:p>
        </w:tc>
      </w:tr>
      <w:tr w:rsidR="00B87E6C" w14:paraId="44E9B0B9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3CDA3B1A" w14:textId="064D9FD1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24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1B1A364E" w14:textId="4DCDCDAF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57A20A5A" w14:textId="229B862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7E740B7D" w14:textId="5F4B94F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B87E6C" w14:paraId="34683BF1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42D7BDA" w14:textId="09DEE4D2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1.0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266972993"/>
            <w:placeholder>
              <w:docPart w:val="7EB3661C0E344113B196690CB3815A2B"/>
            </w:placeholder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6FF54172" w14:textId="714C06A0" w:rsidR="00B87E6C" w:rsidRPr="00B87E6C" w:rsidRDefault="00B87E6C" w:rsidP="00B87E6C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 w:rsidRPr="00B87E6C"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27/03/2021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DC97CB" w14:textId="100886DA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Initial Draft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FB81771" w14:textId="27949AEB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6D52840C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D069FD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13000108"/>
            <w:placeholder>
              <w:docPart w:val="D1FD3030A92147ECB49A77925ABCAC39"/>
            </w:placeholder>
            <w:showingPlcHdr/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F7ED5CA" w14:textId="1A964DDD" w:rsidR="00110CE2" w:rsidRDefault="003E6892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 w:rsidRPr="009F47E6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FDCA025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F86549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110CE2" w14:paraId="321B31E6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A0BB2C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216285566"/>
            <w:placeholder>
              <w:docPart w:val="20014D9840E84186BD1B9B884374C400"/>
            </w:placeholder>
            <w:showingPlcHdr/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E392F5F" w14:textId="130ED7AE" w:rsidR="00110CE2" w:rsidRDefault="003E6892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 w:rsidRPr="009F47E6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2DB25AE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C4159B4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9B87E07" w14:textId="71C36811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07C3581" w14:textId="321872B1" w:rsidR="00B87E6C" w:rsidRDefault="00B87E6C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Approvals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5"/>
        <w:gridCol w:w="2254"/>
      </w:tblGrid>
      <w:tr w:rsidR="00B87E6C" w14:paraId="60024D65" w14:textId="77777777" w:rsidTr="00B87E6C">
        <w:tc>
          <w:tcPr>
            <w:tcW w:w="2256" w:type="dxa"/>
            <w:shd w:val="clear" w:color="auto" w:fill="CC3300"/>
          </w:tcPr>
          <w:p w14:paraId="0243C4D2" w14:textId="51CC7354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56" w:type="dxa"/>
            <w:shd w:val="clear" w:color="auto" w:fill="CC3300"/>
          </w:tcPr>
          <w:p w14:paraId="7CE24C0E" w14:textId="064477B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257" w:type="dxa"/>
            <w:shd w:val="clear" w:color="auto" w:fill="CC3300"/>
          </w:tcPr>
          <w:p w14:paraId="108CB5E5" w14:textId="6148ACAC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257" w:type="dxa"/>
            <w:shd w:val="clear" w:color="auto" w:fill="CC3300"/>
          </w:tcPr>
          <w:p w14:paraId="012ABF87" w14:textId="40168019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B87E6C" w14:paraId="0B68A84E" w14:textId="77777777" w:rsidTr="00B87E6C">
        <w:tc>
          <w:tcPr>
            <w:tcW w:w="2256" w:type="dxa"/>
          </w:tcPr>
          <w:p w14:paraId="5360141A" w14:textId="38D093B8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Prof. Robin Hillyard</w:t>
            </w:r>
          </w:p>
        </w:tc>
        <w:tc>
          <w:tcPr>
            <w:tcW w:w="2256" w:type="dxa"/>
          </w:tcPr>
          <w:p w14:paraId="27F00AC7" w14:textId="257A1410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Associate Professor</w:t>
            </w:r>
          </w:p>
        </w:tc>
        <w:tc>
          <w:tcPr>
            <w:tcW w:w="2257" w:type="dxa"/>
          </w:tcPr>
          <w:p w14:paraId="3EDA4C4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7" w:type="dxa"/>
          </w:tcPr>
          <w:p w14:paraId="57AC6341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6C7893E8" w14:textId="57605EB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71E4F19" w14:textId="50CD49E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E98D1E5" w14:textId="77B93A1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F7A1E3" w14:textId="120A473A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F5B33AB" w14:textId="58D9F86B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1BFDC8" w14:textId="75E3C47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F5B94A" w14:textId="16D2299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937528" w14:textId="0F024272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4BBCAC1" w14:textId="135E48E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3205469" w14:textId="2A530F58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4F807C95" w14:textId="0F384343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C7920BA" w14:textId="4DE97309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7F40BEE" w14:textId="187A8F71" w:rsidR="00B87E6C" w:rsidRDefault="00B87E6C" w:rsidP="00E26707">
      <w:pPr>
        <w:rPr>
          <w:b/>
          <w:bCs/>
          <w:sz w:val="32"/>
          <w:szCs w:val="32"/>
        </w:rPr>
      </w:pPr>
    </w:p>
    <w:sdt>
      <w:sdtPr>
        <w:id w:val="1432155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C198EA9" w14:textId="721F0275" w:rsidR="00E26707" w:rsidRPr="0028216D" w:rsidRDefault="00E26707">
          <w:pPr>
            <w:pStyle w:val="TOCHeading"/>
            <w:rPr>
              <w:b/>
              <w:bCs/>
              <w:color w:val="CC3300"/>
            </w:rPr>
          </w:pPr>
          <w:r w:rsidRPr="0028216D">
            <w:rPr>
              <w:b/>
              <w:bCs/>
              <w:color w:val="CC3300"/>
            </w:rPr>
            <w:t>Contents</w:t>
          </w:r>
        </w:p>
        <w:p w14:paraId="3888C968" w14:textId="34BE8E03" w:rsidR="0046318B" w:rsidRDefault="00E26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7724" w:history="1">
            <w:r w:rsidR="0046318B" w:rsidRPr="00CC0A6A">
              <w:rPr>
                <w:rStyle w:val="Hyperlink"/>
                <w:b/>
                <w:bCs/>
                <w:noProof/>
              </w:rPr>
              <w:t>Solution Overview</w:t>
            </w:r>
            <w:r w:rsidR="0046318B">
              <w:rPr>
                <w:noProof/>
                <w:webHidden/>
              </w:rPr>
              <w:tab/>
            </w:r>
            <w:r w:rsidR="0046318B">
              <w:rPr>
                <w:noProof/>
                <w:webHidden/>
              </w:rPr>
              <w:fldChar w:fldCharType="begin"/>
            </w:r>
            <w:r w:rsidR="0046318B">
              <w:rPr>
                <w:noProof/>
                <w:webHidden/>
              </w:rPr>
              <w:instrText xml:space="preserve"> PAGEREF _Toc67777724 \h </w:instrText>
            </w:r>
            <w:r w:rsidR="0046318B">
              <w:rPr>
                <w:noProof/>
                <w:webHidden/>
              </w:rPr>
            </w:r>
            <w:r w:rsidR="0046318B">
              <w:rPr>
                <w:noProof/>
                <w:webHidden/>
              </w:rPr>
              <w:fldChar w:fldCharType="separate"/>
            </w:r>
            <w:r w:rsidR="0046318B">
              <w:rPr>
                <w:noProof/>
                <w:webHidden/>
              </w:rPr>
              <w:t>4</w:t>
            </w:r>
            <w:r w:rsidR="0046318B">
              <w:rPr>
                <w:noProof/>
                <w:webHidden/>
              </w:rPr>
              <w:fldChar w:fldCharType="end"/>
            </w:r>
          </w:hyperlink>
        </w:p>
        <w:p w14:paraId="72A364CF" w14:textId="3F137871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25" w:history="1">
            <w:r w:rsidRPr="00CC0A6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44BA" w14:textId="04A0E3B0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26" w:history="1">
            <w:r w:rsidRPr="00CC0A6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39DC" w14:textId="78E46EA2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27" w:history="1">
            <w:r w:rsidRPr="00CC0A6A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7FCC" w14:textId="680E8B32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28" w:history="1">
            <w:r w:rsidRPr="00CC0A6A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7001" w14:textId="4B1F9C31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29" w:history="1">
            <w:r w:rsidRPr="00CC0A6A">
              <w:rPr>
                <w:rStyle w:val="Hyperlink"/>
                <w:b/>
                <w:bCs/>
                <w:noProof/>
              </w:rPr>
              <w:t>Infrastructure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A75D" w14:textId="66869E8F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0" w:history="1">
            <w:r w:rsidRPr="00CC0A6A">
              <w:rPr>
                <w:rStyle w:val="Hyperlink"/>
                <w:noProof/>
              </w:rPr>
              <w:t>Infrastructure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5BD2" w14:textId="03BCFD77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1" w:history="1">
            <w:r w:rsidRPr="00CC0A6A">
              <w:rPr>
                <w:rStyle w:val="Hyperlink"/>
                <w:noProof/>
              </w:rPr>
              <w:t>Hosting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7A9A" w14:textId="39B37B97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2" w:history="1">
            <w:r w:rsidRPr="00CC0A6A">
              <w:rPr>
                <w:rStyle w:val="Hyperlink"/>
                <w:noProof/>
              </w:rPr>
              <w:t>End User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54C4" w14:textId="059A6FAE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3" w:history="1">
            <w:r w:rsidRPr="00CC0A6A">
              <w:rPr>
                <w:rStyle w:val="Hyperlink"/>
                <w:noProof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AF7C" w14:textId="71CD2126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4" w:history="1">
            <w:r w:rsidRPr="00CC0A6A">
              <w:rPr>
                <w:rStyle w:val="Hyperlink"/>
                <w:noProof/>
              </w:rPr>
              <w:t>Operational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D814" w14:textId="7CEEE717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5" w:history="1">
            <w:r w:rsidRPr="00CC0A6A">
              <w:rPr>
                <w:rStyle w:val="Hyperlink"/>
                <w:noProof/>
              </w:rPr>
              <w:t>Communication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3B4C" w14:textId="230127A5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6" w:history="1">
            <w:r w:rsidRPr="00CC0A6A">
              <w:rPr>
                <w:rStyle w:val="Hyperlink"/>
                <w:b/>
                <w:bCs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D01E" w14:textId="0E8CD083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7" w:history="1">
            <w:r w:rsidRPr="00CC0A6A">
              <w:rPr>
                <w:rStyle w:val="Hyperlink"/>
                <w:noProof/>
              </w:rPr>
              <w:t>Application Constraints and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CBE4" w14:textId="38FC0FA8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8" w:history="1">
            <w:r w:rsidRPr="00CC0A6A">
              <w:rPr>
                <w:rStyle w:val="Hyperlink"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BE1F" w14:textId="299A0C5F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39" w:history="1">
            <w:r w:rsidRPr="00CC0A6A">
              <w:rPr>
                <w:rStyle w:val="Hyperlink"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925E" w14:textId="6C9D0016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0" w:history="1">
            <w:r w:rsidRPr="00CC0A6A">
              <w:rPr>
                <w:rStyle w:val="Hyperlink"/>
                <w:b/>
                <w:bCs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D13B" w14:textId="68A5D2C3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1" w:history="1">
            <w:r w:rsidRPr="00CC0A6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76EF" w14:textId="344456E6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2" w:history="1">
            <w:r w:rsidRPr="00CC0A6A">
              <w:rPr>
                <w:rStyle w:val="Hyperlink"/>
                <w:noProof/>
              </w:rPr>
              <w:t>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9900" w14:textId="7D757BD0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3" w:history="1">
            <w:r w:rsidRPr="00CC0A6A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62B3" w14:textId="71327961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4" w:history="1">
            <w:r w:rsidRPr="00CC0A6A">
              <w:rPr>
                <w:rStyle w:val="Hyperlink"/>
                <w:b/>
                <w:bCs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54BB" w14:textId="1F6ABAE5" w:rsidR="0046318B" w:rsidRDefault="0046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5" w:history="1">
            <w:r w:rsidRPr="00CC0A6A">
              <w:rPr>
                <w:rStyle w:val="Hyperlink"/>
                <w:noProof/>
              </w:rPr>
              <w:t>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4C65" w14:textId="6AFAA7E4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6" w:history="1">
            <w:r w:rsidRPr="00CC0A6A">
              <w:rPr>
                <w:rStyle w:val="Hyperlink"/>
                <w:b/>
                <w:bCs/>
                <w:noProof/>
              </w:rPr>
              <w:t>Appendix – A –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9CF3" w14:textId="2F384A78" w:rsidR="0046318B" w:rsidRDefault="0046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777747" w:history="1">
            <w:r w:rsidRPr="00CC0A6A">
              <w:rPr>
                <w:rStyle w:val="Hyperlink"/>
                <w:b/>
                <w:bCs/>
                <w:noProof/>
              </w:rPr>
              <w:t>Appendix – B –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2E6" w14:textId="05430374" w:rsidR="00E26707" w:rsidRDefault="00E26707">
          <w:r>
            <w:rPr>
              <w:b/>
              <w:bCs/>
              <w:noProof/>
            </w:rPr>
            <w:fldChar w:fldCharType="end"/>
          </w:r>
        </w:p>
      </w:sdtContent>
    </w:sdt>
    <w:p w14:paraId="30DD9DB2" w14:textId="40F77F9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1E7B4F3" w14:textId="6115C556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B406636" w14:textId="109DE3A9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4338D29" w14:textId="18BB0B4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AAD65A8" w14:textId="4921D25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18E6A08" w14:textId="3F86915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A7BD3D8" w14:textId="66E00829" w:rsidR="00B87E6C" w:rsidRPr="006D568F" w:rsidRDefault="00B87E6C" w:rsidP="00B87E6C">
      <w:pPr>
        <w:pStyle w:val="Heading1"/>
        <w:rPr>
          <w:b/>
          <w:bCs/>
          <w:color w:val="CC3300"/>
        </w:rPr>
      </w:pPr>
      <w:bookmarkStart w:id="0" w:name="_Toc67777724"/>
      <w:r w:rsidRPr="006D568F">
        <w:rPr>
          <w:b/>
          <w:bCs/>
          <w:color w:val="CC3300"/>
        </w:rPr>
        <w:lastRenderedPageBreak/>
        <w:t>Solution Overview</w:t>
      </w:r>
      <w:bookmarkEnd w:id="0"/>
    </w:p>
    <w:p w14:paraId="3BA5ECBA" w14:textId="744379BD" w:rsidR="006D568F" w:rsidRPr="006D568F" w:rsidRDefault="006D568F" w:rsidP="006D568F">
      <w:pPr>
        <w:jc w:val="both"/>
      </w:pPr>
      <w:r>
        <w:t>This solution simulates the spread of SARS – COVID-2. the pathogen behind COVID-19 and provides a medium to study the growth and spread of virus among people.</w:t>
      </w:r>
    </w:p>
    <w:p w14:paraId="708C34F7" w14:textId="5BA2446A" w:rsidR="002F3CDE" w:rsidRDefault="002F3CDE" w:rsidP="002F3CDE">
      <w:pPr>
        <w:pStyle w:val="Heading2"/>
        <w:rPr>
          <w:color w:val="CC3300"/>
        </w:rPr>
      </w:pPr>
      <w:bookmarkStart w:id="1" w:name="_Toc67777725"/>
      <w:r w:rsidRPr="00E26707">
        <w:rPr>
          <w:color w:val="CC3300"/>
        </w:rPr>
        <w:t>Summary</w:t>
      </w:r>
      <w:bookmarkEnd w:id="1"/>
    </w:p>
    <w:p w14:paraId="7B2780FA" w14:textId="01F68B2E" w:rsidR="006D568F" w:rsidRPr="006D568F" w:rsidRDefault="006D568F" w:rsidP="006D568F">
      <w:pPr>
        <w:jc w:val="both"/>
      </w:pPr>
      <w:r>
        <w:t>The main purpose of this solution is to provide an interface to study the growth of SARS – COVID -2 and the effect that various remedial measures like contact tracing, vaccination etc. have on its growth rate.</w:t>
      </w:r>
    </w:p>
    <w:p w14:paraId="68CC1A0C" w14:textId="6A4608CC" w:rsidR="002F3CDE" w:rsidRDefault="002F3CDE" w:rsidP="002F3CDE">
      <w:pPr>
        <w:pStyle w:val="Heading2"/>
        <w:rPr>
          <w:color w:val="CC3300"/>
        </w:rPr>
      </w:pPr>
      <w:bookmarkStart w:id="2" w:name="_Toc67777726"/>
      <w:r w:rsidRPr="00E26707">
        <w:rPr>
          <w:color w:val="CC3300"/>
        </w:rPr>
        <w:t>Requirements</w:t>
      </w:r>
      <w:bookmarkEnd w:id="2"/>
    </w:p>
    <w:p w14:paraId="1BCC76F2" w14:textId="14981880" w:rsidR="006D568F" w:rsidRDefault="006D568F" w:rsidP="002C1BD1">
      <w:pPr>
        <w:jc w:val="both"/>
      </w:pPr>
      <w:r>
        <w:t xml:space="preserve">The table below lists the main functional and non-functional requirements towards the solution design. </w:t>
      </w:r>
    </w:p>
    <w:tbl>
      <w:tblPr>
        <w:tblStyle w:val="LightList-Accent1"/>
        <w:tblW w:w="5000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ayout w:type="fixed"/>
        <w:tblLook w:val="00A0" w:firstRow="1" w:lastRow="0" w:firstColumn="1" w:lastColumn="0" w:noHBand="0" w:noVBand="0"/>
      </w:tblPr>
      <w:tblGrid>
        <w:gridCol w:w="1115"/>
        <w:gridCol w:w="1778"/>
        <w:gridCol w:w="6103"/>
      </w:tblGrid>
      <w:tr w:rsidR="002C1BD1" w:rsidRPr="00243046" w14:paraId="4C938734" w14:textId="77777777" w:rsidTr="0095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CC3300"/>
            <w:noWrap/>
            <w:hideMark/>
          </w:tcPr>
          <w:p w14:paraId="0BA919AC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proofErr w:type="spellStart"/>
            <w:r w:rsidRPr="00EB5C4C">
              <w:rPr>
                <w:rFonts w:cstheme="minorHAnsi"/>
                <w:bCs w:val="0"/>
              </w:rPr>
              <w:t>Req</w:t>
            </w:r>
            <w:proofErr w:type="spellEnd"/>
            <w:r w:rsidRPr="00EB5C4C">
              <w:rPr>
                <w:rFonts w:cstheme="minorHAnsi"/>
                <w:bCs w:val="0"/>
              </w:rPr>
              <w:t xml:space="preserve">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C3300"/>
            <w:noWrap/>
            <w:hideMark/>
          </w:tcPr>
          <w:p w14:paraId="714A8A16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Reference Areas</w:t>
            </w:r>
          </w:p>
        </w:tc>
        <w:tc>
          <w:tcPr>
            <w:tcW w:w="3392" w:type="pct"/>
            <w:shd w:val="clear" w:color="auto" w:fill="CC3300"/>
            <w:hideMark/>
          </w:tcPr>
          <w:p w14:paraId="53A06D72" w14:textId="77777777" w:rsidR="002C1BD1" w:rsidRPr="00EB5C4C" w:rsidRDefault="002C1BD1" w:rsidP="0024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Description</w:t>
            </w:r>
          </w:p>
        </w:tc>
      </w:tr>
      <w:tr w:rsidR="002C1BD1" w:rsidRPr="00243046" w14:paraId="646CEB99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2B6B918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46E7BA71" w14:textId="37F15546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2E84A08" w14:textId="5E8882E1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Covid growth data</w:t>
            </w:r>
          </w:p>
        </w:tc>
      </w:tr>
      <w:tr w:rsidR="002C1BD1" w:rsidRPr="00243046" w14:paraId="7A4EBC21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  <w:hideMark/>
          </w:tcPr>
          <w:p w14:paraId="41972C7E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F92A46E" w14:textId="320E200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17BAF4D1" w14:textId="7AC1CE4A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 – Factor and K – Factor of growth</w:t>
            </w:r>
          </w:p>
        </w:tc>
      </w:tr>
      <w:tr w:rsidR="002C1BD1" w:rsidRPr="00243046" w14:paraId="22275F0A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399445C2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845026A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7A554D" w14:textId="45B1B5FB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3E94">
              <w:rPr>
                <w:rFonts w:asciiTheme="minorHAnsi" w:hAnsiTheme="minorHAnsi" w:cstheme="minorHAnsi"/>
              </w:rPr>
              <w:t>Remedial Actions</w:t>
            </w:r>
          </w:p>
        </w:tc>
      </w:tr>
      <w:tr w:rsidR="002C1BD1" w:rsidRPr="00243046" w14:paraId="11103E25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2F77206" w14:textId="3731E65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9DE25AD" w14:textId="57C87CC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A581AFE" w14:textId="239693C3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Java GUI to simulate growth</w:t>
            </w:r>
          </w:p>
        </w:tc>
      </w:tr>
      <w:tr w:rsidR="002C1BD1" w:rsidRPr="00243046" w14:paraId="53C5E962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64462B32" w14:textId="7AC4097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72F4090F" w14:textId="60D8247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70C73DF" w14:textId="6B3FEB2E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Unit Tests</w:t>
            </w:r>
          </w:p>
        </w:tc>
      </w:tr>
      <w:tr w:rsidR="002C1BD1" w:rsidRPr="00243046" w14:paraId="0E6966FB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68F2D38" w14:textId="1C1A62E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DC6965B" w14:textId="24F72AF8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Non – 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683192C" w14:textId="444CF744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 xml:space="preserve">Report – Conclusions </w:t>
            </w:r>
          </w:p>
        </w:tc>
      </w:tr>
      <w:tr w:rsidR="00593E94" w:rsidRPr="00243046" w14:paraId="08B04181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51574974" w14:textId="2D57D261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CA9CA33" w14:textId="26D89383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8BEBEF3" w14:textId="65611335" w:rsidR="00593E94" w:rsidRPr="00593E94" w:rsidRDefault="00593E94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Comparison with SARS outbreak</w:t>
            </w:r>
          </w:p>
        </w:tc>
      </w:tr>
    </w:tbl>
    <w:p w14:paraId="5B75C3F8" w14:textId="77777777" w:rsidR="002C1BD1" w:rsidRDefault="002C1BD1" w:rsidP="002C1BD1">
      <w:pPr>
        <w:pStyle w:val="Caption"/>
      </w:pPr>
      <w:bookmarkStart w:id="3" w:name="_Toc495947862"/>
      <w:r w:rsidRPr="00243046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43046">
        <w:t>: Requirements</w:t>
      </w:r>
      <w:bookmarkEnd w:id="3"/>
    </w:p>
    <w:p w14:paraId="29F0A464" w14:textId="77777777" w:rsidR="002C1BD1" w:rsidRPr="006D568F" w:rsidRDefault="002C1BD1" w:rsidP="002C1BD1">
      <w:pPr>
        <w:jc w:val="both"/>
      </w:pPr>
    </w:p>
    <w:p w14:paraId="57A09110" w14:textId="7813EEE1" w:rsidR="002F3CDE" w:rsidRDefault="002F3CDE" w:rsidP="002F3CDE">
      <w:pPr>
        <w:pStyle w:val="Heading2"/>
        <w:rPr>
          <w:color w:val="CC3300"/>
        </w:rPr>
      </w:pPr>
      <w:bookmarkStart w:id="4" w:name="_Toc67777727"/>
      <w:r w:rsidRPr="00E26707">
        <w:rPr>
          <w:color w:val="CC3300"/>
        </w:rPr>
        <w:t>System Context</w:t>
      </w:r>
      <w:bookmarkEnd w:id="4"/>
    </w:p>
    <w:p w14:paraId="2FC033A3" w14:textId="5A956BE3" w:rsidR="002C1BD1" w:rsidRDefault="006B3FDA" w:rsidP="002C1BD1">
      <w:r>
        <w:t xml:space="preserve">The below diagram shows the system context diagram for the designed solution. </w:t>
      </w:r>
    </w:p>
    <w:p w14:paraId="3158D9DA" w14:textId="2C97B8E6" w:rsidR="006B3FDA" w:rsidRDefault="006B3FDA" w:rsidP="0028216D">
      <w:pPr>
        <w:jc w:val="center"/>
      </w:pPr>
      <w:r>
        <w:rPr>
          <w:noProof/>
        </w:rPr>
        <w:drawing>
          <wp:inline distT="0" distB="0" distL="0" distR="0" wp14:anchorId="067F11B2" wp14:editId="1C27C713">
            <wp:extent cx="4991100" cy="308335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801" cy="3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21E" w14:textId="12D127E8" w:rsidR="006B3FDA" w:rsidRPr="002C1BD1" w:rsidRDefault="006B3FDA" w:rsidP="006B3FDA">
      <w:pPr>
        <w:jc w:val="center"/>
      </w:pPr>
      <w:r>
        <w:t>Figure 1: System Context</w:t>
      </w:r>
    </w:p>
    <w:p w14:paraId="50E99D27" w14:textId="7CF49E42" w:rsidR="002F3CDE" w:rsidRDefault="002F3CDE" w:rsidP="002F3CDE">
      <w:pPr>
        <w:pStyle w:val="Heading2"/>
        <w:rPr>
          <w:color w:val="CC3300"/>
        </w:rPr>
      </w:pPr>
      <w:bookmarkStart w:id="5" w:name="_Toc67777728"/>
      <w:r w:rsidRPr="00E26707">
        <w:rPr>
          <w:color w:val="CC3300"/>
        </w:rPr>
        <w:lastRenderedPageBreak/>
        <w:t>Architecture Overview</w:t>
      </w:r>
      <w:bookmarkEnd w:id="5"/>
    </w:p>
    <w:p w14:paraId="77B07CD0" w14:textId="3DD69040" w:rsidR="00957D5D" w:rsidRDefault="00957D5D" w:rsidP="006B3FDA">
      <w:r>
        <w:t>The below diagram provides an architectural overview of the solution.</w:t>
      </w:r>
    </w:p>
    <w:p w14:paraId="6B68AE34" w14:textId="1A182CE5" w:rsidR="00957D5D" w:rsidRDefault="00957D5D" w:rsidP="0028216D">
      <w:pPr>
        <w:jc w:val="center"/>
      </w:pPr>
      <w:r>
        <w:rPr>
          <w:noProof/>
        </w:rPr>
        <w:drawing>
          <wp:inline distT="0" distB="0" distL="0" distR="0" wp14:anchorId="0FE116B6" wp14:editId="6718844F">
            <wp:extent cx="3656965" cy="4257675"/>
            <wp:effectExtent l="0" t="0" r="63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694" cy="42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7" w14:textId="6D178A46" w:rsidR="00957D5D" w:rsidRDefault="00957D5D" w:rsidP="00957D5D">
      <w:pPr>
        <w:jc w:val="center"/>
      </w:pPr>
      <w:r>
        <w:t>Figure 2: Architecture Overview</w:t>
      </w:r>
    </w:p>
    <w:p w14:paraId="0D52FAC1" w14:textId="436A69F2" w:rsidR="0046318B" w:rsidRDefault="0046318B" w:rsidP="0046318B"/>
    <w:p w14:paraId="426A595C" w14:textId="6B0E448D" w:rsidR="002F3CDE" w:rsidRDefault="00E26707" w:rsidP="00E26707">
      <w:pPr>
        <w:pStyle w:val="Heading1"/>
        <w:rPr>
          <w:b/>
          <w:bCs/>
          <w:color w:val="CC3300"/>
        </w:rPr>
      </w:pPr>
      <w:bookmarkStart w:id="6" w:name="_Toc67777729"/>
      <w:r w:rsidRPr="006D568F">
        <w:rPr>
          <w:b/>
          <w:bCs/>
          <w:color w:val="CC3300"/>
        </w:rPr>
        <w:t>Infrastructure Design</w:t>
      </w:r>
      <w:bookmarkEnd w:id="6"/>
    </w:p>
    <w:p w14:paraId="1D68B85B" w14:textId="35F60315" w:rsidR="0046318B" w:rsidRPr="0046318B" w:rsidRDefault="0046318B" w:rsidP="0028216D">
      <w:pPr>
        <w:jc w:val="both"/>
      </w:pPr>
      <w:r>
        <w:t>This chapter describes the infrastructure including hardware and software that the system must operate in and interact with.</w:t>
      </w:r>
    </w:p>
    <w:p w14:paraId="5BC15689" w14:textId="39E109BC" w:rsidR="00E26707" w:rsidRDefault="00E26707" w:rsidP="00E26707">
      <w:pPr>
        <w:pStyle w:val="Heading2"/>
        <w:rPr>
          <w:color w:val="CC3300"/>
        </w:rPr>
      </w:pPr>
      <w:bookmarkStart w:id="7" w:name="_Toc67777730"/>
      <w:r w:rsidRPr="00E26707">
        <w:rPr>
          <w:color w:val="CC3300"/>
        </w:rPr>
        <w:t>Infrastructure Constraints</w:t>
      </w:r>
      <w:bookmarkEnd w:id="7"/>
    </w:p>
    <w:p w14:paraId="093F3842" w14:textId="7DE0E5AE" w:rsidR="0046318B" w:rsidRPr="0046318B" w:rsidRDefault="0046318B" w:rsidP="0046318B">
      <w:r>
        <w:t>There are no infrastructural constraints linked with the solution.</w:t>
      </w:r>
    </w:p>
    <w:p w14:paraId="6AFD7FD9" w14:textId="37D845D6" w:rsidR="00E26707" w:rsidRDefault="00E26707" w:rsidP="00E26707">
      <w:pPr>
        <w:pStyle w:val="Heading2"/>
        <w:rPr>
          <w:color w:val="CC3300"/>
        </w:rPr>
      </w:pPr>
      <w:bookmarkStart w:id="8" w:name="_Toc67777731"/>
      <w:r w:rsidRPr="00E26707">
        <w:rPr>
          <w:color w:val="CC3300"/>
        </w:rPr>
        <w:t>Hosting Infrastructure</w:t>
      </w:r>
      <w:bookmarkEnd w:id="8"/>
    </w:p>
    <w:p w14:paraId="7EFC05DE" w14:textId="77777777" w:rsidR="0046318B" w:rsidRPr="0046318B" w:rsidRDefault="0046318B" w:rsidP="0046318B"/>
    <w:p w14:paraId="1C7D4F30" w14:textId="1B565D60" w:rsidR="00E26707" w:rsidRPr="00E26707" w:rsidRDefault="00E26707" w:rsidP="00E26707">
      <w:pPr>
        <w:pStyle w:val="Heading2"/>
        <w:rPr>
          <w:color w:val="CC3300"/>
        </w:rPr>
      </w:pPr>
      <w:bookmarkStart w:id="9" w:name="_Toc67777732"/>
      <w:r w:rsidRPr="00E26707">
        <w:rPr>
          <w:color w:val="CC3300"/>
        </w:rPr>
        <w:t>End User Devices</w:t>
      </w:r>
      <w:bookmarkEnd w:id="9"/>
    </w:p>
    <w:p w14:paraId="5B48E9FD" w14:textId="2BD73BAC" w:rsidR="00E26707" w:rsidRPr="00E26707" w:rsidRDefault="00E26707" w:rsidP="00E26707">
      <w:pPr>
        <w:pStyle w:val="Heading2"/>
        <w:rPr>
          <w:color w:val="CC3300"/>
        </w:rPr>
      </w:pPr>
      <w:bookmarkStart w:id="10" w:name="_Toc67777733"/>
      <w:r w:rsidRPr="00E26707">
        <w:rPr>
          <w:color w:val="CC3300"/>
        </w:rPr>
        <w:t>Security and Privacy</w:t>
      </w:r>
      <w:bookmarkEnd w:id="10"/>
    </w:p>
    <w:p w14:paraId="2E512572" w14:textId="67BE0E54" w:rsidR="00E26707" w:rsidRPr="00E26707" w:rsidRDefault="00E26707" w:rsidP="00E26707">
      <w:pPr>
        <w:pStyle w:val="Heading2"/>
        <w:rPr>
          <w:color w:val="CC3300"/>
        </w:rPr>
      </w:pPr>
      <w:bookmarkStart w:id="11" w:name="_Toc67777734"/>
      <w:r w:rsidRPr="00E26707">
        <w:rPr>
          <w:color w:val="CC3300"/>
        </w:rPr>
        <w:t>Operational Model</w:t>
      </w:r>
      <w:bookmarkEnd w:id="11"/>
    </w:p>
    <w:p w14:paraId="10E1C86A" w14:textId="4EA0DBF3" w:rsidR="00E26707" w:rsidRPr="00E26707" w:rsidRDefault="00E26707" w:rsidP="00E26707">
      <w:pPr>
        <w:pStyle w:val="Heading2"/>
        <w:rPr>
          <w:color w:val="CC3300"/>
        </w:rPr>
      </w:pPr>
      <w:bookmarkStart w:id="12" w:name="_Toc67777735"/>
      <w:r w:rsidRPr="00E26707">
        <w:rPr>
          <w:color w:val="CC3300"/>
        </w:rPr>
        <w:t>Communication Rules</w:t>
      </w:r>
      <w:bookmarkEnd w:id="12"/>
    </w:p>
    <w:p w14:paraId="0C22DBF6" w14:textId="305D2850" w:rsidR="00E26707" w:rsidRPr="00E26707" w:rsidRDefault="00E26707" w:rsidP="00E26707">
      <w:pPr>
        <w:rPr>
          <w:color w:val="CC3300"/>
        </w:rPr>
      </w:pPr>
    </w:p>
    <w:p w14:paraId="00E04488" w14:textId="1495983F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3" w:name="_Toc67777736"/>
      <w:r w:rsidRPr="006D568F">
        <w:rPr>
          <w:b/>
          <w:bCs/>
          <w:color w:val="CC3300"/>
        </w:rPr>
        <w:lastRenderedPageBreak/>
        <w:t>Application Design</w:t>
      </w:r>
      <w:bookmarkEnd w:id="13"/>
    </w:p>
    <w:p w14:paraId="49FE62CE" w14:textId="590C23AB" w:rsidR="00E26707" w:rsidRPr="00E26707" w:rsidRDefault="00E26707" w:rsidP="00E26707">
      <w:pPr>
        <w:pStyle w:val="Heading2"/>
        <w:rPr>
          <w:color w:val="CC3300"/>
        </w:rPr>
      </w:pPr>
      <w:bookmarkStart w:id="14" w:name="_Toc67777737"/>
      <w:r w:rsidRPr="00E26707">
        <w:rPr>
          <w:color w:val="CC3300"/>
        </w:rPr>
        <w:t>Application Constraints and Deviations</w:t>
      </w:r>
      <w:bookmarkEnd w:id="14"/>
    </w:p>
    <w:p w14:paraId="41C12B91" w14:textId="145CB408" w:rsidR="00E26707" w:rsidRPr="00E26707" w:rsidRDefault="00E26707" w:rsidP="00E26707">
      <w:pPr>
        <w:pStyle w:val="Heading2"/>
        <w:rPr>
          <w:color w:val="CC3300"/>
        </w:rPr>
      </w:pPr>
      <w:bookmarkStart w:id="15" w:name="_Toc67777738"/>
      <w:r w:rsidRPr="00E26707">
        <w:rPr>
          <w:color w:val="CC3300"/>
        </w:rPr>
        <w:t>Application Design</w:t>
      </w:r>
      <w:bookmarkEnd w:id="15"/>
    </w:p>
    <w:p w14:paraId="437359D1" w14:textId="635C1569" w:rsidR="00E26707" w:rsidRPr="00E26707" w:rsidRDefault="00E26707" w:rsidP="00E26707">
      <w:pPr>
        <w:pStyle w:val="Heading2"/>
        <w:rPr>
          <w:color w:val="CC3300"/>
        </w:rPr>
      </w:pPr>
      <w:bookmarkStart w:id="16" w:name="_Toc67777739"/>
      <w:r w:rsidRPr="00E26707">
        <w:rPr>
          <w:color w:val="CC3300"/>
        </w:rPr>
        <w:t>Integrations</w:t>
      </w:r>
      <w:bookmarkEnd w:id="16"/>
    </w:p>
    <w:p w14:paraId="5EAE3C60" w14:textId="5DA000DB" w:rsidR="00E26707" w:rsidRDefault="00E26707" w:rsidP="00E26707">
      <w:pPr>
        <w:rPr>
          <w:color w:val="CC3300"/>
        </w:rPr>
      </w:pPr>
    </w:p>
    <w:p w14:paraId="5E4DC22D" w14:textId="75E6646A" w:rsidR="00957D5D" w:rsidRPr="00957D5D" w:rsidRDefault="00957D5D" w:rsidP="00957D5D">
      <w:pPr>
        <w:pStyle w:val="Heading1"/>
        <w:rPr>
          <w:b/>
          <w:bCs/>
          <w:color w:val="CC3300"/>
        </w:rPr>
      </w:pPr>
      <w:bookmarkStart w:id="17" w:name="_Toc67777740"/>
      <w:r w:rsidRPr="00957D5D">
        <w:rPr>
          <w:b/>
          <w:bCs/>
          <w:color w:val="CC3300"/>
        </w:rPr>
        <w:t>Findings</w:t>
      </w:r>
      <w:bookmarkEnd w:id="17"/>
    </w:p>
    <w:p w14:paraId="22A720AF" w14:textId="5E076CC6" w:rsidR="00957D5D" w:rsidRPr="00957D5D" w:rsidRDefault="00957D5D" w:rsidP="00957D5D">
      <w:pPr>
        <w:pStyle w:val="Heading2"/>
        <w:rPr>
          <w:color w:val="CC3300"/>
        </w:rPr>
      </w:pPr>
      <w:bookmarkStart w:id="18" w:name="_Toc67777741"/>
      <w:r w:rsidRPr="00957D5D">
        <w:rPr>
          <w:color w:val="CC3300"/>
        </w:rPr>
        <w:t>Conclusion</w:t>
      </w:r>
      <w:bookmarkEnd w:id="18"/>
    </w:p>
    <w:p w14:paraId="5DE4D46D" w14:textId="1B6BA007" w:rsidR="00957D5D" w:rsidRPr="00957D5D" w:rsidRDefault="00957D5D" w:rsidP="00957D5D">
      <w:pPr>
        <w:pStyle w:val="Heading2"/>
        <w:rPr>
          <w:color w:val="CC3300"/>
        </w:rPr>
      </w:pPr>
      <w:bookmarkStart w:id="19" w:name="_Toc67777742"/>
      <w:r w:rsidRPr="00957D5D">
        <w:rPr>
          <w:color w:val="CC3300"/>
        </w:rPr>
        <w:t>Evidence</w:t>
      </w:r>
      <w:bookmarkEnd w:id="19"/>
    </w:p>
    <w:p w14:paraId="0AE6F693" w14:textId="472CD910" w:rsidR="00957D5D" w:rsidRPr="00957D5D" w:rsidRDefault="00957D5D" w:rsidP="00957D5D">
      <w:pPr>
        <w:pStyle w:val="Heading2"/>
        <w:rPr>
          <w:color w:val="CC3300"/>
        </w:rPr>
      </w:pPr>
      <w:bookmarkStart w:id="20" w:name="_Toc67777743"/>
      <w:r w:rsidRPr="00957D5D">
        <w:rPr>
          <w:color w:val="CC3300"/>
        </w:rPr>
        <w:t>Comparison</w:t>
      </w:r>
      <w:bookmarkEnd w:id="20"/>
    </w:p>
    <w:p w14:paraId="41078CDC" w14:textId="5C7D3BA6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21" w:name="_Toc67777744"/>
      <w:r w:rsidRPr="006D568F">
        <w:rPr>
          <w:b/>
          <w:bCs/>
          <w:color w:val="CC3300"/>
        </w:rPr>
        <w:t>Bill of Materials</w:t>
      </w:r>
      <w:bookmarkEnd w:id="21"/>
    </w:p>
    <w:p w14:paraId="4B66410C" w14:textId="6B10C354" w:rsidR="00E26707" w:rsidRPr="00E26707" w:rsidRDefault="00E26707" w:rsidP="00E26707">
      <w:pPr>
        <w:pStyle w:val="Heading2"/>
        <w:rPr>
          <w:color w:val="CC3300"/>
        </w:rPr>
      </w:pPr>
      <w:bookmarkStart w:id="22" w:name="_Toc67777745"/>
      <w:r w:rsidRPr="00E26707">
        <w:rPr>
          <w:color w:val="CC3300"/>
        </w:rPr>
        <w:t>Licenses</w:t>
      </w:r>
      <w:bookmarkEnd w:id="22"/>
    </w:p>
    <w:p w14:paraId="7D2268EB" w14:textId="2C2005DE" w:rsidR="00E26707" w:rsidRPr="00E26707" w:rsidRDefault="00E26707" w:rsidP="00E26707">
      <w:pPr>
        <w:rPr>
          <w:color w:val="CC3300"/>
        </w:rPr>
      </w:pPr>
    </w:p>
    <w:p w14:paraId="638DF149" w14:textId="67F39E99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23" w:name="_Toc67777746"/>
      <w:r w:rsidRPr="006D568F">
        <w:rPr>
          <w:b/>
          <w:bCs/>
          <w:color w:val="CC3300"/>
        </w:rPr>
        <w:t>Appendix – A – References</w:t>
      </w:r>
      <w:bookmarkEnd w:id="2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E26707" w14:paraId="4A9CE67C" w14:textId="77777777" w:rsidTr="00E26707">
        <w:tc>
          <w:tcPr>
            <w:tcW w:w="4513" w:type="dxa"/>
            <w:shd w:val="clear" w:color="auto" w:fill="CC3300"/>
          </w:tcPr>
          <w:p w14:paraId="1433B581" w14:textId="2394B3A1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Titles</w:t>
            </w:r>
          </w:p>
        </w:tc>
        <w:tc>
          <w:tcPr>
            <w:tcW w:w="4513" w:type="dxa"/>
            <w:shd w:val="clear" w:color="auto" w:fill="CC3300"/>
          </w:tcPr>
          <w:p w14:paraId="1EC6C5BF" w14:textId="2AA119AA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Description/Link</w:t>
            </w:r>
          </w:p>
        </w:tc>
      </w:tr>
      <w:tr w:rsidR="00E26707" w14:paraId="7BD84E03" w14:textId="77777777" w:rsidTr="00E26707">
        <w:tc>
          <w:tcPr>
            <w:tcW w:w="4513" w:type="dxa"/>
          </w:tcPr>
          <w:p w14:paraId="0043026F" w14:textId="77777777" w:rsidR="00E26707" w:rsidRDefault="00E26707" w:rsidP="00E26707"/>
        </w:tc>
        <w:tc>
          <w:tcPr>
            <w:tcW w:w="4513" w:type="dxa"/>
          </w:tcPr>
          <w:p w14:paraId="25C11892" w14:textId="77777777" w:rsidR="00E26707" w:rsidRDefault="00E26707" w:rsidP="00E26707"/>
        </w:tc>
      </w:tr>
      <w:tr w:rsidR="00E26707" w14:paraId="74C548FB" w14:textId="77777777" w:rsidTr="00E26707">
        <w:tc>
          <w:tcPr>
            <w:tcW w:w="4513" w:type="dxa"/>
          </w:tcPr>
          <w:p w14:paraId="3435C16D" w14:textId="77777777" w:rsidR="00E26707" w:rsidRDefault="00E26707" w:rsidP="00E26707"/>
        </w:tc>
        <w:tc>
          <w:tcPr>
            <w:tcW w:w="4513" w:type="dxa"/>
          </w:tcPr>
          <w:p w14:paraId="0D4A41A7" w14:textId="77777777" w:rsidR="00E26707" w:rsidRDefault="00E26707" w:rsidP="00E26707"/>
        </w:tc>
      </w:tr>
      <w:tr w:rsidR="00E26707" w14:paraId="6A4780DE" w14:textId="77777777" w:rsidTr="00E26707">
        <w:tc>
          <w:tcPr>
            <w:tcW w:w="4513" w:type="dxa"/>
          </w:tcPr>
          <w:p w14:paraId="4F8DB08E" w14:textId="77777777" w:rsidR="00E26707" w:rsidRDefault="00E26707" w:rsidP="00E26707"/>
        </w:tc>
        <w:tc>
          <w:tcPr>
            <w:tcW w:w="4513" w:type="dxa"/>
          </w:tcPr>
          <w:p w14:paraId="09BB1CAB" w14:textId="77777777" w:rsidR="00E26707" w:rsidRDefault="00E26707" w:rsidP="00E26707"/>
        </w:tc>
      </w:tr>
    </w:tbl>
    <w:p w14:paraId="53CECD06" w14:textId="77777777" w:rsidR="00E26707" w:rsidRPr="00E26707" w:rsidRDefault="00E26707" w:rsidP="00E26707"/>
    <w:p w14:paraId="40C20ECE" w14:textId="44797751" w:rsidR="00B87E6C" w:rsidRPr="006D568F" w:rsidRDefault="00E26707" w:rsidP="00E26707">
      <w:pPr>
        <w:pStyle w:val="Heading1"/>
        <w:rPr>
          <w:b/>
          <w:bCs/>
          <w:color w:val="CC3300"/>
        </w:rPr>
      </w:pPr>
      <w:bookmarkStart w:id="24" w:name="_Toc67777747"/>
      <w:r w:rsidRPr="006D568F">
        <w:rPr>
          <w:b/>
          <w:bCs/>
          <w:color w:val="CC3300"/>
        </w:rPr>
        <w:t>Appendix – B – Glossary</w:t>
      </w:r>
      <w:bookmarkEnd w:id="2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D1" w:rsidRPr="002C1BD1" w14:paraId="08957B66" w14:textId="77777777" w:rsidTr="00E26707">
        <w:tc>
          <w:tcPr>
            <w:tcW w:w="4513" w:type="dxa"/>
            <w:shd w:val="clear" w:color="auto" w:fill="CC3300"/>
          </w:tcPr>
          <w:p w14:paraId="6494DDAF" w14:textId="68FE0916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513" w:type="dxa"/>
            <w:shd w:val="clear" w:color="auto" w:fill="CC3300"/>
          </w:tcPr>
          <w:p w14:paraId="3E095F30" w14:textId="403A2247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E26707" w14:paraId="31A687E4" w14:textId="77777777" w:rsidTr="00E26707">
        <w:tc>
          <w:tcPr>
            <w:tcW w:w="4513" w:type="dxa"/>
          </w:tcPr>
          <w:p w14:paraId="69ABAC0D" w14:textId="77777777" w:rsidR="00E26707" w:rsidRDefault="00E26707" w:rsidP="00E26707"/>
        </w:tc>
        <w:tc>
          <w:tcPr>
            <w:tcW w:w="4513" w:type="dxa"/>
          </w:tcPr>
          <w:p w14:paraId="79F4712B" w14:textId="77777777" w:rsidR="00E26707" w:rsidRDefault="00E26707" w:rsidP="00E26707"/>
        </w:tc>
      </w:tr>
      <w:tr w:rsidR="00E26707" w14:paraId="5C7D7641" w14:textId="77777777" w:rsidTr="00E26707">
        <w:tc>
          <w:tcPr>
            <w:tcW w:w="4513" w:type="dxa"/>
          </w:tcPr>
          <w:p w14:paraId="5CB806AD" w14:textId="77777777" w:rsidR="00E26707" w:rsidRDefault="00E26707" w:rsidP="00E26707"/>
        </w:tc>
        <w:tc>
          <w:tcPr>
            <w:tcW w:w="4513" w:type="dxa"/>
          </w:tcPr>
          <w:p w14:paraId="1AE4F451" w14:textId="77777777" w:rsidR="00E26707" w:rsidRDefault="00E26707" w:rsidP="00E26707"/>
        </w:tc>
      </w:tr>
      <w:tr w:rsidR="00E26707" w14:paraId="008EAD8B" w14:textId="77777777" w:rsidTr="00E26707">
        <w:tc>
          <w:tcPr>
            <w:tcW w:w="4513" w:type="dxa"/>
          </w:tcPr>
          <w:p w14:paraId="542E899B" w14:textId="77777777" w:rsidR="00E26707" w:rsidRDefault="00E26707" w:rsidP="00E26707"/>
        </w:tc>
        <w:tc>
          <w:tcPr>
            <w:tcW w:w="4513" w:type="dxa"/>
          </w:tcPr>
          <w:p w14:paraId="1861F207" w14:textId="77777777" w:rsidR="00E26707" w:rsidRDefault="00E26707" w:rsidP="00E26707"/>
        </w:tc>
      </w:tr>
      <w:tr w:rsidR="00E26707" w14:paraId="46EC3AC4" w14:textId="77777777" w:rsidTr="00E26707">
        <w:tc>
          <w:tcPr>
            <w:tcW w:w="4513" w:type="dxa"/>
          </w:tcPr>
          <w:p w14:paraId="7CA46D68" w14:textId="77777777" w:rsidR="00E26707" w:rsidRDefault="00E26707" w:rsidP="00E26707"/>
        </w:tc>
        <w:tc>
          <w:tcPr>
            <w:tcW w:w="4513" w:type="dxa"/>
          </w:tcPr>
          <w:p w14:paraId="4B062CA9" w14:textId="77777777" w:rsidR="00E26707" w:rsidRDefault="00E26707" w:rsidP="00E26707"/>
        </w:tc>
      </w:tr>
      <w:tr w:rsidR="00E26707" w14:paraId="0936394C" w14:textId="77777777" w:rsidTr="00E26707">
        <w:tc>
          <w:tcPr>
            <w:tcW w:w="4513" w:type="dxa"/>
          </w:tcPr>
          <w:p w14:paraId="6F975634" w14:textId="77777777" w:rsidR="00E26707" w:rsidRDefault="00E26707" w:rsidP="00E26707"/>
        </w:tc>
        <w:tc>
          <w:tcPr>
            <w:tcW w:w="4513" w:type="dxa"/>
          </w:tcPr>
          <w:p w14:paraId="1BD30367" w14:textId="77777777" w:rsidR="00E26707" w:rsidRDefault="00E26707" w:rsidP="00E26707"/>
        </w:tc>
      </w:tr>
    </w:tbl>
    <w:p w14:paraId="3E53D1E7" w14:textId="77777777" w:rsidR="00E26707" w:rsidRPr="00E26707" w:rsidRDefault="00E26707" w:rsidP="00E26707"/>
    <w:p w14:paraId="08787897" w14:textId="10B6E4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35ED884" w14:textId="78A5306B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3F6B5C" w14:textId="400697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7E4F1E0" w14:textId="051FFBB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7094193" w14:textId="79257BE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2E0FC635" w14:textId="2E339F05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D684C66" w14:textId="7547A6C4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8D59281" w14:textId="14624EE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A78FCC9" w14:textId="2E8665D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FDB322" w14:textId="43CE0AE0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2840007" w14:textId="2D01DF6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BE4BB4D" w14:textId="50F251F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B4028A7" w14:textId="67649563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8C3E796" w14:textId="77777777" w:rsidR="00B87E6C" w:rsidRPr="00E912FA" w:rsidRDefault="00B87E6C" w:rsidP="00B87E6C">
      <w:pPr>
        <w:jc w:val="center"/>
        <w:rPr>
          <w:b/>
          <w:bCs/>
          <w:sz w:val="32"/>
          <w:szCs w:val="32"/>
        </w:rPr>
      </w:pPr>
    </w:p>
    <w:sectPr w:rsidR="00B87E6C" w:rsidRPr="00E912FA" w:rsidSect="00E912FA">
      <w:headerReference w:type="default" r:id="rId11"/>
      <w:footerReference w:type="default" r:id="rId12"/>
      <w:pgSz w:w="11906" w:h="16838"/>
      <w:pgMar w:top="1440" w:right="1440" w:bottom="1440" w:left="1440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53A3" w14:textId="77777777" w:rsidR="00A56778" w:rsidRDefault="00A56778" w:rsidP="00E912FA">
      <w:pPr>
        <w:spacing w:after="0" w:line="240" w:lineRule="auto"/>
      </w:pPr>
      <w:r>
        <w:separator/>
      </w:r>
    </w:p>
  </w:endnote>
  <w:endnote w:type="continuationSeparator" w:id="0">
    <w:p w14:paraId="5B670506" w14:textId="77777777" w:rsidR="00A56778" w:rsidRDefault="00A56778" w:rsidP="00E9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12AB" w14:textId="3550509F" w:rsidR="00E26707" w:rsidRDefault="00E26707">
    <w:pPr>
      <w:pStyle w:val="Footer"/>
      <w:jc w:val="right"/>
    </w:pPr>
    <w:r>
      <w:t xml:space="preserve">Page </w:t>
    </w:r>
    <w:sdt>
      <w:sdtPr>
        <w:id w:val="-16265285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0658A" w14:textId="77777777" w:rsidR="00E26707" w:rsidRDefault="00E2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3DE0A" w14:textId="77777777" w:rsidR="00A56778" w:rsidRDefault="00A56778" w:rsidP="00E912FA">
      <w:pPr>
        <w:spacing w:after="0" w:line="240" w:lineRule="auto"/>
      </w:pPr>
      <w:r>
        <w:separator/>
      </w:r>
    </w:p>
  </w:footnote>
  <w:footnote w:type="continuationSeparator" w:id="0">
    <w:p w14:paraId="4E262083" w14:textId="77777777" w:rsidR="00A56778" w:rsidRDefault="00A56778" w:rsidP="00E9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4357" w:type="dxa"/>
      <w:tblLook w:val="04A0" w:firstRow="1" w:lastRow="0" w:firstColumn="1" w:lastColumn="0" w:noHBand="0" w:noVBand="1"/>
    </w:tblPr>
    <w:tblGrid>
      <w:gridCol w:w="4785"/>
      <w:gridCol w:w="4786"/>
      <w:gridCol w:w="4786"/>
    </w:tblGrid>
    <w:tr w:rsidR="00E912FA" w:rsidRPr="004115A3" w14:paraId="1076EFB2" w14:textId="77777777" w:rsidTr="00E912FA">
      <w:trPr>
        <w:trHeight w:val="1135"/>
      </w:trPr>
      <w:tc>
        <w:tcPr>
          <w:tcW w:w="4785" w:type="dxa"/>
          <w:tcBorders>
            <w:bottom w:val="single" w:sz="4" w:space="0" w:color="auto"/>
          </w:tcBorders>
          <w:vAlign w:val="center"/>
        </w:tcPr>
        <w:p w14:paraId="2542B537" w14:textId="77777777" w:rsidR="00E912FA" w:rsidRPr="004115A3" w:rsidRDefault="00E912FA" w:rsidP="00E912FA">
          <w:pPr>
            <w:tabs>
              <w:tab w:val="clear" w:pos="1440"/>
              <w:tab w:val="right" w:pos="13778"/>
            </w:tabs>
            <w:spacing w:after="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D64067" wp14:editId="5F7186DC">
                <wp:extent cx="500380" cy="466408"/>
                <wp:effectExtent l="0" t="0" r="0" b="0"/>
                <wp:docPr id="42" name="Picture 4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21" cy="64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bottom w:val="single" w:sz="4" w:space="0" w:color="auto"/>
          </w:tcBorders>
          <w:vAlign w:val="center"/>
        </w:tcPr>
        <w:p w14:paraId="0B2ED620" w14:textId="6D868B6F" w:rsidR="00E912FA" w:rsidRPr="004115A3" w:rsidRDefault="00E912FA" w:rsidP="00E912FA">
          <w:pPr>
            <w:jc w:val="right"/>
            <w:rPr>
              <w:color w:val="0070C0"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t>COVID – 19 S</w:t>
          </w:r>
          <w:r w:rsidR="00957D5D">
            <w:rPr>
              <w:b/>
              <w:color w:val="FF0000"/>
              <w:sz w:val="24"/>
              <w:szCs w:val="24"/>
            </w:rPr>
            <w:t>imulation</w:t>
          </w:r>
          <w:r w:rsidRPr="00B87A6D">
            <w:rPr>
              <w:b/>
              <w:color w:val="FF0000"/>
              <w:sz w:val="24"/>
              <w:szCs w:val="24"/>
            </w:rPr>
            <w:t xml:space="preserve"> </w:t>
          </w:r>
          <w:r w:rsidRPr="00827643">
            <w:rPr>
              <w:b/>
              <w:color w:val="4472C4" w:themeColor="accent1"/>
              <w:sz w:val="24"/>
              <w:szCs w:val="24"/>
            </w:rPr>
            <w:br/>
          </w:r>
          <w:r>
            <w:rPr>
              <w:color w:val="44546A" w:themeColor="text2"/>
              <w:sz w:val="24"/>
              <w:szCs w:val="24"/>
            </w:rPr>
            <w:t>Solution</w:t>
          </w:r>
          <w:r w:rsidRPr="00827643">
            <w:rPr>
              <w:color w:val="44546A" w:themeColor="text2"/>
              <w:sz w:val="24"/>
              <w:szCs w:val="24"/>
            </w:rPr>
            <w:t xml:space="preserve"> Design</w:t>
          </w:r>
          <w:r w:rsidR="00957D5D">
            <w:rPr>
              <w:color w:val="44546A" w:themeColor="text2"/>
              <w:sz w:val="24"/>
              <w:szCs w:val="24"/>
            </w:rPr>
            <w:t xml:space="preserve"> and Analysis</w:t>
          </w:r>
        </w:p>
      </w:tc>
      <w:tc>
        <w:tcPr>
          <w:tcW w:w="4786" w:type="dxa"/>
          <w:vAlign w:val="center"/>
        </w:tcPr>
        <w:p w14:paraId="1ED9469E" w14:textId="77777777" w:rsidR="00E912FA" w:rsidRPr="004115A3" w:rsidRDefault="00E912FA" w:rsidP="00E912FA">
          <w:pPr>
            <w:jc w:val="center"/>
            <w:rPr>
              <w:sz w:val="28"/>
              <w:szCs w:val="28"/>
            </w:rPr>
          </w:pPr>
        </w:p>
      </w:tc>
    </w:tr>
  </w:tbl>
  <w:p w14:paraId="51E2A418" w14:textId="77777777" w:rsidR="00E912FA" w:rsidRDefault="00E91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F0268"/>
    <w:multiLevelType w:val="hybridMultilevel"/>
    <w:tmpl w:val="3D08E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A"/>
    <w:rsid w:val="00110CE2"/>
    <w:rsid w:val="001C3CBC"/>
    <w:rsid w:val="0028216D"/>
    <w:rsid w:val="002C1BD1"/>
    <w:rsid w:val="002F3CDE"/>
    <w:rsid w:val="003E6892"/>
    <w:rsid w:val="0046318B"/>
    <w:rsid w:val="004C3335"/>
    <w:rsid w:val="00593E94"/>
    <w:rsid w:val="006A6E76"/>
    <w:rsid w:val="006B3FDA"/>
    <w:rsid w:val="006D568F"/>
    <w:rsid w:val="00923A4C"/>
    <w:rsid w:val="00957D5D"/>
    <w:rsid w:val="00A56778"/>
    <w:rsid w:val="00B87E6C"/>
    <w:rsid w:val="00E26707"/>
    <w:rsid w:val="00E912FA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612E"/>
  <w15:chartTrackingRefBased/>
  <w15:docId w15:val="{6B84EEDB-F720-412C-B208-3A1E8D8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FA"/>
  </w:style>
  <w:style w:type="paragraph" w:styleId="Footer">
    <w:name w:val="footer"/>
    <w:basedOn w:val="Normal"/>
    <w:link w:val="Foot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FA"/>
  </w:style>
  <w:style w:type="table" w:styleId="TableGrid">
    <w:name w:val="Table Grid"/>
    <w:basedOn w:val="TableNormal"/>
    <w:rsid w:val="00E912FA"/>
    <w:pPr>
      <w:tabs>
        <w:tab w:val="left" w:pos="720"/>
        <w:tab w:val="left" w:pos="1440"/>
        <w:tab w:val="left" w:pos="2304"/>
      </w:tabs>
      <w:spacing w:after="288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table" w:styleId="TableGridLight">
    <w:name w:val="Grid Table Light"/>
    <w:basedOn w:val="TableNormal"/>
    <w:uiPriority w:val="40"/>
    <w:rsid w:val="00B87E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67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7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6892"/>
    <w:rPr>
      <w:color w:val="808080"/>
    </w:rPr>
  </w:style>
  <w:style w:type="paragraph" w:styleId="Caption">
    <w:name w:val="caption"/>
    <w:aliases w:val="ADNOC Table"/>
    <w:basedOn w:val="Normal"/>
    <w:next w:val="Normal"/>
    <w:link w:val="CaptionChar"/>
    <w:qFormat/>
    <w:rsid w:val="002C1BD1"/>
    <w:pPr>
      <w:tabs>
        <w:tab w:val="center" w:pos="4678"/>
        <w:tab w:val="right" w:pos="9356"/>
      </w:tabs>
      <w:spacing w:before="120" w:after="0" w:line="240" w:lineRule="auto"/>
      <w:jc w:val="center"/>
    </w:pPr>
    <w:rPr>
      <w:rFonts w:eastAsia="Times New Roman" w:cs="Times New Roman"/>
      <w:b/>
      <w:sz w:val="20"/>
      <w:szCs w:val="20"/>
      <w:lang w:val="en-GB" w:eastAsia="en-GB"/>
    </w:rPr>
  </w:style>
  <w:style w:type="character" w:customStyle="1" w:styleId="CaptionChar">
    <w:name w:val="Caption Char"/>
    <w:aliases w:val="ADNOC Table Char"/>
    <w:link w:val="Caption"/>
    <w:rsid w:val="002C1BD1"/>
    <w:rPr>
      <w:rFonts w:eastAsia="Times New Roman" w:cs="Times New Roman"/>
      <w:b/>
      <w:sz w:val="20"/>
      <w:szCs w:val="20"/>
      <w:lang w:val="en-GB" w:eastAsia="en-GB"/>
    </w:rPr>
  </w:style>
  <w:style w:type="table" w:styleId="LightList-Accent1">
    <w:name w:val="Light List Accent 1"/>
    <w:basedOn w:val="TableNormal"/>
    <w:uiPriority w:val="61"/>
    <w:rsid w:val="002C1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B3661C0E344113B196690CB3815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6CD8-D89E-4B42-8A87-BFC9D35F94DA}"/>
      </w:docPartPr>
      <w:docPartBody>
        <w:p w:rsidR="00000000" w:rsidRDefault="00C002A1" w:rsidP="00C002A1">
          <w:pPr>
            <w:pStyle w:val="7EB3661C0E344113B196690CB3815A2B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D1FD3030A92147ECB49A77925ABC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6867-A66B-430E-BC51-1790D272CA36}"/>
      </w:docPartPr>
      <w:docPartBody>
        <w:p w:rsidR="00000000" w:rsidRDefault="00C002A1" w:rsidP="00C002A1">
          <w:pPr>
            <w:pStyle w:val="D1FD3030A92147ECB49A77925ABCAC39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20014D9840E84186BD1B9B884374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D07BC-3D81-4EBC-BC08-B390325EDAA5}"/>
      </w:docPartPr>
      <w:docPartBody>
        <w:p w:rsidR="00000000" w:rsidRDefault="00C002A1" w:rsidP="00C002A1">
          <w:pPr>
            <w:pStyle w:val="20014D9840E84186BD1B9B884374C400"/>
          </w:pPr>
          <w:r w:rsidRPr="009F47E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1"/>
    <w:rsid w:val="00380A30"/>
    <w:rsid w:val="00C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276EBC07DE4CDF93ABDC531E73E272">
    <w:name w:val="3E276EBC07DE4CDF93ABDC531E73E272"/>
    <w:rsid w:val="00C002A1"/>
  </w:style>
  <w:style w:type="character" w:styleId="PlaceholderText">
    <w:name w:val="Placeholder Text"/>
    <w:basedOn w:val="DefaultParagraphFont"/>
    <w:uiPriority w:val="99"/>
    <w:semiHidden/>
    <w:rsid w:val="00C002A1"/>
    <w:rPr>
      <w:color w:val="808080"/>
    </w:rPr>
  </w:style>
  <w:style w:type="paragraph" w:customStyle="1" w:styleId="7EB3661C0E344113B196690CB3815A2B">
    <w:name w:val="7EB3661C0E344113B196690CB3815A2B"/>
    <w:rsid w:val="00C002A1"/>
  </w:style>
  <w:style w:type="paragraph" w:customStyle="1" w:styleId="D1FD3030A92147ECB49A77925ABCAC39">
    <w:name w:val="D1FD3030A92147ECB49A77925ABCAC39"/>
    <w:rsid w:val="00C002A1"/>
  </w:style>
  <w:style w:type="paragraph" w:customStyle="1" w:styleId="20014D9840E84186BD1B9B884374C400">
    <w:name w:val="20014D9840E84186BD1B9B884374C400"/>
    <w:rsid w:val="00C0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C1EB-BE05-4F1B-9E49-187340F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Shukla</dc:creator>
  <cp:keywords/>
  <dc:description/>
  <cp:lastModifiedBy>Aakash Shukla</cp:lastModifiedBy>
  <cp:revision>2</cp:revision>
  <dcterms:created xsi:type="dcterms:W3CDTF">2021-03-28T04:18:00Z</dcterms:created>
  <dcterms:modified xsi:type="dcterms:W3CDTF">2021-03-28T04:18:00Z</dcterms:modified>
</cp:coreProperties>
</file>