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modify account btn one[SKIPPED]&lt;---]
</w:t>
        <w:br/>
      </w:r>
    </w:p>
    <w:p>
      <w:r>
        <w:t xml:space="preserve">[---&gt;Step 24: I should see text "Update Account"[SKIPPED]&lt;---]
</w:t>
        <w:br/>
      </w:r>
    </w:p>
    <w:p>
      <w:r>
        <w:t xml:space="preserve">[---&gt;Step 25: I Select Account Type Radio button as "Active"[SKIPPED]&lt;---]
</w:t>
        <w:br/>
      </w:r>
    </w:p>
    <w:p>
      <w:r>
        <w:t xml:space="preserve">[---&gt;Step 26: I click on update account[SKIPPED]&lt;---]
</w:t>
        <w:br/>
      </w:r>
    </w:p>
    <w:p>
      <w:r>
        <w:t xml:space="preserve">[---&gt;Step 27: I should see text "was successfully updated."[SKIPPED]&lt;---]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2022-12-13T15:23:01Z</dcterms:created>
  <dc:creator>Apache POI</dc:creator>
</cp:coreProperties>
</file>