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candidate(file:///Users/shubhamr/Downloads/rl-selenium-web/./src/test/java/resources/featurefiles/web/candidate/jobapply/FromSearchResults.feature:28)
 &lt;---]</w:t>
        <w:br/>
      </w:r>
    </w:p>
    <w:p>
      <w:r>
        <w:t xml:space="preserve">[---&gt;Step 2: I navigate to page "Jobs Non External Test Jobs"[SKIPPED]&lt;---]
</w:t>
        <w:br/>
      </w:r>
    </w:p>
    <w:p>
      <w:r>
        <w:t xml:space="preserve">[---&gt;Step 3: I click on non external job to apply[SKIPPED]&lt;---]
</w:t>
        <w:br/>
      </w:r>
    </w:p>
    <w:p>
      <w:r>
        <w:t xml:space="preserve">[---&gt;Step 4: I switch tab[SKIPPED]&lt;---]
</w:t>
        <w:br/>
      </w:r>
    </w:p>
    <w:p>
      <w:r>
        <w:t xml:space="preserve">[---&gt;Step 5: I should be able to see in browser URL "Job Apply"[SKIPPED]&lt;---]
</w:t>
        <w:br/>
      </w:r>
    </w:p>
    <w:p>
      <w:r>
        <w:t xml:space="preserve">[---&gt;Step 6: I should see text "you're applying for"[SKIPPED]&lt;---]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2023-03-13T10:39:28Z</dcterms:created>
  <dc:creator>Apache POI</dc:creator>
</cp:coreProperties>
</file>