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7CA1" w:rsidRPr="00D4075D" w:rsidTr="00477CA1">
        <w:tc>
          <w:tcPr>
            <w:tcW w:w="4788" w:type="dxa"/>
          </w:tcPr>
          <w:p w:rsidR="00477CA1" w:rsidRPr="00D4075D" w:rsidRDefault="00D4075D" w:rsidP="00477CA1">
            <w:pPr>
              <w:rPr>
                <w:rFonts w:ascii="Arial" w:hAnsi="Arial" w:cs="Arial"/>
              </w:rPr>
            </w:pPr>
            <w:r w:rsidRPr="00D4075D">
              <w:rPr>
                <w:rFonts w:ascii="Arial" w:hAnsi="Arial" w:cs="Arial"/>
              </w:rPr>
              <w:t>6061</w:t>
            </w:r>
            <w:r w:rsidR="00477CA1" w:rsidRPr="00D4075D">
              <w:rPr>
                <w:rFonts w:ascii="Arial" w:hAnsi="Arial" w:cs="Arial"/>
              </w:rPr>
              <w:t xml:space="preserve"> </w:t>
            </w:r>
            <w:r w:rsidRPr="00D4075D">
              <w:rPr>
                <w:rFonts w:ascii="Arial" w:hAnsi="Arial" w:cs="Arial"/>
              </w:rPr>
              <w:t>Yonge Street</w:t>
            </w:r>
            <w:r w:rsidR="00477CA1" w:rsidRPr="00D4075D">
              <w:rPr>
                <w:rFonts w:ascii="Arial" w:hAnsi="Arial" w:cs="Arial"/>
              </w:rPr>
              <w:t>.</w:t>
            </w:r>
          </w:p>
          <w:p w:rsidR="00477CA1" w:rsidRPr="00D4075D" w:rsidRDefault="00477CA1" w:rsidP="00477CA1">
            <w:pPr>
              <w:rPr>
                <w:rFonts w:ascii="Arial" w:hAnsi="Arial" w:cs="Arial"/>
              </w:rPr>
            </w:pPr>
            <w:r w:rsidRPr="00D4075D">
              <w:rPr>
                <w:rFonts w:ascii="Arial" w:hAnsi="Arial" w:cs="Arial"/>
              </w:rPr>
              <w:t>Toronto, ON</w:t>
            </w:r>
          </w:p>
          <w:p w:rsidR="00477CA1" w:rsidRPr="00D4075D" w:rsidRDefault="00D4075D" w:rsidP="00477CA1">
            <w:pPr>
              <w:rPr>
                <w:rFonts w:ascii="Arial" w:hAnsi="Arial" w:cs="Arial"/>
              </w:rPr>
            </w:pPr>
            <w:r w:rsidRPr="00D4075D">
              <w:rPr>
                <w:rFonts w:ascii="Arial" w:hAnsi="Arial" w:cs="Arial"/>
              </w:rPr>
              <w:t>M2M 3W4</w:t>
            </w:r>
          </w:p>
        </w:tc>
        <w:tc>
          <w:tcPr>
            <w:tcW w:w="4788" w:type="dxa"/>
          </w:tcPr>
          <w:p w:rsidR="00477CA1" w:rsidRPr="00D4075D" w:rsidRDefault="00477CA1" w:rsidP="00477CA1">
            <w:pPr>
              <w:jc w:val="right"/>
              <w:rPr>
                <w:rFonts w:ascii="Arial" w:hAnsi="Arial" w:cs="Arial"/>
              </w:rPr>
            </w:pPr>
            <w:r w:rsidRPr="00D4075D">
              <w:rPr>
                <w:rFonts w:ascii="Arial" w:hAnsi="Arial" w:cs="Arial"/>
              </w:rPr>
              <w:t>Cell: (647) 879-8593</w:t>
            </w:r>
          </w:p>
          <w:p w:rsidR="00477CA1" w:rsidRPr="00D4075D" w:rsidRDefault="009E3B8A" w:rsidP="00477CA1">
            <w:pPr>
              <w:jc w:val="right"/>
              <w:rPr>
                <w:rFonts w:ascii="Arial" w:hAnsi="Arial" w:cs="Arial"/>
              </w:rPr>
            </w:pPr>
            <w:r w:rsidRPr="00D4075D">
              <w:rPr>
                <w:rFonts w:ascii="Arial" w:hAnsi="Arial" w:cs="Arial"/>
              </w:rPr>
              <w:t>manuelc27@gmail.com</w:t>
            </w:r>
          </w:p>
        </w:tc>
      </w:tr>
    </w:tbl>
    <w:p w:rsidR="00477CA1" w:rsidRPr="00D4075D" w:rsidRDefault="00477CA1" w:rsidP="00477CA1">
      <w:pPr>
        <w:spacing w:after="0"/>
        <w:rPr>
          <w:rFonts w:ascii="Arial" w:hAnsi="Arial" w:cs="Arial"/>
          <w:b/>
        </w:rPr>
      </w:pPr>
    </w:p>
    <w:p w:rsidR="00477CA1" w:rsidRPr="00D4075D" w:rsidRDefault="00477CA1" w:rsidP="00F3021F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t>CAREER OBJECTIVE</w:t>
      </w:r>
    </w:p>
    <w:p w:rsidR="00F3021F" w:rsidRPr="00D4075D" w:rsidRDefault="00F3021F" w:rsidP="00F3021F">
      <w:pPr>
        <w:spacing w:after="0"/>
        <w:jc w:val="both"/>
        <w:rPr>
          <w:rFonts w:ascii="Arial" w:hAnsi="Arial" w:cs="Arial"/>
        </w:rPr>
      </w:pPr>
      <w:r w:rsidRPr="00D4075D">
        <w:rPr>
          <w:rFonts w:ascii="Arial" w:hAnsi="Arial" w:cs="Arial"/>
        </w:rPr>
        <w:t>To seek a challenging career in the</w:t>
      </w:r>
      <w:r w:rsidR="00D4075D" w:rsidRPr="00D4075D">
        <w:rPr>
          <w:rFonts w:ascii="Arial" w:hAnsi="Arial" w:cs="Arial"/>
        </w:rPr>
        <w:t xml:space="preserve"> S</w:t>
      </w:r>
      <w:r w:rsidRPr="00D4075D">
        <w:rPr>
          <w:rFonts w:ascii="Arial" w:hAnsi="Arial" w:cs="Arial"/>
        </w:rPr>
        <w:t xml:space="preserve">oftware </w:t>
      </w:r>
      <w:r w:rsidR="00D4075D" w:rsidRPr="00D4075D">
        <w:rPr>
          <w:rFonts w:ascii="Arial" w:hAnsi="Arial" w:cs="Arial"/>
        </w:rPr>
        <w:t>E</w:t>
      </w:r>
      <w:r w:rsidRPr="00D4075D">
        <w:rPr>
          <w:rFonts w:ascii="Arial" w:hAnsi="Arial" w:cs="Arial"/>
        </w:rPr>
        <w:t xml:space="preserve">ngineering field which will help me to enrich my technical skills and to take up greater responsibilities that will enable me to use my expertise managing software developing projects. </w:t>
      </w:r>
    </w:p>
    <w:p w:rsidR="00477CA1" w:rsidRPr="00D4075D" w:rsidRDefault="00477CA1" w:rsidP="00F3021F">
      <w:pPr>
        <w:pBdr>
          <w:bottom w:val="single" w:sz="4" w:space="1" w:color="auto"/>
        </w:pBdr>
        <w:spacing w:before="240" w:after="0" w:line="240" w:lineRule="auto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t>HIGHLIGHT OF QUALIFICATIONS</w:t>
      </w:r>
    </w:p>
    <w:p w:rsidR="001159C4" w:rsidRPr="00D4075D" w:rsidRDefault="001159C4" w:rsidP="00F3021F">
      <w:pPr>
        <w:pStyle w:val="Default"/>
        <w:numPr>
          <w:ilvl w:val="0"/>
          <w:numId w:val="6"/>
        </w:numPr>
        <w:spacing w:before="240" w:after="53"/>
        <w:rPr>
          <w:color w:val="auto"/>
          <w:sz w:val="22"/>
          <w:szCs w:val="22"/>
        </w:rPr>
      </w:pPr>
      <w:r w:rsidRPr="00D4075D">
        <w:rPr>
          <w:color w:val="auto"/>
          <w:sz w:val="22"/>
          <w:szCs w:val="22"/>
        </w:rPr>
        <w:t xml:space="preserve">2 years </w:t>
      </w:r>
      <w:r w:rsidR="003A6E5F" w:rsidRPr="00D4075D">
        <w:rPr>
          <w:color w:val="auto"/>
          <w:sz w:val="22"/>
          <w:szCs w:val="22"/>
        </w:rPr>
        <w:t xml:space="preserve">of experience designing, developing and implementing applications in Visual Studio. </w:t>
      </w:r>
    </w:p>
    <w:p w:rsidR="003A6E5F" w:rsidRPr="00D4075D" w:rsidRDefault="003A6E5F" w:rsidP="001159C4">
      <w:pPr>
        <w:pStyle w:val="Default"/>
        <w:numPr>
          <w:ilvl w:val="0"/>
          <w:numId w:val="6"/>
        </w:numPr>
        <w:spacing w:after="53"/>
        <w:rPr>
          <w:color w:val="auto"/>
          <w:sz w:val="22"/>
          <w:szCs w:val="22"/>
        </w:rPr>
      </w:pPr>
      <w:r w:rsidRPr="00D4075D">
        <w:rPr>
          <w:color w:val="auto"/>
          <w:sz w:val="22"/>
          <w:szCs w:val="22"/>
        </w:rPr>
        <w:t>Graduated with a Bachelor of Software Engineering</w:t>
      </w:r>
      <w:r w:rsidR="00BC2EA7" w:rsidRPr="00D4075D">
        <w:rPr>
          <w:color w:val="auto"/>
          <w:sz w:val="22"/>
          <w:szCs w:val="22"/>
        </w:rPr>
        <w:t xml:space="preserve"> degree</w:t>
      </w:r>
      <w:r w:rsidRPr="00D4075D">
        <w:rPr>
          <w:color w:val="auto"/>
          <w:sz w:val="22"/>
          <w:szCs w:val="22"/>
        </w:rPr>
        <w:t>.</w:t>
      </w:r>
    </w:p>
    <w:p w:rsidR="003A6E5F" w:rsidRPr="00D4075D" w:rsidRDefault="001159C4" w:rsidP="00635FE8">
      <w:pPr>
        <w:pStyle w:val="Default"/>
        <w:numPr>
          <w:ilvl w:val="0"/>
          <w:numId w:val="6"/>
        </w:numPr>
        <w:spacing w:after="53"/>
        <w:rPr>
          <w:color w:val="auto"/>
          <w:sz w:val="22"/>
          <w:szCs w:val="22"/>
        </w:rPr>
      </w:pPr>
      <w:r w:rsidRPr="00D4075D">
        <w:rPr>
          <w:color w:val="auto"/>
          <w:sz w:val="22"/>
          <w:szCs w:val="22"/>
        </w:rPr>
        <w:t>Strong knowledge</w:t>
      </w:r>
      <w:r w:rsidR="003A6E5F" w:rsidRPr="00D4075D">
        <w:rPr>
          <w:color w:val="auto"/>
          <w:sz w:val="22"/>
          <w:szCs w:val="22"/>
        </w:rPr>
        <w:t xml:space="preserve"> in C#,</w:t>
      </w:r>
      <w:r w:rsidR="006222AF">
        <w:rPr>
          <w:color w:val="auto"/>
          <w:sz w:val="22"/>
          <w:szCs w:val="22"/>
        </w:rPr>
        <w:t xml:space="preserve"> JAVA,</w:t>
      </w:r>
      <w:r w:rsidR="003A6E5F" w:rsidRPr="00D4075D">
        <w:rPr>
          <w:color w:val="auto"/>
          <w:sz w:val="22"/>
          <w:szCs w:val="22"/>
        </w:rPr>
        <w:t xml:space="preserve"> WPF,</w:t>
      </w:r>
      <w:r w:rsidRPr="00D4075D">
        <w:rPr>
          <w:color w:val="auto"/>
          <w:sz w:val="22"/>
          <w:szCs w:val="22"/>
        </w:rPr>
        <w:t xml:space="preserve"> Winform</w:t>
      </w:r>
      <w:r w:rsidR="003A6E5F" w:rsidRPr="00D4075D">
        <w:rPr>
          <w:color w:val="auto"/>
          <w:sz w:val="22"/>
          <w:szCs w:val="22"/>
        </w:rPr>
        <w:t>, SQL Server and Oracle</w:t>
      </w:r>
      <w:r w:rsidRPr="00D4075D">
        <w:rPr>
          <w:color w:val="auto"/>
          <w:sz w:val="22"/>
          <w:szCs w:val="22"/>
        </w:rPr>
        <w:t xml:space="preserve">. </w:t>
      </w:r>
    </w:p>
    <w:p w:rsidR="001159C4" w:rsidRPr="00D4075D" w:rsidRDefault="001159C4" w:rsidP="001159C4">
      <w:pPr>
        <w:pStyle w:val="Default"/>
        <w:numPr>
          <w:ilvl w:val="0"/>
          <w:numId w:val="6"/>
        </w:numPr>
        <w:spacing w:after="53"/>
        <w:rPr>
          <w:color w:val="auto"/>
        </w:rPr>
      </w:pPr>
      <w:r w:rsidRPr="00D4075D">
        <w:rPr>
          <w:color w:val="auto"/>
          <w:sz w:val="22"/>
          <w:szCs w:val="22"/>
        </w:rPr>
        <w:t xml:space="preserve">Proactive, committed and organized in a team environment. </w:t>
      </w:r>
    </w:p>
    <w:p w:rsidR="001159C4" w:rsidRPr="00D4075D" w:rsidRDefault="001159C4" w:rsidP="001159C4">
      <w:pPr>
        <w:pStyle w:val="Default"/>
        <w:numPr>
          <w:ilvl w:val="0"/>
          <w:numId w:val="6"/>
        </w:numPr>
        <w:spacing w:after="53"/>
        <w:rPr>
          <w:color w:val="auto"/>
        </w:rPr>
      </w:pPr>
      <w:r w:rsidRPr="00D4075D">
        <w:rPr>
          <w:color w:val="auto"/>
          <w:sz w:val="22"/>
          <w:szCs w:val="22"/>
        </w:rPr>
        <w:t xml:space="preserve">Fluent in Spanish and English. </w:t>
      </w:r>
      <w:bookmarkStart w:id="0" w:name="_GoBack"/>
      <w:bookmarkEnd w:id="0"/>
    </w:p>
    <w:p w:rsidR="00477CA1" w:rsidRPr="00D4075D" w:rsidRDefault="00477CA1" w:rsidP="00F3021F">
      <w:pPr>
        <w:pBdr>
          <w:bottom w:val="single" w:sz="4" w:space="1" w:color="auto"/>
        </w:pBdr>
        <w:spacing w:before="240" w:after="0" w:line="240" w:lineRule="auto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t xml:space="preserve">TECHNICAL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2"/>
      </w:tblGrid>
      <w:tr w:rsidR="00E343CF" w:rsidRPr="00D4075D" w:rsidTr="003E5877">
        <w:tc>
          <w:tcPr>
            <w:tcW w:w="3794" w:type="dxa"/>
          </w:tcPr>
          <w:p w:rsidR="00E343CF" w:rsidRPr="00D4075D" w:rsidRDefault="00E343CF" w:rsidP="003A6E5F">
            <w:pPr>
              <w:pStyle w:val="Default"/>
              <w:spacing w:before="240" w:after="53"/>
              <w:rPr>
                <w:b/>
                <w:color w:val="auto"/>
                <w:sz w:val="22"/>
                <w:szCs w:val="22"/>
              </w:rPr>
            </w:pPr>
            <w:r w:rsidRPr="00D4075D">
              <w:rPr>
                <w:b/>
                <w:color w:val="auto"/>
                <w:sz w:val="22"/>
                <w:szCs w:val="22"/>
              </w:rPr>
              <w:t>Programing:</w:t>
            </w:r>
          </w:p>
        </w:tc>
        <w:tc>
          <w:tcPr>
            <w:tcW w:w="5782" w:type="dxa"/>
          </w:tcPr>
          <w:p w:rsidR="00E343CF" w:rsidRPr="00D4075D" w:rsidRDefault="00E343CF" w:rsidP="003A6E5F">
            <w:pPr>
              <w:pStyle w:val="Default"/>
              <w:spacing w:before="240" w:after="53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C,</w:t>
            </w:r>
            <w:r w:rsidR="00CB74F6" w:rsidRPr="00D4075D">
              <w:rPr>
                <w:color w:val="auto"/>
                <w:sz w:val="22"/>
                <w:szCs w:val="22"/>
              </w:rPr>
              <w:t xml:space="preserve"> </w:t>
            </w:r>
            <w:r w:rsidRPr="00D4075D">
              <w:rPr>
                <w:color w:val="auto"/>
                <w:sz w:val="22"/>
                <w:szCs w:val="22"/>
              </w:rPr>
              <w:t>C++,</w:t>
            </w:r>
            <w:r w:rsidR="00CB74F6" w:rsidRPr="00D4075D">
              <w:rPr>
                <w:color w:val="auto"/>
                <w:sz w:val="22"/>
                <w:szCs w:val="22"/>
              </w:rPr>
              <w:t xml:space="preserve"> </w:t>
            </w:r>
            <w:r w:rsidRPr="00D4075D">
              <w:rPr>
                <w:color w:val="auto"/>
                <w:sz w:val="22"/>
                <w:szCs w:val="22"/>
              </w:rPr>
              <w:t>C#, JAVA, HTML, JavaScript.</w:t>
            </w:r>
          </w:p>
        </w:tc>
      </w:tr>
      <w:tr w:rsidR="00E343CF" w:rsidRPr="00D4075D" w:rsidTr="003E5877">
        <w:tc>
          <w:tcPr>
            <w:tcW w:w="3794" w:type="dxa"/>
          </w:tcPr>
          <w:p w:rsidR="00E343CF" w:rsidRPr="00D4075D" w:rsidRDefault="00B25742" w:rsidP="003A6E5F">
            <w:pPr>
              <w:pStyle w:val="Default"/>
              <w:spacing w:before="240" w:after="53"/>
              <w:rPr>
                <w:b/>
                <w:color w:val="auto"/>
                <w:sz w:val="22"/>
                <w:szCs w:val="22"/>
              </w:rPr>
            </w:pPr>
            <w:r w:rsidRPr="00D4075D">
              <w:rPr>
                <w:b/>
                <w:color w:val="auto"/>
                <w:sz w:val="22"/>
                <w:szCs w:val="22"/>
              </w:rPr>
              <w:t>Database</w:t>
            </w:r>
            <w:r w:rsidR="003E5877" w:rsidRPr="00D4075D">
              <w:rPr>
                <w:b/>
                <w:color w:val="auto"/>
                <w:sz w:val="22"/>
                <w:szCs w:val="22"/>
              </w:rPr>
              <w:t xml:space="preserve"> Management Systems</w:t>
            </w:r>
            <w:r w:rsidRPr="00D4075D">
              <w:rPr>
                <w:b/>
                <w:color w:val="auto"/>
                <w:sz w:val="22"/>
                <w:szCs w:val="22"/>
              </w:rPr>
              <w:t>:</w:t>
            </w:r>
          </w:p>
        </w:tc>
        <w:tc>
          <w:tcPr>
            <w:tcW w:w="5782" w:type="dxa"/>
          </w:tcPr>
          <w:p w:rsidR="00E343CF" w:rsidRPr="00D4075D" w:rsidRDefault="003E5877" w:rsidP="003A6E5F">
            <w:pPr>
              <w:pStyle w:val="Default"/>
              <w:spacing w:before="240" w:after="53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SQL Server, Oracle, MySQL</w:t>
            </w:r>
            <w:r w:rsidR="003730B1" w:rsidRPr="00D4075D">
              <w:rPr>
                <w:color w:val="auto"/>
                <w:sz w:val="22"/>
                <w:szCs w:val="22"/>
              </w:rPr>
              <w:t>, PostgreSQL.</w:t>
            </w:r>
          </w:p>
        </w:tc>
      </w:tr>
      <w:tr w:rsidR="00E343CF" w:rsidRPr="00D4075D" w:rsidTr="003E5877">
        <w:tc>
          <w:tcPr>
            <w:tcW w:w="3794" w:type="dxa"/>
          </w:tcPr>
          <w:p w:rsidR="00E343CF" w:rsidRPr="00D4075D" w:rsidRDefault="003E5877" w:rsidP="00226F7F">
            <w:pPr>
              <w:pStyle w:val="Default"/>
              <w:spacing w:before="240"/>
              <w:rPr>
                <w:b/>
                <w:color w:val="auto"/>
                <w:sz w:val="22"/>
                <w:szCs w:val="22"/>
              </w:rPr>
            </w:pPr>
            <w:r w:rsidRPr="00D4075D">
              <w:rPr>
                <w:b/>
                <w:color w:val="auto"/>
                <w:sz w:val="22"/>
                <w:szCs w:val="22"/>
              </w:rPr>
              <w:t>Applications:</w:t>
            </w:r>
          </w:p>
        </w:tc>
        <w:tc>
          <w:tcPr>
            <w:tcW w:w="5782" w:type="dxa"/>
          </w:tcPr>
          <w:p w:rsidR="00E343CF" w:rsidRPr="00D4075D" w:rsidRDefault="001159C4" w:rsidP="00226F7F">
            <w:pPr>
              <w:pStyle w:val="Default"/>
              <w:spacing w:before="240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Microsoft Office, Project, Publisher, Visual Studio and MATLAB</w:t>
            </w:r>
            <w:r w:rsidR="003A6E5F" w:rsidRPr="00D4075D">
              <w:rPr>
                <w:color w:val="auto"/>
                <w:sz w:val="22"/>
                <w:szCs w:val="22"/>
              </w:rPr>
              <w:t>.</w:t>
            </w:r>
          </w:p>
        </w:tc>
      </w:tr>
    </w:tbl>
    <w:p w:rsidR="00226F7F" w:rsidRPr="00D4075D" w:rsidRDefault="00226F7F" w:rsidP="00477CA1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b/>
        </w:rPr>
      </w:pPr>
    </w:p>
    <w:p w:rsidR="00477CA1" w:rsidRPr="00D4075D" w:rsidRDefault="00BC2EA7" w:rsidP="00FE4E03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t xml:space="preserve">RELATED WORK </w:t>
      </w:r>
      <w:r w:rsidR="00477CA1" w:rsidRPr="00D4075D">
        <w:rPr>
          <w:rFonts w:ascii="Arial" w:hAnsi="Arial" w:cs="Arial"/>
          <w:b/>
        </w:rPr>
        <w:t xml:space="preserve">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2448"/>
      </w:tblGrid>
      <w:tr w:rsidR="00477CA1" w:rsidRPr="00D4075D" w:rsidTr="00477CA1">
        <w:trPr>
          <w:trHeight w:val="233"/>
        </w:trPr>
        <w:tc>
          <w:tcPr>
            <w:tcW w:w="7128" w:type="dxa"/>
          </w:tcPr>
          <w:p w:rsidR="00477CA1" w:rsidRPr="00D4075D" w:rsidRDefault="00477CA1" w:rsidP="002010A3">
            <w:pPr>
              <w:pStyle w:val="Default"/>
              <w:spacing w:before="240"/>
              <w:rPr>
                <w:color w:val="auto"/>
                <w:sz w:val="22"/>
                <w:szCs w:val="22"/>
              </w:rPr>
            </w:pPr>
            <w:r w:rsidRPr="00D4075D">
              <w:rPr>
                <w:b/>
                <w:bCs/>
                <w:color w:val="auto"/>
                <w:sz w:val="22"/>
                <w:szCs w:val="22"/>
              </w:rPr>
              <w:t xml:space="preserve">Junior Developer </w:t>
            </w:r>
          </w:p>
        </w:tc>
        <w:tc>
          <w:tcPr>
            <w:tcW w:w="2448" w:type="dxa"/>
          </w:tcPr>
          <w:p w:rsidR="00477CA1" w:rsidRPr="00D4075D" w:rsidRDefault="00477CA1" w:rsidP="002010A3">
            <w:pPr>
              <w:pStyle w:val="Default"/>
              <w:spacing w:before="240"/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 xml:space="preserve">June 2012 – Dec 2013 </w:t>
            </w:r>
          </w:p>
        </w:tc>
      </w:tr>
      <w:tr w:rsidR="00BC2EA7" w:rsidRPr="00D4075D" w:rsidTr="00477CA1">
        <w:trPr>
          <w:trHeight w:val="233"/>
        </w:trPr>
        <w:tc>
          <w:tcPr>
            <w:tcW w:w="7128" w:type="dxa"/>
          </w:tcPr>
          <w:p w:rsidR="00BC2EA7" w:rsidRPr="00D4075D" w:rsidRDefault="00BC2EA7" w:rsidP="00BC2EA7">
            <w:pPr>
              <w:pStyle w:val="Default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 xml:space="preserve">XPECTRA </w:t>
            </w:r>
            <w:r w:rsidR="00D4075D" w:rsidRPr="00D4075D">
              <w:rPr>
                <w:color w:val="auto"/>
                <w:sz w:val="22"/>
                <w:szCs w:val="22"/>
              </w:rPr>
              <w:t>Systems Development</w:t>
            </w:r>
            <w:r w:rsidRPr="00D4075D">
              <w:rPr>
                <w:color w:val="auto"/>
                <w:sz w:val="22"/>
                <w:szCs w:val="22"/>
              </w:rPr>
              <w:t xml:space="preserve">, </w:t>
            </w:r>
            <w:r w:rsidR="00A71B47" w:rsidRPr="00D4075D">
              <w:rPr>
                <w:color w:val="auto"/>
                <w:sz w:val="22"/>
                <w:szCs w:val="22"/>
              </w:rPr>
              <w:t>Guayana City</w:t>
            </w:r>
            <w:r w:rsidRPr="00D4075D">
              <w:rPr>
                <w:color w:val="auto"/>
                <w:sz w:val="22"/>
                <w:szCs w:val="22"/>
              </w:rPr>
              <w:t>, Venezuela</w:t>
            </w:r>
          </w:p>
        </w:tc>
        <w:tc>
          <w:tcPr>
            <w:tcW w:w="2448" w:type="dxa"/>
          </w:tcPr>
          <w:p w:rsidR="00BC2EA7" w:rsidRPr="00D4075D" w:rsidRDefault="00BC2EA7" w:rsidP="00477CA1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BC2EA7" w:rsidRPr="00D4075D" w:rsidTr="00477CA1">
        <w:trPr>
          <w:trHeight w:val="233"/>
        </w:trPr>
        <w:tc>
          <w:tcPr>
            <w:tcW w:w="7128" w:type="dxa"/>
          </w:tcPr>
          <w:p w:rsidR="00BC2EA7" w:rsidRPr="00D4075D" w:rsidRDefault="00BC2EA7" w:rsidP="00BC2EA7">
            <w:pPr>
              <w:pStyle w:val="Default"/>
              <w:spacing w:after="240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 xml:space="preserve">XPECTRA </w:t>
            </w:r>
            <w:r w:rsidR="00D4075D" w:rsidRPr="00D4075D">
              <w:rPr>
                <w:color w:val="auto"/>
                <w:sz w:val="22"/>
                <w:szCs w:val="22"/>
              </w:rPr>
              <w:t>Systems Development</w:t>
            </w:r>
            <w:r w:rsidRPr="00D4075D">
              <w:rPr>
                <w:color w:val="auto"/>
                <w:sz w:val="22"/>
                <w:szCs w:val="22"/>
              </w:rPr>
              <w:t xml:space="preserve">, </w:t>
            </w:r>
            <w:r w:rsidR="002010A3" w:rsidRPr="00D4075D">
              <w:rPr>
                <w:color w:val="auto"/>
                <w:sz w:val="22"/>
                <w:szCs w:val="22"/>
              </w:rPr>
              <w:t>Mexico City</w:t>
            </w:r>
            <w:r w:rsidRPr="00D4075D">
              <w:rPr>
                <w:color w:val="auto"/>
                <w:sz w:val="22"/>
                <w:szCs w:val="22"/>
              </w:rPr>
              <w:t xml:space="preserve">, </w:t>
            </w:r>
            <w:r w:rsidR="002010A3" w:rsidRPr="00D4075D">
              <w:rPr>
                <w:color w:val="auto"/>
                <w:sz w:val="22"/>
                <w:szCs w:val="22"/>
              </w:rPr>
              <w:t>México</w:t>
            </w:r>
          </w:p>
        </w:tc>
        <w:tc>
          <w:tcPr>
            <w:tcW w:w="2448" w:type="dxa"/>
          </w:tcPr>
          <w:p w:rsidR="00BC2EA7" w:rsidRPr="00D4075D" w:rsidRDefault="00BC2EA7" w:rsidP="00477CA1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AD1427" w:rsidRPr="00D4075D" w:rsidTr="003730B1">
        <w:tc>
          <w:tcPr>
            <w:tcW w:w="9576" w:type="dxa"/>
            <w:gridSpan w:val="2"/>
          </w:tcPr>
          <w:p w:rsidR="00D4075D" w:rsidRPr="00D4075D" w:rsidRDefault="00D4075D" w:rsidP="00D4075D">
            <w:pPr>
              <w:pStyle w:val="Default"/>
              <w:numPr>
                <w:ilvl w:val="0"/>
                <w:numId w:val="4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Developed security programs using .NET WPF and WinForm.</w:t>
            </w:r>
          </w:p>
          <w:p w:rsidR="00AD1427" w:rsidRPr="00D4075D" w:rsidRDefault="00A71B47" w:rsidP="002E1F2B">
            <w:pPr>
              <w:pStyle w:val="Default"/>
              <w:numPr>
                <w:ilvl w:val="0"/>
                <w:numId w:val="4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Reengineered</w:t>
            </w:r>
            <w:r w:rsidR="00D4075D" w:rsidRPr="00D4075D">
              <w:rPr>
                <w:bCs/>
                <w:color w:val="auto"/>
                <w:sz w:val="22"/>
                <w:szCs w:val="22"/>
              </w:rPr>
              <w:t xml:space="preserve"> </w:t>
            </w:r>
            <w:r w:rsidR="00AD1427" w:rsidRPr="00D4075D">
              <w:rPr>
                <w:bCs/>
                <w:color w:val="auto"/>
                <w:sz w:val="22"/>
                <w:szCs w:val="22"/>
              </w:rPr>
              <w:t xml:space="preserve">existing 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security </w:t>
            </w:r>
            <w:r w:rsidR="00AD1427" w:rsidRPr="00D4075D">
              <w:rPr>
                <w:bCs/>
                <w:color w:val="auto"/>
                <w:sz w:val="22"/>
                <w:szCs w:val="22"/>
              </w:rPr>
              <w:t>applications.</w:t>
            </w:r>
          </w:p>
          <w:p w:rsidR="00AD1427" w:rsidRPr="00D4075D" w:rsidRDefault="00AD1427" w:rsidP="002E1F2B">
            <w:pPr>
              <w:pStyle w:val="Default"/>
              <w:numPr>
                <w:ilvl w:val="0"/>
                <w:numId w:val="4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Design</w:t>
            </w:r>
            <w:r w:rsidR="003730B1" w:rsidRPr="00D4075D">
              <w:rPr>
                <w:bCs/>
                <w:color w:val="auto"/>
                <w:sz w:val="22"/>
                <w:szCs w:val="22"/>
              </w:rPr>
              <w:t>ed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ER diagrams and user interface for applications.</w:t>
            </w:r>
          </w:p>
          <w:p w:rsidR="00AD1427" w:rsidRPr="00D4075D" w:rsidRDefault="00AD1427" w:rsidP="00AD1427">
            <w:pPr>
              <w:pStyle w:val="Default"/>
              <w:numPr>
                <w:ilvl w:val="0"/>
                <w:numId w:val="4"/>
              </w:numPr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Use</w:t>
            </w:r>
            <w:r w:rsidR="003730B1" w:rsidRPr="00D4075D">
              <w:rPr>
                <w:bCs/>
                <w:color w:val="auto"/>
                <w:sz w:val="22"/>
                <w:szCs w:val="22"/>
              </w:rPr>
              <w:t>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SDK to integrate security hardware to applications. </w:t>
            </w:r>
          </w:p>
          <w:p w:rsidR="00AD1427" w:rsidRPr="00D4075D" w:rsidRDefault="00AD1427" w:rsidP="00AD1427">
            <w:pPr>
              <w:pStyle w:val="Default"/>
              <w:numPr>
                <w:ilvl w:val="0"/>
                <w:numId w:val="4"/>
              </w:numPr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Stylize</w:t>
            </w:r>
            <w:r w:rsidR="003730B1" w:rsidRPr="00D4075D">
              <w:rPr>
                <w:bCs/>
                <w:color w:val="auto"/>
                <w:sz w:val="22"/>
                <w:szCs w:val="22"/>
              </w:rPr>
              <w:t>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WPF controls according to the company’s standard colors and sizes.</w:t>
            </w:r>
          </w:p>
          <w:p w:rsidR="00AD1427" w:rsidRPr="00D4075D" w:rsidRDefault="00AD1427" w:rsidP="00D4075D">
            <w:pPr>
              <w:pStyle w:val="Default"/>
              <w:numPr>
                <w:ilvl w:val="0"/>
                <w:numId w:val="4"/>
              </w:numPr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Manage</w:t>
            </w:r>
            <w:r w:rsidR="003730B1" w:rsidRPr="00D4075D">
              <w:rPr>
                <w:bCs/>
                <w:color w:val="auto"/>
                <w:sz w:val="22"/>
                <w:szCs w:val="22"/>
              </w:rPr>
              <w:t>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Microsoft SQL Server data base.</w:t>
            </w:r>
          </w:p>
        </w:tc>
      </w:tr>
      <w:tr w:rsidR="00477CA1" w:rsidRPr="00D4075D" w:rsidTr="00477CA1">
        <w:tc>
          <w:tcPr>
            <w:tcW w:w="7128" w:type="dxa"/>
          </w:tcPr>
          <w:p w:rsidR="00477CA1" w:rsidRPr="00D4075D" w:rsidRDefault="00477CA1" w:rsidP="00477CA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448" w:type="dxa"/>
          </w:tcPr>
          <w:p w:rsidR="00477CA1" w:rsidRPr="00D4075D" w:rsidRDefault="00477CA1" w:rsidP="00477CA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477CA1" w:rsidRPr="00D4075D" w:rsidTr="00477CA1">
        <w:tc>
          <w:tcPr>
            <w:tcW w:w="7128" w:type="dxa"/>
          </w:tcPr>
          <w:p w:rsidR="00477CA1" w:rsidRPr="00D4075D" w:rsidRDefault="00477CA1" w:rsidP="00477CA1">
            <w:pPr>
              <w:pStyle w:val="Default"/>
              <w:rPr>
                <w:color w:val="auto"/>
                <w:sz w:val="22"/>
                <w:szCs w:val="22"/>
              </w:rPr>
            </w:pPr>
            <w:r w:rsidRPr="00D4075D">
              <w:rPr>
                <w:b/>
                <w:bCs/>
                <w:color w:val="auto"/>
                <w:sz w:val="22"/>
                <w:szCs w:val="22"/>
              </w:rPr>
              <w:t xml:space="preserve">Thesis Work </w:t>
            </w:r>
          </w:p>
        </w:tc>
        <w:tc>
          <w:tcPr>
            <w:tcW w:w="2448" w:type="dxa"/>
          </w:tcPr>
          <w:p w:rsidR="00477CA1" w:rsidRPr="00D4075D" w:rsidRDefault="00477CA1" w:rsidP="00BD4223">
            <w:pPr>
              <w:pStyle w:val="Default"/>
              <w:jc w:val="right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Jan 2011 - May 2011</w:t>
            </w:r>
          </w:p>
        </w:tc>
      </w:tr>
      <w:tr w:rsidR="00477CA1" w:rsidRPr="00D4075D" w:rsidTr="00477CA1">
        <w:tc>
          <w:tcPr>
            <w:tcW w:w="9576" w:type="dxa"/>
            <w:gridSpan w:val="2"/>
          </w:tcPr>
          <w:p w:rsidR="00477CA1" w:rsidRPr="006222AF" w:rsidRDefault="00477CA1" w:rsidP="00A87D6C">
            <w:pPr>
              <w:pStyle w:val="Default"/>
              <w:spacing w:after="240"/>
              <w:rPr>
                <w:color w:val="auto"/>
                <w:sz w:val="22"/>
                <w:szCs w:val="22"/>
                <w:lang w:val="es-VE"/>
              </w:rPr>
            </w:pPr>
            <w:r w:rsidRPr="006222AF">
              <w:rPr>
                <w:color w:val="auto"/>
                <w:sz w:val="22"/>
                <w:szCs w:val="22"/>
                <w:lang w:val="es-VE"/>
              </w:rPr>
              <w:t xml:space="preserve">C.V.G. Bauxilum, </w:t>
            </w:r>
            <w:r w:rsidR="00A71B47" w:rsidRPr="006222AF">
              <w:rPr>
                <w:color w:val="auto"/>
                <w:sz w:val="22"/>
                <w:szCs w:val="22"/>
                <w:lang w:val="es-VE"/>
              </w:rPr>
              <w:t>Guayana City</w:t>
            </w:r>
            <w:r w:rsidRPr="006222AF">
              <w:rPr>
                <w:color w:val="auto"/>
                <w:sz w:val="22"/>
                <w:szCs w:val="22"/>
                <w:lang w:val="es-VE"/>
              </w:rPr>
              <w:t xml:space="preserve">, Venezuela </w:t>
            </w:r>
          </w:p>
          <w:p w:rsidR="002E1F2B" w:rsidRPr="00D4075D" w:rsidRDefault="00D1143B" w:rsidP="00D1143B">
            <w:pPr>
              <w:pStyle w:val="Default"/>
              <w:numPr>
                <w:ilvl w:val="0"/>
                <w:numId w:val="3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Design</w:t>
            </w:r>
            <w:r w:rsidR="00B25742" w:rsidRPr="00D4075D">
              <w:rPr>
                <w:bCs/>
                <w:color w:val="auto"/>
                <w:sz w:val="22"/>
                <w:szCs w:val="22"/>
              </w:rPr>
              <w:t>ed</w:t>
            </w:r>
            <w:r w:rsidRPr="00D4075D">
              <w:rPr>
                <w:bCs/>
                <w:color w:val="auto"/>
                <w:sz w:val="22"/>
                <w:szCs w:val="22"/>
              </w:rPr>
              <w:t>, develop</w:t>
            </w:r>
            <w:r w:rsidR="00B25742" w:rsidRPr="00D4075D">
              <w:rPr>
                <w:bCs/>
                <w:color w:val="auto"/>
                <w:sz w:val="22"/>
                <w:szCs w:val="22"/>
              </w:rPr>
              <w:t>ed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and implement</w:t>
            </w:r>
            <w:r w:rsidR="00B25742" w:rsidRPr="00D4075D">
              <w:rPr>
                <w:bCs/>
                <w:color w:val="auto"/>
                <w:sz w:val="22"/>
                <w:szCs w:val="22"/>
              </w:rPr>
              <w:t>ed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a business intelligence system.</w:t>
            </w:r>
          </w:p>
          <w:p w:rsidR="00AD1427" w:rsidRPr="00D4075D" w:rsidRDefault="00AD1427" w:rsidP="00AD1427">
            <w:pPr>
              <w:pStyle w:val="Default"/>
              <w:numPr>
                <w:ilvl w:val="0"/>
                <w:numId w:val="3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Design</w:t>
            </w:r>
            <w:r w:rsidR="00B25742" w:rsidRPr="00D4075D">
              <w:rPr>
                <w:bCs/>
                <w:color w:val="auto"/>
                <w:sz w:val="22"/>
                <w:szCs w:val="22"/>
              </w:rPr>
              <w:t>ed</w:t>
            </w:r>
            <w:r w:rsidRPr="00D4075D">
              <w:rPr>
                <w:bCs/>
                <w:color w:val="auto"/>
                <w:sz w:val="22"/>
                <w:szCs w:val="22"/>
              </w:rPr>
              <w:t xml:space="preserve"> ER diagrams to support the Cube Schema.</w:t>
            </w:r>
          </w:p>
          <w:p w:rsidR="00AD1427" w:rsidRPr="00D4075D" w:rsidRDefault="00B25742" w:rsidP="00D1143B">
            <w:pPr>
              <w:pStyle w:val="Default"/>
              <w:numPr>
                <w:ilvl w:val="0"/>
                <w:numId w:val="3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Implemented</w:t>
            </w:r>
            <w:r w:rsidR="00BC2EA7" w:rsidRPr="00D4075D">
              <w:rPr>
                <w:bCs/>
                <w:color w:val="auto"/>
                <w:sz w:val="22"/>
                <w:szCs w:val="22"/>
              </w:rPr>
              <w:t xml:space="preserve"> </w:t>
            </w:r>
            <w:r w:rsidR="00AD1427" w:rsidRPr="00D4075D">
              <w:rPr>
                <w:bCs/>
                <w:color w:val="auto"/>
                <w:sz w:val="22"/>
                <w:szCs w:val="22"/>
              </w:rPr>
              <w:t>Pentaho Suite.</w:t>
            </w:r>
          </w:p>
        </w:tc>
      </w:tr>
    </w:tbl>
    <w:p w:rsidR="00FE4E03" w:rsidRPr="00D4075D" w:rsidRDefault="00FE4E03" w:rsidP="00FE4E03">
      <w:pPr>
        <w:spacing w:after="0" w:line="240" w:lineRule="auto"/>
        <w:jc w:val="both"/>
        <w:rPr>
          <w:rFonts w:ascii="Arial" w:hAnsi="Arial" w:cs="Arial"/>
          <w:b/>
        </w:rPr>
      </w:pPr>
    </w:p>
    <w:p w:rsidR="00F3021F" w:rsidRPr="00D4075D" w:rsidRDefault="00F3021F" w:rsidP="00F3021F">
      <w:pPr>
        <w:spacing w:after="0" w:line="240" w:lineRule="auto"/>
        <w:jc w:val="both"/>
        <w:rPr>
          <w:rFonts w:ascii="Arial" w:hAnsi="Arial" w:cs="Arial"/>
          <w:b/>
        </w:rPr>
      </w:pPr>
    </w:p>
    <w:p w:rsidR="00427A58" w:rsidRPr="00D4075D" w:rsidRDefault="00BC2EA7" w:rsidP="00BC2EA7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lastRenderedPageBreak/>
        <w:t xml:space="preserve">RELATED WORK </w:t>
      </w:r>
      <w:r w:rsidR="00427A58" w:rsidRPr="00D4075D">
        <w:rPr>
          <w:rFonts w:ascii="Arial" w:hAnsi="Arial" w:cs="Arial"/>
          <w:b/>
        </w:rPr>
        <w:t>EXPERIENCE (Cont’d)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2448"/>
      </w:tblGrid>
      <w:tr w:rsidR="00BC2EA7" w:rsidRPr="00D4075D" w:rsidTr="005C2B01">
        <w:tc>
          <w:tcPr>
            <w:tcW w:w="7128" w:type="dxa"/>
          </w:tcPr>
          <w:p w:rsidR="00BC2EA7" w:rsidRPr="00D4075D" w:rsidRDefault="00BC2EA7" w:rsidP="002010A3">
            <w:pPr>
              <w:pStyle w:val="Default"/>
              <w:spacing w:before="240"/>
              <w:rPr>
                <w:color w:val="auto"/>
                <w:sz w:val="22"/>
                <w:szCs w:val="22"/>
              </w:rPr>
            </w:pPr>
            <w:r w:rsidRPr="00D4075D">
              <w:rPr>
                <w:b/>
                <w:bCs/>
                <w:color w:val="auto"/>
                <w:sz w:val="22"/>
                <w:szCs w:val="22"/>
              </w:rPr>
              <w:t xml:space="preserve">Undergraduate Internship </w:t>
            </w:r>
          </w:p>
        </w:tc>
        <w:tc>
          <w:tcPr>
            <w:tcW w:w="2448" w:type="dxa"/>
          </w:tcPr>
          <w:p w:rsidR="00BC2EA7" w:rsidRPr="00D4075D" w:rsidRDefault="00BC2EA7" w:rsidP="002010A3">
            <w:pPr>
              <w:pStyle w:val="Default"/>
              <w:spacing w:before="240"/>
              <w:jc w:val="right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 xml:space="preserve">Aug 2010 - Oct 2010 </w:t>
            </w:r>
          </w:p>
        </w:tc>
      </w:tr>
      <w:tr w:rsidR="00BC2EA7" w:rsidRPr="00D4075D" w:rsidTr="005C2B01">
        <w:tc>
          <w:tcPr>
            <w:tcW w:w="7128" w:type="dxa"/>
          </w:tcPr>
          <w:p w:rsidR="00BC2EA7" w:rsidRPr="006222AF" w:rsidRDefault="00BC2EA7" w:rsidP="005C2B01">
            <w:pPr>
              <w:pStyle w:val="Default"/>
              <w:spacing w:after="240"/>
              <w:rPr>
                <w:color w:val="auto"/>
                <w:sz w:val="22"/>
                <w:szCs w:val="22"/>
                <w:lang w:val="es-VE"/>
              </w:rPr>
            </w:pPr>
            <w:r w:rsidRPr="006222AF">
              <w:rPr>
                <w:color w:val="auto"/>
                <w:sz w:val="22"/>
                <w:szCs w:val="22"/>
                <w:lang w:val="es-VE"/>
              </w:rPr>
              <w:t xml:space="preserve">C.V.G. Bauxilum, </w:t>
            </w:r>
            <w:r w:rsidR="00A71B47" w:rsidRPr="006222AF">
              <w:rPr>
                <w:color w:val="auto"/>
                <w:sz w:val="22"/>
                <w:szCs w:val="22"/>
                <w:lang w:val="es-VE"/>
              </w:rPr>
              <w:t>Guayana City</w:t>
            </w:r>
            <w:r w:rsidRPr="006222AF">
              <w:rPr>
                <w:color w:val="auto"/>
                <w:sz w:val="22"/>
                <w:szCs w:val="22"/>
                <w:lang w:val="es-VE"/>
              </w:rPr>
              <w:t>, Venezuela</w:t>
            </w:r>
          </w:p>
          <w:p w:rsidR="00BC2EA7" w:rsidRPr="00D4075D" w:rsidRDefault="00BC2EA7" w:rsidP="005C2B01">
            <w:pPr>
              <w:pStyle w:val="Default"/>
              <w:numPr>
                <w:ilvl w:val="0"/>
                <w:numId w:val="2"/>
              </w:numPr>
              <w:rPr>
                <w:bCs/>
                <w:color w:val="auto"/>
                <w:sz w:val="22"/>
                <w:szCs w:val="22"/>
              </w:rPr>
            </w:pPr>
            <w:r w:rsidRPr="00D4075D">
              <w:rPr>
                <w:bCs/>
                <w:color w:val="auto"/>
                <w:sz w:val="22"/>
                <w:szCs w:val="22"/>
              </w:rPr>
              <w:t>Implemented an open source system to manage documents.</w:t>
            </w:r>
          </w:p>
        </w:tc>
        <w:tc>
          <w:tcPr>
            <w:tcW w:w="2448" w:type="dxa"/>
          </w:tcPr>
          <w:p w:rsidR="00BC2EA7" w:rsidRPr="00D4075D" w:rsidRDefault="00BC2EA7" w:rsidP="005C2B0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</w:tbl>
    <w:p w:rsidR="00BC2EA7" w:rsidRPr="00D4075D" w:rsidRDefault="00BC2EA7" w:rsidP="00BC2EA7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</w:p>
    <w:p w:rsidR="00BC2EA7" w:rsidRPr="00D4075D" w:rsidRDefault="002010A3" w:rsidP="00BC2EA7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t>OTHER</w:t>
      </w:r>
      <w:r w:rsidR="00BC2EA7" w:rsidRPr="00D4075D">
        <w:rPr>
          <w:rFonts w:ascii="Arial" w:hAnsi="Arial" w:cs="Arial"/>
          <w:b/>
        </w:rPr>
        <w:t xml:space="preserve"> WORK </w:t>
      </w:r>
      <w:r w:rsidRPr="00D4075D">
        <w:rPr>
          <w:rFonts w:ascii="Arial" w:hAnsi="Arial" w:cs="Arial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2448"/>
      </w:tblGrid>
      <w:tr w:rsidR="00BC2EA7" w:rsidRPr="00D4075D" w:rsidTr="005C2B01">
        <w:tc>
          <w:tcPr>
            <w:tcW w:w="7128" w:type="dxa"/>
          </w:tcPr>
          <w:p w:rsidR="00BC2EA7" w:rsidRPr="00D4075D" w:rsidRDefault="00BC2EA7" w:rsidP="002010A3">
            <w:pPr>
              <w:pStyle w:val="Default"/>
              <w:spacing w:before="240"/>
              <w:rPr>
                <w:color w:val="auto"/>
                <w:sz w:val="22"/>
                <w:szCs w:val="22"/>
              </w:rPr>
            </w:pPr>
            <w:r w:rsidRPr="00D4075D">
              <w:rPr>
                <w:b/>
                <w:bCs/>
                <w:color w:val="auto"/>
                <w:sz w:val="22"/>
                <w:szCs w:val="22"/>
              </w:rPr>
              <w:t xml:space="preserve">Calculus Teacher </w:t>
            </w:r>
          </w:p>
        </w:tc>
        <w:tc>
          <w:tcPr>
            <w:tcW w:w="2448" w:type="dxa"/>
          </w:tcPr>
          <w:p w:rsidR="00BC2EA7" w:rsidRPr="00D4075D" w:rsidRDefault="00BC2EA7" w:rsidP="002010A3">
            <w:pPr>
              <w:pStyle w:val="Default"/>
              <w:spacing w:before="240"/>
              <w:jc w:val="right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 xml:space="preserve">Mar 2008 - July 2010 </w:t>
            </w:r>
          </w:p>
        </w:tc>
      </w:tr>
      <w:tr w:rsidR="00BC2EA7" w:rsidRPr="00D4075D" w:rsidTr="005C2B01">
        <w:tc>
          <w:tcPr>
            <w:tcW w:w="7128" w:type="dxa"/>
          </w:tcPr>
          <w:p w:rsidR="00BC2EA7" w:rsidRPr="00D4075D" w:rsidRDefault="00BC2EA7" w:rsidP="005C2B01">
            <w:pPr>
              <w:pStyle w:val="Default"/>
              <w:spacing w:after="240"/>
            </w:pPr>
            <w:r w:rsidRPr="00D4075D">
              <w:rPr>
                <w:color w:val="auto"/>
                <w:sz w:val="22"/>
                <w:szCs w:val="22"/>
              </w:rPr>
              <w:t>Andrés Bello Catholic University (UCAB)</w:t>
            </w:r>
            <w:r w:rsidRPr="00D4075D">
              <w:rPr>
                <w:rFonts w:ascii="Calibri" w:hAnsi="Calibri" w:cs="Calibri"/>
                <w:color w:val="auto"/>
                <w:sz w:val="22"/>
                <w:szCs w:val="22"/>
              </w:rPr>
              <w:t xml:space="preserve">, </w:t>
            </w:r>
            <w:r w:rsidR="00A71B47" w:rsidRPr="00D4075D">
              <w:rPr>
                <w:color w:val="auto"/>
                <w:sz w:val="22"/>
                <w:szCs w:val="22"/>
              </w:rPr>
              <w:t>Guayana City</w:t>
            </w:r>
            <w:r w:rsidRPr="00D4075D">
              <w:rPr>
                <w:color w:val="auto"/>
                <w:sz w:val="22"/>
                <w:szCs w:val="22"/>
              </w:rPr>
              <w:t>, Venezuela</w:t>
            </w:r>
          </w:p>
        </w:tc>
        <w:tc>
          <w:tcPr>
            <w:tcW w:w="2448" w:type="dxa"/>
          </w:tcPr>
          <w:p w:rsidR="00BC2EA7" w:rsidRPr="00D4075D" w:rsidRDefault="00BC2EA7" w:rsidP="005C2B0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BC2EA7" w:rsidRPr="00D4075D" w:rsidTr="005C2B01">
        <w:tc>
          <w:tcPr>
            <w:tcW w:w="7128" w:type="dxa"/>
          </w:tcPr>
          <w:p w:rsidR="00BC2EA7" w:rsidRPr="00D4075D" w:rsidRDefault="00BC2EA7" w:rsidP="005C2B01">
            <w:pPr>
              <w:pStyle w:val="Default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Prepared lectures and assignment for the students.</w:t>
            </w:r>
          </w:p>
          <w:p w:rsidR="00BC2EA7" w:rsidRPr="00D4075D" w:rsidRDefault="00BC2EA7" w:rsidP="005C2B01">
            <w:pPr>
              <w:pStyle w:val="Default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Taught calculus material through exercises.</w:t>
            </w:r>
          </w:p>
          <w:p w:rsidR="00BC2EA7" w:rsidRPr="00D4075D" w:rsidRDefault="00BC2EA7" w:rsidP="005C2B01">
            <w:pPr>
              <w:pStyle w:val="Default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Marked tests and assignments.</w:t>
            </w:r>
          </w:p>
        </w:tc>
        <w:tc>
          <w:tcPr>
            <w:tcW w:w="2448" w:type="dxa"/>
          </w:tcPr>
          <w:p w:rsidR="00BC2EA7" w:rsidRPr="00D4075D" w:rsidRDefault="00BC2EA7" w:rsidP="005C2B0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</w:tbl>
    <w:p w:rsidR="00BC2EA7" w:rsidRPr="00D4075D" w:rsidRDefault="00BC2EA7" w:rsidP="00477CA1">
      <w:pPr>
        <w:pStyle w:val="Default"/>
        <w:rPr>
          <w:color w:val="auto"/>
        </w:rPr>
      </w:pPr>
    </w:p>
    <w:p w:rsidR="00477CA1" w:rsidRPr="00D4075D" w:rsidRDefault="00477CA1" w:rsidP="00FE4E03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  <w:b/>
        </w:rPr>
        <w:t xml:space="preserve"> 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1843"/>
        <w:gridCol w:w="2380"/>
      </w:tblGrid>
      <w:tr w:rsidR="00BD4223" w:rsidRPr="00D4075D" w:rsidTr="001159C4">
        <w:tc>
          <w:tcPr>
            <w:tcW w:w="7196" w:type="dxa"/>
            <w:gridSpan w:val="2"/>
          </w:tcPr>
          <w:p w:rsidR="00BD4223" w:rsidRPr="00D4075D" w:rsidRDefault="00BD4223" w:rsidP="00FE4E03">
            <w:pPr>
              <w:pStyle w:val="Default"/>
              <w:spacing w:before="240"/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b/>
                <w:bCs/>
                <w:color w:val="auto"/>
                <w:sz w:val="22"/>
                <w:szCs w:val="22"/>
              </w:rPr>
              <w:t>Software Engineering Technology</w:t>
            </w:r>
            <w:r w:rsidR="001159C4" w:rsidRPr="00D4075D">
              <w:rPr>
                <w:b/>
                <w:bCs/>
                <w:color w:val="auto"/>
                <w:sz w:val="22"/>
                <w:szCs w:val="22"/>
              </w:rPr>
              <w:t xml:space="preserve"> - Advanced Diploma</w:t>
            </w:r>
          </w:p>
        </w:tc>
        <w:tc>
          <w:tcPr>
            <w:tcW w:w="2380" w:type="dxa"/>
          </w:tcPr>
          <w:p w:rsidR="00BD4223" w:rsidRPr="00D4075D" w:rsidRDefault="00BD4223" w:rsidP="00272822">
            <w:pPr>
              <w:pStyle w:val="Default"/>
              <w:spacing w:before="240"/>
              <w:jc w:val="right"/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Jan 2014 – Present</w:t>
            </w:r>
          </w:p>
        </w:tc>
      </w:tr>
      <w:tr w:rsidR="00BD4223" w:rsidRPr="00D4075D" w:rsidTr="00A87D6C">
        <w:tc>
          <w:tcPr>
            <w:tcW w:w="9576" w:type="dxa"/>
            <w:gridSpan w:val="3"/>
          </w:tcPr>
          <w:p w:rsidR="00BD4223" w:rsidRPr="00D4075D" w:rsidRDefault="003E5877" w:rsidP="00A71B47">
            <w:pPr>
              <w:pStyle w:val="Default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Centennial College, Toronto, ON</w:t>
            </w:r>
          </w:p>
        </w:tc>
      </w:tr>
      <w:tr w:rsidR="00A71B47" w:rsidRPr="00D4075D" w:rsidTr="00A87D6C">
        <w:tc>
          <w:tcPr>
            <w:tcW w:w="9576" w:type="dxa"/>
            <w:gridSpan w:val="3"/>
          </w:tcPr>
          <w:p w:rsidR="00A71B47" w:rsidRPr="00D4075D" w:rsidRDefault="00A71B47" w:rsidP="00A71B47">
            <w:pPr>
              <w:pStyle w:val="Default"/>
              <w:spacing w:before="240"/>
              <w:ind w:left="720"/>
              <w:rPr>
                <w:color w:val="auto"/>
                <w:sz w:val="22"/>
                <w:szCs w:val="22"/>
                <w:u w:val="single"/>
              </w:rPr>
            </w:pPr>
            <w:r w:rsidRPr="00D4075D">
              <w:rPr>
                <w:color w:val="auto"/>
                <w:sz w:val="22"/>
                <w:szCs w:val="22"/>
                <w:u w:val="single"/>
              </w:rPr>
              <w:t>Relevant Courses:</w:t>
            </w:r>
          </w:p>
        </w:tc>
      </w:tr>
      <w:tr w:rsidR="00A71B47" w:rsidRPr="00D4075D" w:rsidTr="00FE4E03">
        <w:tc>
          <w:tcPr>
            <w:tcW w:w="5353" w:type="dxa"/>
          </w:tcPr>
          <w:p w:rsidR="00A71B47" w:rsidRPr="00D4075D" w:rsidRDefault="00A71B47" w:rsidP="00FE4E03">
            <w:pPr>
              <w:pStyle w:val="Default"/>
              <w:numPr>
                <w:ilvl w:val="1"/>
                <w:numId w:val="10"/>
              </w:numPr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Advanced Database Concepts</w:t>
            </w:r>
          </w:p>
        </w:tc>
        <w:tc>
          <w:tcPr>
            <w:tcW w:w="4223" w:type="dxa"/>
            <w:gridSpan w:val="2"/>
          </w:tcPr>
          <w:p w:rsidR="00A71B47" w:rsidRPr="00D4075D" w:rsidRDefault="00A71B47" w:rsidP="00FE4E03">
            <w:pPr>
              <w:pStyle w:val="Default"/>
              <w:numPr>
                <w:ilvl w:val="0"/>
                <w:numId w:val="8"/>
              </w:numPr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JAVA Programming</w:t>
            </w:r>
          </w:p>
        </w:tc>
      </w:tr>
      <w:tr w:rsidR="00A71B47" w:rsidRPr="00D4075D" w:rsidTr="00FE4E03">
        <w:tc>
          <w:tcPr>
            <w:tcW w:w="5353" w:type="dxa"/>
          </w:tcPr>
          <w:p w:rsidR="00A71B47" w:rsidRPr="00D4075D" w:rsidRDefault="00A71B47" w:rsidP="00FE4E03">
            <w:pPr>
              <w:pStyle w:val="Default"/>
              <w:numPr>
                <w:ilvl w:val="1"/>
                <w:numId w:val="10"/>
              </w:numPr>
              <w:spacing w:after="240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Software Testing and Quality Assuranc</w:t>
            </w:r>
            <w:r w:rsidR="00FE4E03" w:rsidRPr="00D4075D">
              <w:rPr>
                <w:color w:val="auto"/>
                <w:sz w:val="22"/>
                <w:szCs w:val="22"/>
              </w:rPr>
              <w:t>e</w:t>
            </w:r>
          </w:p>
        </w:tc>
        <w:tc>
          <w:tcPr>
            <w:tcW w:w="4223" w:type="dxa"/>
            <w:gridSpan w:val="2"/>
          </w:tcPr>
          <w:p w:rsidR="00A71B47" w:rsidRPr="00D4075D" w:rsidRDefault="00FE4E03" w:rsidP="00FE4E03">
            <w:pPr>
              <w:pStyle w:val="Default"/>
              <w:numPr>
                <w:ilvl w:val="0"/>
                <w:numId w:val="8"/>
              </w:numPr>
              <w:spacing w:after="240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Web Application Development</w:t>
            </w:r>
          </w:p>
        </w:tc>
      </w:tr>
      <w:tr w:rsidR="00BD4223" w:rsidRPr="00D4075D" w:rsidTr="001159C4">
        <w:tc>
          <w:tcPr>
            <w:tcW w:w="7196" w:type="dxa"/>
            <w:gridSpan w:val="2"/>
          </w:tcPr>
          <w:p w:rsidR="00BD4223" w:rsidRPr="00D4075D" w:rsidRDefault="003E5877" w:rsidP="00477CA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b/>
                <w:bCs/>
                <w:color w:val="auto"/>
                <w:sz w:val="22"/>
                <w:szCs w:val="22"/>
              </w:rPr>
              <w:t xml:space="preserve">Bachelor of </w:t>
            </w:r>
            <w:r w:rsidR="00BD4223" w:rsidRPr="00D4075D">
              <w:rPr>
                <w:b/>
                <w:bCs/>
                <w:color w:val="auto"/>
                <w:sz w:val="22"/>
                <w:szCs w:val="22"/>
              </w:rPr>
              <w:t>Software Engineering</w:t>
            </w:r>
            <w:r w:rsidRPr="00D4075D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80" w:type="dxa"/>
          </w:tcPr>
          <w:p w:rsidR="00BD4223" w:rsidRPr="00D4075D" w:rsidRDefault="003E5877" w:rsidP="00477CA1">
            <w:pPr>
              <w:pStyle w:val="Default"/>
              <w:jc w:val="right"/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Mar 2006 – Oct 2011</w:t>
            </w:r>
          </w:p>
        </w:tc>
      </w:tr>
      <w:tr w:rsidR="00BD4223" w:rsidRPr="00D4075D" w:rsidTr="00A87D6C">
        <w:tc>
          <w:tcPr>
            <w:tcW w:w="9576" w:type="dxa"/>
            <w:gridSpan w:val="3"/>
          </w:tcPr>
          <w:p w:rsidR="00BD4223" w:rsidRPr="00D4075D" w:rsidRDefault="00BD4223" w:rsidP="00477CA1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 xml:space="preserve">Andrés Bello Catholic University (UCAB), </w:t>
            </w:r>
            <w:r w:rsidR="00A71B47" w:rsidRPr="00D4075D">
              <w:rPr>
                <w:color w:val="auto"/>
                <w:sz w:val="22"/>
                <w:szCs w:val="22"/>
              </w:rPr>
              <w:t>Guayana City</w:t>
            </w:r>
            <w:r w:rsidRPr="00D4075D">
              <w:rPr>
                <w:color w:val="auto"/>
                <w:sz w:val="22"/>
                <w:szCs w:val="22"/>
              </w:rPr>
              <w:t>, Venezuela</w:t>
            </w:r>
          </w:p>
        </w:tc>
      </w:tr>
      <w:tr w:rsidR="00FE4E03" w:rsidRPr="00D4075D" w:rsidTr="005C2B01">
        <w:tc>
          <w:tcPr>
            <w:tcW w:w="9576" w:type="dxa"/>
            <w:gridSpan w:val="3"/>
          </w:tcPr>
          <w:p w:rsidR="00FE4E03" w:rsidRPr="00D4075D" w:rsidRDefault="00FE4E03" w:rsidP="005C2B01">
            <w:pPr>
              <w:pStyle w:val="Default"/>
              <w:spacing w:before="240"/>
              <w:ind w:left="720"/>
              <w:rPr>
                <w:color w:val="auto"/>
                <w:sz w:val="22"/>
                <w:szCs w:val="22"/>
                <w:u w:val="single"/>
              </w:rPr>
            </w:pPr>
            <w:r w:rsidRPr="00D4075D">
              <w:rPr>
                <w:color w:val="auto"/>
                <w:sz w:val="22"/>
                <w:szCs w:val="22"/>
                <w:u w:val="single"/>
              </w:rPr>
              <w:t>Relevant Courses:</w:t>
            </w:r>
          </w:p>
        </w:tc>
      </w:tr>
      <w:tr w:rsidR="00FE4E03" w:rsidRPr="00D4075D" w:rsidTr="005C2B01">
        <w:tc>
          <w:tcPr>
            <w:tcW w:w="5353" w:type="dxa"/>
          </w:tcPr>
          <w:p w:rsidR="00FE4E03" w:rsidRPr="00D4075D" w:rsidRDefault="008A7788" w:rsidP="008A778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D4075D">
              <w:rPr>
                <w:rFonts w:ascii="Arial" w:hAnsi="Arial" w:cs="Arial"/>
              </w:rPr>
              <w:t>Software Development Methodology</w:t>
            </w:r>
          </w:p>
        </w:tc>
        <w:tc>
          <w:tcPr>
            <w:tcW w:w="4223" w:type="dxa"/>
            <w:gridSpan w:val="2"/>
          </w:tcPr>
          <w:p w:rsidR="00FE4E03" w:rsidRPr="00D4075D" w:rsidRDefault="00CD1FAE" w:rsidP="00CD1FAE">
            <w:pPr>
              <w:pStyle w:val="Default"/>
              <w:numPr>
                <w:ilvl w:val="0"/>
                <w:numId w:val="8"/>
              </w:numPr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User Interfaces</w:t>
            </w:r>
          </w:p>
        </w:tc>
      </w:tr>
      <w:tr w:rsidR="00FE4E03" w:rsidRPr="00D4075D" w:rsidTr="005C2B01">
        <w:tc>
          <w:tcPr>
            <w:tcW w:w="5353" w:type="dxa"/>
          </w:tcPr>
          <w:p w:rsidR="00FE4E03" w:rsidRPr="00D4075D" w:rsidRDefault="00CD1FAE" w:rsidP="008A7788">
            <w:pPr>
              <w:pStyle w:val="Default"/>
              <w:numPr>
                <w:ilvl w:val="1"/>
                <w:numId w:val="10"/>
              </w:numPr>
              <w:spacing w:after="240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Information S</w:t>
            </w:r>
            <w:r w:rsidR="008A7788" w:rsidRPr="00D4075D">
              <w:rPr>
                <w:color w:val="auto"/>
                <w:sz w:val="22"/>
                <w:szCs w:val="22"/>
              </w:rPr>
              <w:t>ystems</w:t>
            </w:r>
          </w:p>
        </w:tc>
        <w:tc>
          <w:tcPr>
            <w:tcW w:w="4223" w:type="dxa"/>
            <w:gridSpan w:val="2"/>
          </w:tcPr>
          <w:p w:rsidR="00FE4E03" w:rsidRPr="00D4075D" w:rsidRDefault="00CD1FAE" w:rsidP="00CD1FAE">
            <w:pPr>
              <w:pStyle w:val="Default"/>
              <w:numPr>
                <w:ilvl w:val="0"/>
                <w:numId w:val="8"/>
              </w:numPr>
              <w:spacing w:after="240"/>
              <w:rPr>
                <w:color w:val="auto"/>
                <w:sz w:val="22"/>
                <w:szCs w:val="22"/>
              </w:rPr>
            </w:pPr>
            <w:r w:rsidRPr="00D4075D">
              <w:rPr>
                <w:color w:val="auto"/>
                <w:sz w:val="22"/>
                <w:szCs w:val="22"/>
              </w:rPr>
              <w:t>Emerging Computing</w:t>
            </w:r>
          </w:p>
        </w:tc>
      </w:tr>
    </w:tbl>
    <w:p w:rsidR="00477CA1" w:rsidRPr="00D4075D" w:rsidRDefault="00477CA1" w:rsidP="00F3021F">
      <w:pPr>
        <w:pStyle w:val="Default"/>
        <w:pBdr>
          <w:bottom w:val="single" w:sz="4" w:space="1" w:color="auto"/>
        </w:pBdr>
        <w:spacing w:after="240"/>
      </w:pPr>
      <w:r w:rsidRPr="00D4075D">
        <w:rPr>
          <w:b/>
          <w:bCs/>
          <w:color w:val="auto"/>
          <w:sz w:val="22"/>
          <w:szCs w:val="22"/>
        </w:rPr>
        <w:t xml:space="preserve">REFERENCES </w:t>
      </w:r>
    </w:p>
    <w:p w:rsidR="00477CA1" w:rsidRPr="00D4075D" w:rsidRDefault="00477CA1" w:rsidP="00477CA1">
      <w:pPr>
        <w:spacing w:after="0"/>
        <w:jc w:val="both"/>
        <w:rPr>
          <w:rFonts w:ascii="Arial" w:hAnsi="Arial" w:cs="Arial"/>
          <w:b/>
        </w:rPr>
      </w:pPr>
      <w:r w:rsidRPr="00D4075D">
        <w:rPr>
          <w:rFonts w:ascii="Arial" w:hAnsi="Arial" w:cs="Arial"/>
        </w:rPr>
        <w:t>Available upon request</w:t>
      </w:r>
    </w:p>
    <w:sectPr w:rsidR="00477CA1" w:rsidRPr="00D4075D" w:rsidSect="005D6081">
      <w:headerReference w:type="default" r:id="rId7"/>
      <w:headerReference w:type="first" r:id="rId8"/>
      <w:pgSz w:w="12240" w:h="15840"/>
      <w:pgMar w:top="1440" w:right="1440" w:bottom="1440" w:left="1440" w:header="10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7E" w:rsidRDefault="004E1D7E" w:rsidP="00477CA1">
      <w:pPr>
        <w:spacing w:after="0" w:line="240" w:lineRule="auto"/>
      </w:pPr>
      <w:r>
        <w:separator/>
      </w:r>
    </w:p>
  </w:endnote>
  <w:endnote w:type="continuationSeparator" w:id="0">
    <w:p w:rsidR="004E1D7E" w:rsidRDefault="004E1D7E" w:rsidP="0047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7E" w:rsidRDefault="004E1D7E" w:rsidP="00477CA1">
      <w:pPr>
        <w:spacing w:after="0" w:line="240" w:lineRule="auto"/>
      </w:pPr>
      <w:r>
        <w:separator/>
      </w:r>
    </w:p>
  </w:footnote>
  <w:footnote w:type="continuationSeparator" w:id="0">
    <w:p w:rsidR="004E1D7E" w:rsidRDefault="004E1D7E" w:rsidP="00477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396"/>
    </w:tblGrid>
    <w:sdt>
      <w:sdtPr>
        <w:id w:val="10992948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tr w:rsidR="005D6081" w:rsidTr="005C2B01">
          <w:tc>
            <w:tcPr>
              <w:tcW w:w="9180" w:type="dxa"/>
            </w:tcPr>
            <w:p w:rsidR="005D6081" w:rsidRDefault="005D6081" w:rsidP="005C2B01">
              <w:pPr>
                <w:pStyle w:val="Header"/>
                <w:jc w:val="center"/>
              </w:pPr>
              <w:r>
                <w:rPr>
                  <w:rFonts w:ascii="Arial" w:hAnsi="Arial" w:cs="Arial"/>
                  <w:b/>
                  <w:sz w:val="24"/>
                </w:rPr>
                <w:t>MANUEL CASTRO</w:t>
              </w:r>
            </w:p>
          </w:tc>
          <w:tc>
            <w:tcPr>
              <w:tcW w:w="396" w:type="dxa"/>
            </w:tcPr>
            <w:p w:rsidR="005D6081" w:rsidRDefault="005D6081" w:rsidP="005C2B01">
              <w:pPr>
                <w:pStyle w:val="Head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222A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933FE1" w:rsidRPr="005D6081" w:rsidRDefault="00933FE1" w:rsidP="005D608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396"/>
    </w:tblGrid>
    <w:sdt>
      <w:sdtPr>
        <w:id w:val="18616227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tr w:rsidR="005D6081" w:rsidTr="005C2B01">
          <w:tc>
            <w:tcPr>
              <w:tcW w:w="9180" w:type="dxa"/>
            </w:tcPr>
            <w:p w:rsidR="005D6081" w:rsidRDefault="005D6081" w:rsidP="005C2B01">
              <w:pPr>
                <w:pStyle w:val="Header"/>
                <w:jc w:val="center"/>
              </w:pPr>
              <w:r>
                <w:rPr>
                  <w:rFonts w:ascii="Arial" w:hAnsi="Arial" w:cs="Arial"/>
                  <w:b/>
                  <w:sz w:val="24"/>
                </w:rPr>
                <w:t>MANUEL CASTRO</w:t>
              </w:r>
            </w:p>
          </w:tc>
          <w:tc>
            <w:tcPr>
              <w:tcW w:w="396" w:type="dxa"/>
            </w:tcPr>
            <w:p w:rsidR="005D6081" w:rsidRDefault="005D6081" w:rsidP="005C2B01">
              <w:pPr>
                <w:pStyle w:val="Header"/>
                <w:jc w:val="right"/>
              </w:pPr>
            </w:p>
          </w:tc>
        </w:tr>
      </w:sdtContent>
    </w:sdt>
  </w:tbl>
  <w:p w:rsidR="00933FE1" w:rsidRPr="005D6081" w:rsidRDefault="00933FE1" w:rsidP="005D6081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726B"/>
    <w:multiLevelType w:val="hybridMultilevel"/>
    <w:tmpl w:val="90C665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B168E"/>
    <w:multiLevelType w:val="hybridMultilevel"/>
    <w:tmpl w:val="E5EE64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AE0243"/>
    <w:multiLevelType w:val="hybridMultilevel"/>
    <w:tmpl w:val="FA1E08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205A0B"/>
    <w:multiLevelType w:val="hybridMultilevel"/>
    <w:tmpl w:val="2196E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D21065"/>
    <w:multiLevelType w:val="hybridMultilevel"/>
    <w:tmpl w:val="37484A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AE65B4"/>
    <w:multiLevelType w:val="hybridMultilevel"/>
    <w:tmpl w:val="F57C1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BC157B"/>
    <w:multiLevelType w:val="hybridMultilevel"/>
    <w:tmpl w:val="98C437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6D1DD5"/>
    <w:multiLevelType w:val="hybridMultilevel"/>
    <w:tmpl w:val="3DEAB1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FE19D3"/>
    <w:multiLevelType w:val="hybridMultilevel"/>
    <w:tmpl w:val="F4D2C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C143E"/>
    <w:multiLevelType w:val="hybridMultilevel"/>
    <w:tmpl w:val="7090AB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A1"/>
    <w:rsid w:val="001159C4"/>
    <w:rsid w:val="002010A3"/>
    <w:rsid w:val="00226F7F"/>
    <w:rsid w:val="002509DD"/>
    <w:rsid w:val="00272822"/>
    <w:rsid w:val="002E1F2B"/>
    <w:rsid w:val="003730B1"/>
    <w:rsid w:val="003A6E5F"/>
    <w:rsid w:val="003E5877"/>
    <w:rsid w:val="00427A58"/>
    <w:rsid w:val="00477CA1"/>
    <w:rsid w:val="0048777E"/>
    <w:rsid w:val="004E1D7E"/>
    <w:rsid w:val="005D6081"/>
    <w:rsid w:val="006222AF"/>
    <w:rsid w:val="00635FE8"/>
    <w:rsid w:val="00827E1E"/>
    <w:rsid w:val="00835CBA"/>
    <w:rsid w:val="008A7788"/>
    <w:rsid w:val="00906409"/>
    <w:rsid w:val="00933FE1"/>
    <w:rsid w:val="009E3B8A"/>
    <w:rsid w:val="00A71B47"/>
    <w:rsid w:val="00A87D6C"/>
    <w:rsid w:val="00AD1427"/>
    <w:rsid w:val="00B25742"/>
    <w:rsid w:val="00B6049F"/>
    <w:rsid w:val="00BC2EA7"/>
    <w:rsid w:val="00BD4223"/>
    <w:rsid w:val="00CB74F6"/>
    <w:rsid w:val="00CD1FAE"/>
    <w:rsid w:val="00D1143B"/>
    <w:rsid w:val="00D4075D"/>
    <w:rsid w:val="00D440D1"/>
    <w:rsid w:val="00E343CF"/>
    <w:rsid w:val="00F3021F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EB869-DFF1-4384-9D2B-F0D1FBB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7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A1"/>
  </w:style>
  <w:style w:type="paragraph" w:styleId="Footer">
    <w:name w:val="footer"/>
    <w:basedOn w:val="Normal"/>
    <w:link w:val="FooterChar"/>
    <w:uiPriority w:val="99"/>
    <w:unhideWhenUsed/>
    <w:rsid w:val="0047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A1"/>
  </w:style>
  <w:style w:type="character" w:styleId="Hyperlink">
    <w:name w:val="Hyperlink"/>
    <w:basedOn w:val="DefaultParagraphFont"/>
    <w:uiPriority w:val="99"/>
    <w:unhideWhenUsed/>
    <w:rsid w:val="009E3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1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Manuel Castro</cp:lastModifiedBy>
  <cp:revision>16</cp:revision>
  <dcterms:created xsi:type="dcterms:W3CDTF">2014-05-15T15:32:00Z</dcterms:created>
  <dcterms:modified xsi:type="dcterms:W3CDTF">2014-06-25T23:41:00Z</dcterms:modified>
</cp:coreProperties>
</file>