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2"/>
          <w:shd w:fill="auto" w:val="clear"/>
        </w:rPr>
      </w:pPr>
    </w:p>
    <w:p>
      <w:pPr>
        <w:tabs>
          <w:tab w:val="left" w:pos="2534" w:leader="none"/>
        </w:tabs>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object w:dxaOrig="7855" w:dyaOrig="3745">
          <v:rect xmlns:o="urn:schemas-microsoft-com:office:office" xmlns:v="urn:schemas-microsoft-com:vml" id="rectole0000000000" style="width:392.750000pt;height:187.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tabs>
          <w:tab w:val="left" w:pos="8340" w:leader="none"/>
        </w:tabs>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p>
    <w:p>
      <w:pPr>
        <w:tabs>
          <w:tab w:val="left" w:pos="8340" w:leader="none"/>
        </w:tabs>
        <w:spacing w:before="0" w:after="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center"/>
        <w:rPr>
          <w:rFonts w:ascii="Arial" w:hAnsi="Arial" w:cs="Arial" w:eastAsia="Arial"/>
          <w:b/>
          <w:color w:val="1B3A8A"/>
          <w:spacing w:val="0"/>
          <w:position w:val="0"/>
          <w:sz w:val="48"/>
          <w:shd w:fill="auto" w:val="clear"/>
        </w:rPr>
      </w:pPr>
    </w:p>
    <w:p>
      <w:pPr>
        <w:spacing w:before="80" w:after="80" w:line="240"/>
        <w:ind w:right="0" w:left="0" w:firstLine="0"/>
        <w:jc w:val="center"/>
        <w:rPr>
          <w:rFonts w:ascii="Arial" w:hAnsi="Arial" w:cs="Arial" w:eastAsia="Arial"/>
          <w:b/>
          <w:color w:val="1B3A8A"/>
          <w:spacing w:val="0"/>
          <w:position w:val="0"/>
          <w:sz w:val="48"/>
          <w:shd w:fill="auto" w:val="clear"/>
        </w:rPr>
      </w:pPr>
    </w:p>
    <w:p>
      <w:pPr>
        <w:spacing w:before="80" w:after="80" w:line="240"/>
        <w:ind w:right="0" w:left="0" w:firstLine="0"/>
        <w:jc w:val="center"/>
        <w:rPr>
          <w:rFonts w:ascii="Arial" w:hAnsi="Arial" w:cs="Arial" w:eastAsia="Arial"/>
          <w:b/>
          <w:color w:val="1B3A8A"/>
          <w:spacing w:val="0"/>
          <w:position w:val="0"/>
          <w:sz w:val="48"/>
          <w:shd w:fill="auto" w:val="clear"/>
        </w:rPr>
      </w:pPr>
    </w:p>
    <w:p>
      <w:pPr>
        <w:spacing w:before="80" w:after="80" w:line="240"/>
        <w:ind w:right="0" w:left="0" w:firstLine="0"/>
        <w:jc w:val="center"/>
        <w:rPr>
          <w:rFonts w:ascii="Arial" w:hAnsi="Arial" w:cs="Arial" w:eastAsia="Arial"/>
          <w:b/>
          <w:color w:val="1B3A8A"/>
          <w:spacing w:val="0"/>
          <w:position w:val="0"/>
          <w:sz w:val="48"/>
          <w:shd w:fill="auto" w:val="clear"/>
        </w:rPr>
      </w:pPr>
    </w:p>
    <w:p>
      <w:pPr>
        <w:spacing w:before="80" w:after="80" w:line="240"/>
        <w:ind w:right="0" w:left="0" w:firstLine="0"/>
        <w:jc w:val="center"/>
        <w:rPr>
          <w:rFonts w:ascii="Arial" w:hAnsi="Arial" w:cs="Arial" w:eastAsia="Arial"/>
          <w:b/>
          <w:color w:val="1B3A8A"/>
          <w:spacing w:val="0"/>
          <w:position w:val="0"/>
          <w:sz w:val="40"/>
          <w:shd w:fill="auto" w:val="clear"/>
        </w:rPr>
      </w:pPr>
      <w:r>
        <w:rPr>
          <w:rFonts w:ascii="Arial" w:hAnsi="Arial" w:cs="Arial" w:eastAsia="Arial"/>
          <w:b/>
          <w:color w:val="1B3A8A"/>
          <w:spacing w:val="0"/>
          <w:position w:val="0"/>
          <w:sz w:val="40"/>
          <w:shd w:fill="auto" w:val="clear"/>
        </w:rPr>
        <w:t xml:space="preserve">[Project Title Name]</w:t>
      </w:r>
    </w:p>
    <w:p>
      <w:pPr>
        <w:spacing w:before="80" w:after="80" w:line="240"/>
        <w:ind w:right="0" w:left="0" w:firstLine="0"/>
        <w:jc w:val="center"/>
        <w:rPr>
          <w:rFonts w:ascii="Arial" w:hAnsi="Arial" w:cs="Arial" w:eastAsia="Arial"/>
          <w:b/>
          <w:color w:val="1B3A8A"/>
          <w:spacing w:val="0"/>
          <w:position w:val="0"/>
          <w:sz w:val="48"/>
          <w:shd w:fill="auto" w:val="clear"/>
        </w:rPr>
      </w:pPr>
      <w:r>
        <w:rPr>
          <w:rFonts w:ascii="Arial" w:hAnsi="Arial" w:cs="Arial" w:eastAsia="Arial"/>
          <w:b/>
          <w:color w:val="1B3A8A"/>
          <w:spacing w:val="0"/>
          <w:position w:val="0"/>
          <w:sz w:val="48"/>
          <w:shd w:fill="auto" w:val="clear"/>
        </w:rPr>
        <w:t xml:space="preserve">Smart inventory &amp; fulfillment analytics</w:t>
      </w:r>
    </w:p>
    <w:p>
      <w:pPr>
        <w:spacing w:before="80" w:after="80" w:line="240"/>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Project Domain</w:t>
      </w:r>
    </w:p>
    <w:p>
      <w:pPr>
        <w:spacing w:before="80" w:after="8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B3A8A"/>
          <w:spacing w:val="0"/>
          <w:position w:val="0"/>
          <w:sz w:val="32"/>
          <w:shd w:fill="auto" w:val="clear"/>
        </w:rPr>
        <w:t xml:space="preserve"> </w:t>
      </w:r>
      <w:r>
        <w:rPr>
          <w:rFonts w:ascii="Arial" w:hAnsi="Arial" w:cs="Arial" w:eastAsia="Arial"/>
          <w:color w:val="222222"/>
          <w:spacing w:val="0"/>
          <w:position w:val="0"/>
          <w:sz w:val="24"/>
          <w:shd w:fill="auto" w:val="clear"/>
        </w:rPr>
        <w:t xml:space="preserve">[e.g., Excel / Power BI with Copilot]</w:t>
      </w:r>
    </w:p>
    <w:p>
      <w:pPr>
        <w:spacing w:before="80" w:after="80" w:line="240"/>
        <w:ind w:right="0" w:left="0" w:firstLine="0"/>
        <w:jc w:val="center"/>
        <w:rPr>
          <w:rFonts w:ascii="Arial" w:hAnsi="Arial" w:cs="Arial" w:eastAsia="Arial"/>
          <w:color w:val="auto"/>
          <w:spacing w:val="0"/>
          <w:position w:val="0"/>
          <w:sz w:val="24"/>
          <w:shd w:fill="auto" w:val="clear"/>
        </w:rPr>
      </w:pPr>
    </w:p>
    <w:p>
      <w:pPr>
        <w:spacing w:before="80" w:after="80" w:line="240"/>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A Project Report</w:t>
      </w:r>
    </w:p>
    <w:p>
      <w:pPr>
        <w:spacing w:before="80" w:after="8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submitted in partial fulfilment of the requirements of the AICW Project</w:t>
      </w:r>
    </w:p>
    <w:p>
      <w:pPr>
        <w:spacing w:before="80" w:after="80" w:line="240"/>
        <w:ind w:right="0" w:left="0" w:firstLine="0"/>
        <w:jc w:val="center"/>
        <w:rPr>
          <w:rFonts w:ascii="Arial" w:hAnsi="Arial" w:cs="Arial" w:eastAsia="Arial"/>
          <w:color w:val="auto"/>
          <w:spacing w:val="0"/>
          <w:position w:val="0"/>
          <w:sz w:val="22"/>
          <w:shd w:fill="auto" w:val="clear"/>
        </w:rPr>
      </w:pPr>
    </w:p>
    <w:p>
      <w:pPr>
        <w:spacing w:before="60" w:after="120" w:line="240"/>
        <w:ind w:right="0" w:left="0" w:firstLine="0"/>
        <w:jc w:val="center"/>
        <w:rPr>
          <w:rFonts w:ascii="Arial" w:hAnsi="Arial" w:cs="Arial" w:eastAsia="Arial"/>
          <w:i/>
          <w:color w:val="auto"/>
          <w:spacing w:val="0"/>
          <w:position w:val="0"/>
          <w:sz w:val="28"/>
          <w:shd w:fill="auto" w:val="clear"/>
        </w:rPr>
      </w:pPr>
      <w:r>
        <w:rPr>
          <w:rFonts w:ascii="Arial" w:hAnsi="Arial" w:cs="Arial" w:eastAsia="Arial"/>
          <w:i/>
          <w:color w:val="auto"/>
          <w:spacing w:val="0"/>
          <w:position w:val="0"/>
          <w:sz w:val="28"/>
          <w:shd w:fill="auto" w:val="clear"/>
        </w:rPr>
        <w:t xml:space="preserve">by:</w:t>
      </w:r>
    </w:p>
    <w:p>
      <w:pPr>
        <w:spacing w:before="60" w:after="120" w:line="240"/>
        <w:ind w:right="0" w:left="0" w:firstLine="0"/>
        <w:jc w:val="center"/>
        <w:rPr>
          <w:rFonts w:ascii="Arial" w:hAnsi="Arial" w:cs="Arial" w:eastAsia="Arial"/>
          <w:i/>
          <w:color w:val="auto"/>
          <w:spacing w:val="0"/>
          <w:position w:val="0"/>
          <w:sz w:val="28"/>
          <w:shd w:fill="auto" w:val="clear"/>
        </w:rPr>
      </w:pPr>
      <w:r>
        <w:rPr>
          <w:rFonts w:ascii="Arial" w:hAnsi="Arial" w:cs="Arial" w:eastAsia="Arial"/>
          <w:i/>
          <w:color w:val="auto"/>
          <w:spacing w:val="0"/>
          <w:position w:val="0"/>
          <w:sz w:val="28"/>
          <w:shd w:fill="auto" w:val="clear"/>
        </w:rPr>
        <w:t xml:space="preserve">K.Aakanksha vennela</w:t>
      </w:r>
    </w:p>
    <w:p>
      <w:pPr>
        <w:spacing w:before="60" w:after="120" w:line="240"/>
        <w:ind w:right="0" w:left="0" w:firstLine="0"/>
        <w:jc w:val="left"/>
        <w:rPr>
          <w:rFonts w:ascii="Arial" w:hAnsi="Arial" w:cs="Arial" w:eastAsia="Arial"/>
          <w:color w:val="auto"/>
          <w:spacing w:val="0"/>
          <w:position w:val="0"/>
          <w:sz w:val="40"/>
          <w:shd w:fill="auto" w:val="clear"/>
        </w:rPr>
      </w:pPr>
    </w:p>
    <w:p>
      <w:pPr>
        <w:spacing w:before="0" w:after="0" w:line="240"/>
        <w:ind w:right="0" w:left="0" w:firstLine="0"/>
        <w:jc w:val="left"/>
        <w:rPr>
          <w:rFonts w:ascii="Arial" w:hAnsi="Arial" w:cs="Arial" w:eastAsia="Arial"/>
          <w:color w:val="auto"/>
          <w:spacing w:val="0"/>
          <w:position w:val="0"/>
          <w:sz w:val="40"/>
          <w:shd w:fill="auto" w:val="clear"/>
        </w:rPr>
      </w:pPr>
    </w:p>
    <w:p>
      <w:pPr>
        <w:spacing w:before="0" w:after="0" w:line="240"/>
        <w:ind w:right="0" w:left="0" w:firstLine="0"/>
        <w:jc w:val="center"/>
        <w:rPr>
          <w:rFonts w:ascii="Arial" w:hAnsi="Arial" w:cs="Arial" w:eastAsia="Arial"/>
          <w:b/>
          <w:color w:val="1B3A8A"/>
          <w:spacing w:val="0"/>
          <w:position w:val="0"/>
          <w:sz w:val="28"/>
          <w:shd w:fill="auto" w:val="clear"/>
        </w:rPr>
      </w:pPr>
      <w:r>
        <w:rPr>
          <w:rFonts w:ascii="Arial" w:hAnsi="Arial" w:cs="Arial" w:eastAsia="Arial"/>
          <w:b/>
          <w:color w:val="1B3A8A"/>
          <w:spacing w:val="0"/>
          <w:position w:val="0"/>
          <w:sz w:val="28"/>
          <w:shd w:fill="auto" w:val="clear"/>
        </w:rPr>
        <w:t xml:space="preserve">Institution</w:t>
      </w:r>
    </w:p>
    <w:p>
      <w:pPr>
        <w:spacing w:before="0" w:after="0" w:line="240"/>
        <w:ind w:right="0" w:left="0" w:firstLine="0"/>
        <w:jc w:val="center"/>
        <w:rPr>
          <w:rFonts w:ascii="Arial" w:hAnsi="Arial" w:cs="Arial" w:eastAsia="Arial"/>
          <w:color w:val="222222"/>
          <w:spacing w:val="0"/>
          <w:position w:val="0"/>
          <w:sz w:val="24"/>
          <w:shd w:fill="auto" w:val="clear"/>
        </w:rPr>
      </w:pPr>
      <w:r>
        <w:rPr>
          <w:rFonts w:ascii="Arial" w:hAnsi="Arial" w:cs="Arial" w:eastAsia="Arial"/>
          <w:b/>
          <w:color w:val="1B3A8A"/>
          <w:spacing w:val="0"/>
          <w:position w:val="0"/>
          <w:sz w:val="28"/>
          <w:shd w:fill="auto" w:val="clear"/>
        </w:rPr>
        <w:t xml:space="preserve">Rishi UBR women's college</w:t>
      </w:r>
    </w:p>
    <w:p>
      <w:pPr>
        <w:spacing w:before="0" w:after="0" w:line="240"/>
        <w:ind w:right="0" w:left="0" w:firstLine="0"/>
        <w:jc w:val="center"/>
        <w:rPr>
          <w:rFonts w:ascii="Arial" w:hAnsi="Arial" w:cs="Arial" w:eastAsia="Arial"/>
          <w:b/>
          <w:color w:val="1B3A8A"/>
          <w:spacing w:val="0"/>
          <w:position w:val="0"/>
          <w:sz w:val="28"/>
          <w:shd w:fill="auto" w:val="clear"/>
        </w:rPr>
      </w:pPr>
    </w:p>
    <w:p>
      <w:pPr>
        <w:spacing w:before="0" w:after="0" w:line="240"/>
        <w:ind w:right="0" w:left="0" w:firstLine="0"/>
        <w:jc w:val="center"/>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Year - 2026</w:t>
      </w:r>
    </w:p>
    <w:p>
      <w:pPr>
        <w:spacing w:before="36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32"/>
          <w:shd w:fill="auto" w:val="clear"/>
        </w:rPr>
        <w:t xml:space="preserve">ACKNOWLEDGEMENT</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We would like to take this opportunity to express our deep sense of gratitude to all individuals who helped us directly or indirectly during this project work.</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Firstly, we would like to thank our supervisor, [Guide Name], for being a great mentor and the best adviser we could have asked for. Their advice, encouragement, and constructive feedback served as a source of innovative ideas and inspiration, and were central to the successful completion of this project. The confidence shown in us was the biggest source of motivation throughout this journey.</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We extend our sincere thanks to the Edunet Foundation, Microsoft, LinkedIn, and SAP for providing this fellowship opportunity, the learning resources, and the platform to develop and showcase our AI skills.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We are also grateful to our institution, [Institution Name], for providing the necessary infrastructure and support throughout the project duration.</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Finally, we thank our family and friends for their continuous encouragement and support.</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0"/>
          <w:shd w:fill="auto" w:val="clear"/>
        </w:rPr>
        <w:t xml:space="preserve">Note: </w:t>
      </w:r>
      <w:r>
        <w:rPr>
          <w:rFonts w:ascii="Arial" w:hAnsi="Arial" w:cs="Arial" w:eastAsia="Arial"/>
          <w:i/>
          <w:color w:val="607D8B"/>
          <w:spacing w:val="0"/>
          <w:position w:val="0"/>
          <w:sz w:val="20"/>
          <w:shd w:fill="auto" w:val="clear"/>
        </w:rPr>
        <w:t xml:space="preserve">This Acknowledgement should be written by students in their own words. Do not copy and paste.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32"/>
          <w:shd w:fill="auto" w:val="clear"/>
        </w:rPr>
        <w:t xml:space="preserve">ABSTRACT OF THE PROJECT</w:t>
      </w:r>
    </w:p>
    <w:p>
      <w:pPr>
        <w:spacing w:before="8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project, titled Smart Inventory and Fulfillment Analysis, addresses the critical challenges of supply chain inefficiencies, specifically focusing on the financial impact of overstocking and the customer dissatisfaction caused by frequent stockouts. The primary objective was to develop a data-driven analytical framework to optimize inventory levels and streamline the order fulfillment process.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8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methodology involved using Microsoft Excel for comprehensive data cleaning and preprocessing of datasets containing SKU details, warehouse stock levels, and shipping timelines. Power BI was then utilized to build an interactive dashboard, while Microsoft Copilot assisted in identifying complex patterns and generating predictive insights regarding seasonal demand fluctuations.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8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Key results achieved include the identification of high-turnover products and "dead stock," as well as the creation of a dynamic monitoring system for real-time fulfillment tracking. The analysis revealed that implementing AI-driven reorder points could potentially reduce carrying costs by 15% and significantly improve delivery lead times. Ultimately, this project concludes that integrating Business Intelligence and AI tools allows for more resilient supply chain management, enabling organizations to balance stock availability with operational cost-efficiency.</w:t>
      </w:r>
    </w:p>
    <w:p>
      <w:pPr>
        <w:spacing w:before="8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32"/>
          <w:shd w:fill="auto" w:val="clear"/>
        </w:rPr>
        <w:t xml:space="preserve">TABLE OF CONTENTS</w:t>
      </w:r>
    </w:p>
    <w:p>
      <w:pPr>
        <w:spacing w:before="80" w:after="0" w:line="240"/>
        <w:ind w:right="0" w:left="0" w:firstLine="0"/>
        <w:jc w:val="left"/>
        <w:rPr>
          <w:rFonts w:ascii="Arial" w:hAnsi="Arial" w:cs="Arial" w:eastAsia="Arial"/>
          <w:color w:val="auto"/>
          <w:spacing w:val="0"/>
          <w:position w:val="0"/>
          <w:sz w:val="22"/>
          <w:shd w:fill="auto" w:val="clear"/>
        </w:rPr>
      </w:pP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Abstract of the Project</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List of Figures</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List of Tables</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Chapter 1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Introduction</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1.1  Problem Statement</w:t>
      </w:r>
    </w:p>
    <w:p>
      <w:pPr>
        <w:tabs>
          <w:tab w:val="right" w:pos="8640" w:leader="none"/>
        </w:tabs>
        <w:spacing w:before="60" w:after="40" w:line="240"/>
        <w:ind w:right="0" w:left="36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1.2  Motivation</w:t>
      </w:r>
    </w:p>
    <w:p>
      <w:pPr>
        <w:tabs>
          <w:tab w:val="right" w:pos="8640" w:leader="none"/>
        </w:tabs>
        <w:spacing w:before="60" w:after="40" w:line="240"/>
        <w:ind w:right="0" w:left="36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1.3  Objectives</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1.4  Scope of the Project</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Chapter 2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Literature Survey</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Chapter 3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Proposed Methodology</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3.1  System Design</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3.2  Modules / Components Used</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3.3  Data Flow Diagram (DFD)</w:t>
      </w:r>
    </w:p>
    <w:p>
      <w:pPr>
        <w:tabs>
          <w:tab w:val="right" w:pos="8640" w:leader="none"/>
        </w:tabs>
        <w:spacing w:before="60" w:after="40" w:line="240"/>
        <w:ind w:right="0" w:left="36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3.4  Advantages</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3.5  Requirement Specification</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Chapter 4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Implementation and Results</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4.1  Data Cleaning Results</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4.2  Visualization / Output Results</w:t>
      </w:r>
    </w:p>
    <w:p>
      <w:pPr>
        <w:tabs>
          <w:tab w:val="right" w:pos="8640" w:leader="none"/>
        </w:tabs>
        <w:spacing w:before="60" w:after="40" w:line="240"/>
        <w:ind w:right="0" w:left="36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4.3  AI Tool Integration Results</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Chapter 5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Discussion and Conclusion</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References</w:t>
      </w:r>
    </w:p>
    <w:p>
      <w:pPr>
        <w:tabs>
          <w:tab w:val="right" w:pos="8640" w:leader="none"/>
        </w:tabs>
        <w:spacing w:before="1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22222"/>
          <w:spacing w:val="0"/>
          <w:position w:val="0"/>
          <w:sz w:val="22"/>
          <w:shd w:fill="auto" w:val="clear"/>
        </w:rPr>
        <w:t xml:space="preserve">Appendices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LIST OF FIGURES</w:t>
      </w:r>
    </w:p>
    <w:p>
      <w:pPr>
        <w:spacing w:before="60" w:after="0" w:line="240"/>
        <w:ind w:right="0" w:left="0" w:firstLine="0"/>
        <w:jc w:val="left"/>
        <w:rPr>
          <w:rFonts w:ascii="Arial" w:hAnsi="Arial" w:cs="Arial" w:eastAsia="Arial"/>
          <w:color w:val="auto"/>
          <w:spacing w:val="0"/>
          <w:position w:val="0"/>
          <w:sz w:val="22"/>
          <w:shd w:fill="auto" w:val="clear"/>
        </w:rPr>
      </w:pPr>
    </w:p>
    <w:tbl>
      <w:tblPr/>
      <w:tblGrid>
        <w:gridCol w:w="1440"/>
        <w:gridCol w:w="5760"/>
        <w:gridCol w:w="2160"/>
      </w:tblGrid>
      <w:tr>
        <w:trPr>
          <w:trHeight w:val="1" w:hRule="atLeast"/>
          <w:jc w:val="left"/>
        </w:trPr>
        <w:tc>
          <w:tcPr>
            <w:tcW w:w="144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center"/>
              <w:rPr>
                <w:spacing w:val="0"/>
                <w:position w:val="0"/>
                <w:sz w:val="22"/>
              </w:rPr>
            </w:pPr>
            <w:r>
              <w:rPr>
                <w:rFonts w:ascii="Arial" w:hAnsi="Arial" w:cs="Arial" w:eastAsia="Arial"/>
                <w:b/>
                <w:color w:val="000000"/>
                <w:spacing w:val="0"/>
                <w:position w:val="0"/>
                <w:sz w:val="22"/>
                <w:shd w:fill="auto" w:val="clear"/>
              </w:rPr>
              <w:t xml:space="preserve">Figure No.</w:t>
            </w:r>
          </w:p>
        </w:tc>
        <w:tc>
          <w:tcPr>
            <w:tcW w:w="576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Figure Title / Description</w:t>
            </w:r>
          </w:p>
        </w:tc>
        <w:tc>
          <w:tcPr>
            <w:tcW w:w="216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center"/>
              <w:rPr>
                <w:spacing w:val="0"/>
                <w:position w:val="0"/>
                <w:sz w:val="22"/>
              </w:rPr>
            </w:pPr>
            <w:r>
              <w:rPr>
                <w:rFonts w:ascii="Arial" w:hAnsi="Arial" w:cs="Arial" w:eastAsia="Arial"/>
                <w:b/>
                <w:color w:val="000000"/>
                <w:spacing w:val="0"/>
                <w:position w:val="0"/>
                <w:sz w:val="22"/>
                <w:shd w:fill="auto" w:val="clear"/>
              </w:rPr>
              <w:t xml:space="preserve">Page No.</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1</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[Raw / uncleaned dataset screenshot]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2</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[Cleaned dataset or validation summary screenshot]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3</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[Main dashboard / report / output screenshot]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4</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[Additional chart or visualization screenshot]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5</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[AI tool (Copilot / Chatbot) in use screenshot]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6</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[DFD Level 0 </w:t>
            </w:r>
            <w:r>
              <w:rPr>
                <w:rFonts w:ascii="Arial" w:hAnsi="Arial" w:cs="Arial" w:eastAsia="Arial"/>
                <w:i/>
                <w:color w:val="607D8B"/>
                <w:spacing w:val="0"/>
                <w:position w:val="0"/>
                <w:sz w:val="22"/>
                <w:shd w:fill="auto" w:val="clear"/>
              </w:rPr>
              <w:t xml:space="preserve">—</w:t>
            </w:r>
            <w:r>
              <w:rPr>
                <w:rFonts w:ascii="Arial" w:hAnsi="Arial" w:cs="Arial" w:eastAsia="Arial"/>
                <w:i/>
                <w:color w:val="607D8B"/>
                <w:spacing w:val="0"/>
                <w:position w:val="0"/>
                <w:sz w:val="22"/>
                <w:shd w:fill="auto" w:val="clear"/>
              </w:rPr>
              <w:t xml:space="preserve"> Context Diagram]</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Figure 7</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[DFD Level 1 </w:t>
            </w:r>
            <w:r>
              <w:rPr>
                <w:rFonts w:ascii="Arial" w:hAnsi="Arial" w:cs="Arial" w:eastAsia="Arial"/>
                <w:i/>
                <w:color w:val="607D8B"/>
                <w:spacing w:val="0"/>
                <w:position w:val="0"/>
                <w:sz w:val="22"/>
                <w:shd w:fill="auto" w:val="clear"/>
              </w:rPr>
              <w:t xml:space="preserve">—</w:t>
            </w:r>
            <w:r>
              <w:rPr>
                <w:rFonts w:ascii="Arial" w:hAnsi="Arial" w:cs="Arial" w:eastAsia="Arial"/>
                <w:i/>
                <w:color w:val="607D8B"/>
                <w:spacing w:val="0"/>
                <w:position w:val="0"/>
                <w:sz w:val="22"/>
                <w:shd w:fill="auto" w:val="clear"/>
              </w:rPr>
              <w:t xml:space="preserve"> Detailed Process Flow]</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LIST OF TABLES</w:t>
      </w:r>
    </w:p>
    <w:p>
      <w:pPr>
        <w:spacing w:before="60" w:after="0" w:line="240"/>
        <w:ind w:right="0" w:left="0" w:firstLine="0"/>
        <w:jc w:val="left"/>
        <w:rPr>
          <w:rFonts w:ascii="Arial" w:hAnsi="Arial" w:cs="Arial" w:eastAsia="Arial"/>
          <w:color w:val="auto"/>
          <w:spacing w:val="0"/>
          <w:position w:val="0"/>
          <w:sz w:val="22"/>
          <w:shd w:fill="auto" w:val="clear"/>
        </w:rPr>
      </w:pPr>
    </w:p>
    <w:tbl>
      <w:tblPr/>
      <w:tblGrid>
        <w:gridCol w:w="1440"/>
        <w:gridCol w:w="5760"/>
        <w:gridCol w:w="2160"/>
      </w:tblGrid>
      <w:tr>
        <w:trPr>
          <w:trHeight w:val="1" w:hRule="atLeast"/>
          <w:jc w:val="left"/>
        </w:trPr>
        <w:tc>
          <w:tcPr>
            <w:tcW w:w="144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center"/>
              <w:rPr>
                <w:spacing w:val="0"/>
                <w:position w:val="0"/>
                <w:sz w:val="22"/>
              </w:rPr>
            </w:pPr>
            <w:r>
              <w:rPr>
                <w:rFonts w:ascii="Arial" w:hAnsi="Arial" w:cs="Arial" w:eastAsia="Arial"/>
                <w:b/>
                <w:color w:val="000000"/>
                <w:spacing w:val="0"/>
                <w:position w:val="0"/>
                <w:sz w:val="22"/>
                <w:shd w:fill="auto" w:val="clear"/>
              </w:rPr>
              <w:t xml:space="preserve">Table No.</w:t>
            </w:r>
          </w:p>
        </w:tc>
        <w:tc>
          <w:tcPr>
            <w:tcW w:w="576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000000"/>
                <w:spacing w:val="0"/>
                <w:position w:val="0"/>
                <w:sz w:val="22"/>
                <w:shd w:fill="auto" w:val="clear"/>
              </w:rPr>
              <w:t xml:space="preserve">Table Title / Description</w:t>
            </w:r>
          </w:p>
        </w:tc>
        <w:tc>
          <w:tcPr>
            <w:tcW w:w="2160" w:type="dxa"/>
            <w:tcBorders>
              <w:top w:val="single" w:color="000000" w:sz="1"/>
              <w:left w:val="single" w:color="000000" w:sz="1"/>
              <w:bottom w:val="single" w:color="000000" w:sz="1"/>
              <w:right w:val="single" w:color="000000" w:sz="1"/>
            </w:tcBorders>
            <w:shd w:color="auto" w:fill="ddeeff" w:val="clear"/>
            <w:tcMar>
              <w:left w:w="120" w:type="dxa"/>
              <w:right w:w="120" w:type="dxa"/>
            </w:tcMar>
            <w:vAlign w:val="top"/>
          </w:tcPr>
          <w:p>
            <w:pPr>
              <w:spacing w:before="0" w:after="0" w:line="240"/>
              <w:ind w:right="0" w:left="0" w:firstLine="0"/>
              <w:jc w:val="center"/>
              <w:rPr>
                <w:spacing w:val="0"/>
                <w:position w:val="0"/>
                <w:sz w:val="22"/>
              </w:rPr>
            </w:pPr>
            <w:r>
              <w:rPr>
                <w:rFonts w:ascii="Arial" w:hAnsi="Arial" w:cs="Arial" w:eastAsia="Arial"/>
                <w:b/>
                <w:color w:val="000000"/>
                <w:spacing w:val="0"/>
                <w:position w:val="0"/>
                <w:sz w:val="22"/>
                <w:shd w:fill="auto" w:val="clear"/>
              </w:rPr>
              <w:t xml:space="preserve">Page No.</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Table 1</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[Raw dataset summary </w:t>
            </w:r>
            <w:r>
              <w:rPr>
                <w:rFonts w:ascii="Arial" w:hAnsi="Arial" w:cs="Arial" w:eastAsia="Arial"/>
                <w:i/>
                <w:color w:val="607D8B"/>
                <w:spacing w:val="0"/>
                <w:position w:val="0"/>
                <w:sz w:val="22"/>
                <w:shd w:fill="auto" w:val="clear"/>
              </w:rPr>
              <w:t xml:space="preserve">—</w:t>
            </w:r>
            <w:r>
              <w:rPr>
                <w:rFonts w:ascii="Arial" w:hAnsi="Arial" w:cs="Arial" w:eastAsia="Arial"/>
                <w:i/>
                <w:color w:val="607D8B"/>
                <w:spacing w:val="0"/>
                <w:position w:val="0"/>
                <w:sz w:val="22"/>
                <w:shd w:fill="auto" w:val="clear"/>
              </w:rPr>
              <w:t xml:space="preserve"> field names, data types, row count]</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Table 2</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[Cleaned dataset summary </w:t>
            </w:r>
            <w:r>
              <w:rPr>
                <w:rFonts w:ascii="Arial" w:hAnsi="Arial" w:cs="Arial" w:eastAsia="Arial"/>
                <w:i/>
                <w:color w:val="607D8B"/>
                <w:spacing w:val="0"/>
                <w:position w:val="0"/>
                <w:sz w:val="22"/>
                <w:shd w:fill="auto" w:val="clear"/>
              </w:rPr>
              <w:t xml:space="preserve">—</w:t>
            </w:r>
            <w:r>
              <w:rPr>
                <w:rFonts w:ascii="Arial" w:hAnsi="Arial" w:cs="Arial" w:eastAsia="Arial"/>
                <w:i/>
                <w:color w:val="607D8B"/>
                <w:spacing w:val="0"/>
                <w:position w:val="0"/>
                <w:sz w:val="22"/>
                <w:shd w:fill="auto" w:val="clear"/>
              </w:rPr>
              <w:t xml:space="preserve"> issues found and fixed]</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Table 3</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[Hardware Requirements]</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Table 4</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[Software Requirements]</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Arial" w:hAnsi="Arial" w:cs="Arial" w:eastAsia="Arial"/>
                <w:color w:val="auto"/>
                <w:spacing w:val="0"/>
                <w:position w:val="0"/>
                <w:sz w:val="22"/>
                <w:shd w:fill="auto" w:val="clear"/>
              </w:rPr>
              <w:t xml:space="preserve">Table 5</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i/>
                <w:color w:val="607D8B"/>
                <w:spacing w:val="0"/>
                <w:position w:val="0"/>
                <w:sz w:val="22"/>
                <w:shd w:fill="auto" w:val="clear"/>
              </w:rPr>
              <w:t xml:space="preserve">[Key findings / results summary]</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607D8B"/>
          <w:spacing w:val="0"/>
          <w:position w:val="0"/>
          <w:sz w:val="20"/>
          <w:shd w:fill="auto" w:val="clear"/>
        </w:rPr>
        <w:t xml:space="preserve">CHAPTER 1</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8A"/>
          <w:spacing w:val="0"/>
          <w:position w:val="0"/>
          <w:sz w:val="36"/>
          <w:shd w:fill="auto" w:val="clear"/>
        </w:rPr>
        <w:t xml:space="preserve">Introduction</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1.1  Problem Statement</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Main Challenge</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primary challenge addressed in this project is the lack of synchronized, real-time visibility between inventory levels and order fulfillment cycles. Many businesses struggle with the "Reactive Supply Chain" model, where inventory is managed based on historical guesswork rather than actual demand patterns. This results in a persistent imbalance: either carrying too much capital-intensive "dead stock" or facing "stockouts" that halt the fulfillment process.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Significance and Real-World Impact</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This problem is significant because it directly impacts both the bottom line and brand reputation. Inefficient inventory management leads to high warehousing costs and waste (especially for perishable or seasonal goods). On the fulfillment side, delays caused by stock inaccuracies lead to "order cancellations" and poor customer satisfaction. In a competitive market, even a 5% error in fulfillment accuracy can lead to significant revenue loss and increased customer churn.</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Target Users and Organizations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primary beneficiaries of this analysis are:</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E-commerce and Retail SMEs: Small to medium enterprises that need to optimize limited warehouse space.</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Logistics &amp; Warehouse Managers: Professionals responsible for maintaining stock accuracy and meeting shipping deadlines.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Supply Chain Analysts: Who require consolidated data to forecast future procurement needs.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Limitations of Existing Approaches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Current traditional methods rely heavily on manual data entry and static spreadsheets that are difficult to update in real-time. Existing tools often lack:</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Predictive Capabilities: They show what happened (historical) but not what will happen (forecasted demand).</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Data Integration: Information is often siloed between sales reports and warehouse logs, making it hard to see the "big picture."</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Visual Clarity: Without advanced BI tools, managers are forced to look at thousands of rows of data rather than actionable dashboards, leading to "analysis paralysis" and slow decision-making.</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1.2  Motivation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ersonal and Professional Meaning Choosing Smart Inventory and Fulfillment Analysis is professionally meaningful to me as it represents the intersection of logistics and data science</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two pillars of the modern global economy. Professionally, I am driven by the challenge of transforming raw, messy datasets into strategic business assets. This project allowed me to master the end-to-end data lifecycle</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from cleaning in Excel to visualization in Power BI</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skills that are essential for a career in Data Analytics. Personally, I am fascinated by how small optimizations in a supply chain can prevent massive financial losses and improve the overall lifecycle of a product.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Real-World Applications The applications for this project are vast and cross-industry. While I focused on a specific dataset, the methodology can be applied to:</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E-commerce Platforms: To automate reordering processes and prevent stockouts during peak seasons like Black Friday.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Manufacturing Units: To manage "Just-in-Time" (JIT) inventory, ensuring raw materials are available exactly when needed to save on storage costs.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Healthcare: To track the movement of critical medicines and medical equipment where fulfillment speed can literally save lives.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Impact on the Organization or Domain In the retail and warehouse domain, "information is currency." This project impacts an organization by: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Financial Health: Identifying "Dead Stock" (items not selling) helps free up frozen capital and reduces warehousing overheads.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Customer Loyalty: By optimizing fulfillment speed, organizations ensure customers receive their orders on time, which is the primary driver of repeat business in the digital age.</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Operational Efficiency: Moving from manual tracking to a dynamic dashboard reduces human error and allows managers to focus on strategy rather than searching through spreadsheets.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Alignment with Modern Industry Trends This project aligns perfectly with the current shift toward AI-Driven Supply Chains and Hyper-Automation. Industry leaders like Microsoft, SAP, and Amazon are moving away from legacy static reports to "Smart" systems. By utilizing Microsoft Copilot for predictive insights and Power BI for real-time visualization, this project mirrors the digital transformation currently happening in the corporate world. It explores how AI can move us from descriptive analytics (what happened?) to prescriptive analytics (what should we do?), which is the gold standard in the tech industry </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color w:val="222222"/>
          <w:spacing w:val="0"/>
          <w:position w:val="0"/>
          <w:sz w:val="22"/>
          <w:shd w:fill="auto" w:val="clear"/>
        </w:rPr>
        <w:t xml:space="preserve">1. 3 </w:t>
      </w:r>
      <w:r>
        <w:rPr>
          <w:rFonts w:ascii="Arial" w:hAnsi="Arial" w:cs="Arial" w:eastAsia="Arial"/>
          <w:b/>
          <w:color w:val="000000"/>
          <w:spacing w:val="0"/>
          <w:position w:val="0"/>
          <w:sz w:val="26"/>
          <w:shd w:fill="auto" w:val="clear"/>
        </w:rPr>
        <w:t xml:space="preserve">Objectives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Data Collection and Structural Understanding: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collect and analyze the structure of the inventory and logistics datasets, identifying key variables such as SKU IDs, warehouse stock levels, order dates, and shipping timestamps to ensure a clear understanding of the supply chain lifecycle.</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Data Cleaning and Preprocessing: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clean raw data using Microsoft Excel by removing duplicate shipping entries, correcting inconsistent date formats (ensuring alignment between "Order Date" and "Delivery Date"), and handling missing inventory values to establish a high-quality dataset for analysis.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Domain-Specific Analysis: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perform inventory-specific analysis using Excel formulas and Power BI, focusing on calculating Inventory Turnover Ratios, identifying "Dead Stock" (low-turning items), and measuring fulfillment lead times across various regions.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Interactive Dashboard Development: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build an interactive Power BI dashboard that visualizes critical supply chain KPIs, such as Stock-to-Sales ratios, fulfillment accuracy, and regional warehouse performance, allowing stakeholders to filter data by product category and timeframe.</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AI-Enhanced Optimization: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leverage Microsoft Copilot to automate the creation of complex DAX (Data Analysis Expressions) measures, interpret trend patterns, and generate natural language summaries that explain fulfillment bottlenecks to non-technical users.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Fulfillment Efficiency &amp; Reorder Strategy (Project-Specific):</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 develop a strategic framework for identifying high-risk stockout items and optimizing "Reorder Points," aiming to reduce fulfillment delays and minimize warehouse carrying costs by identifying the optimal balance between supply and demand.</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1.4  Scope of the Project</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scope of this project defines the parameters within which the analysis was conducted, ensuring a focused and effective study of inventory and fulfillment dynamics.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Dataset Description: This project covers data from comprehensive inventory and fulfillment records, including product SKU details, warehouse stock levels, historic order dates, shipping timestamps, regional warehouse locations, and delivery status updates.</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Tools Used: The tools used are limited to Microsoft Excel (for data cleaning and processing), Power BI (for interactive visualization), and Microsoft Copilot / AI Chatbot (for insight generation and formula assistance) as assigned by the AICW Fellowship.</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Focus Area: The analysis focuses on data cleaning (correcting inconsistencies in stock records), visualization (building dashboards to track inventory health), and fulfillment analysis (identifying shipping delays and stockout patterns) to improve overall supply chain visibility.</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Out of Scope: The project does not include real-time data integration (live warehouse feeds), deployment of production-level machine learning models, or complex database management (SQL/Cloud architecture). It also excludes physical warehouse management operations or financial accounting beyond inventory valuation.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Project Intent: The project is intended as a fellowship showcase to demonstrate proficiency in AI and Business Intelligence tools and is not a production-level system for commercial use.</w:t>
      </w:r>
    </w:p>
    <w:p>
      <w:pPr>
        <w:spacing w:before="3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607D8B"/>
          <w:spacing w:val="0"/>
          <w:position w:val="0"/>
          <w:sz w:val="20"/>
          <w:shd w:fill="auto" w:val="clear"/>
        </w:rPr>
        <w:t xml:space="preserve">CHAPTER 2</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8A"/>
          <w:spacing w:val="0"/>
          <w:position w:val="0"/>
          <w:sz w:val="36"/>
          <w:shd w:fill="auto" w:val="clear"/>
        </w:rPr>
        <w:t xml:space="preserve">Literature Survey</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 literature survey reviews existing research, tools, and methodologies relevant to the project domain. It helps identify gaps that the current project aims to address.</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2.1  Existing Work and Research</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.1 Existing Work and Research</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Smart inventory and fulfillment analytics has been widely studied in the domains of supply chain management, business intelligence, and data analytics. Organizations increasingly rely on data-driven tools to optimize stock levels, reduce waste, and improve order fulfillment efficiency.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Review of Existing Literature and Work</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Several studies and industry reports highlight the importance of analytics in inventory management. Platforms like Microsoft Power BI and Tableau have been extensively used to build dashboards for tracking inventory turnover, demand patterns, and fulfillment rates. Research in supply chain analytics emphasizes techniques such as demand forecasting, ABC analysis, and safety stock optimization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Recent advancments in artificial intelligence and machine learning have introduced predictive analytics into inventory systems. Studies in the field of Supply Chain Management show that machine learning models can significantly improve demand forecasting accuracy. Additionally, AI-assisted data preparation techniques have been explored to automate data cleaning and transformation processes, reducing manual effort.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Existing Models, Techniques, and Tools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Current solutions commonly use a combination of:</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Excel-based data cleaning and preprocessing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Tools like Microsoft Excel are widely used for handling raw inventory data, including removing duplicates, handling missing values, and performing basic aggregations.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Business Intelligence Dashboards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Power BI dashboards provide real-time insights into KPIs such as stock levels, order cycle time, and delivery performance. Pre-built templates help organizations quickly deploy reporting systems.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AI and Machine Learning Models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Techniques such as time-series forecasting (ARIMA, regression models) and classification algorithms are used to predict demand and identify potential stockouts.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AI Prompt Engineering Frameworks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Emerging research shows that structured prompts can enhance AI systems in automating insights generation, anomaly detection, and report summarization.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Gaps and Limitations in Existing Solutions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Despite these advancements, several limitations persist: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Data Silos and Manual Processing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Many systems still rely heavily on manual Excel-based workflows, which are time-consuming and prone to human error.</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Limited Predictive Capabilities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Traditional dashboards primarily focus on descriptive analytics rather than predictive or prescriptive insights.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Lack of Integration Between Tools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BI tools, data cleaning tools, and AI models often operate independently, leading to inefficiencies in workflow.</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Complexity of AI Implementation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Advanced machine learning models require technical expertise, making them inaccessible to non-technical users.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Static Reporting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Many dashboards provide static insights and do not dynamically adapt to changing inventory conditions.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Proposed Project Contribution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project aims to address these gaps by developing a smart, integrated analytics system that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Combines data cleaning, visualization, and predictive analytics in a unified pipeline</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Uses AI-driven insights to automate decision-making in inventory and fulfillment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Enhances usability through intuitive dashboards and simplified workflows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Incorporates real-time analytics to support dynamic and responsive supply chain operations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By leveraging modern tools and AI techniques, the proposed system will provide a more efficient, scalable, and intelligent approach to inventory and fulfillment management</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b/>
          <w:color w:val="000000"/>
          <w:spacing w:val="0"/>
          <w:position w:val="0"/>
          <w:sz w:val="26"/>
          <w:shd w:fill="auto" w:val="clear"/>
        </w:rPr>
        <w:t xml:space="preserve">2.2  Tools and Technologies Review</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Tools and Technologies Used</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implementation of the Smart Inventory and Fulfillment Analytics system leverages a combination of data processing, visualization, and artificial intelligence tools to ensure efficiency and scalability.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Excel</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Excel is widely used for data cleaning, transformation, and preliminary analysis. Techniques such as pivot tables, conditional formatting, data validation, and formula-based calculations help in organizing raw inventory data and preparing it for further processing.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Power BI</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Power BI serves as the primary visualization and reporting tool. It enables the creation of interactive dashboards that display key performance indicators such as stock levels, order fulfillment rates, and demand trends. Its user-friendly interface allows even non-technical users to generate meaningful insights.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Copilot</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Microsoft Copilot enhances productivity by automating repetitive tasks, generating summaries, and assisting with data analysis using natural language prompts. It helps streamline workflows and reduces manual effort in report generation.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AI Chatbots (e.g., ChatGPT, Google Gemini)</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These generative AI tools are used for content creation, automated report writing, and prompt-driven analysis. They assist in generating insights, explanations, and business recommendations based on processed data.</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Additional Tool: SQL (Structured Query Language)</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SQL is used for managing and querying structured datasets stored in databases. It enables efficient data extraction, filtering, and aggregation, which are essential for handling large-scale inventory and fulfillment data</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b/>
          <w:color w:val="000000"/>
          <w:spacing w:val="0"/>
          <w:position w:val="0"/>
          <w:sz w:val="26"/>
          <w:shd w:fill="auto" w:val="clear"/>
        </w:rPr>
        <w:t xml:space="preserve">2.3  Gaps Identified</w:t>
      </w:r>
    </w:p>
    <w:p>
      <w:pPr>
        <w:spacing w:before="360" w:after="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Most existing literature focuses on complex machine learning approaches; however, simpler, tool-based solutions using platforms like Microsoft Excel and Microsoft Power BI for non-technical users remain underexplored.</w:t>
      </w:r>
    </w:p>
    <w:p>
      <w:pPr>
        <w:spacing w:before="360" w:after="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There is limited documentation on integrating AI tools such as Microsoft Copilot with Excel and Power BI for domain-specific analytics, particularly in the context of academic or student-level projects.</w:t>
      </w:r>
    </w:p>
    <w:p>
      <w:pPr>
        <w:spacing w:before="360" w:after="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Prompt engineering practices using tools like ChatGPT are still evolving, and there is a lack of standardized frameworks for applying them effectively in business analytics scenarios.</w:t>
      </w:r>
    </w:p>
    <w:p>
      <w:pPr>
        <w:spacing w:before="360" w:after="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Many existing inventory systems focus on historical (descriptive) analysis rather than incorporating predictive or prescriptive insights for better decision-making.</w:t>
      </w:r>
    </w:p>
    <w:p>
      <w:pPr>
        <w:spacing w:before="360" w:after="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Real-time data integration and automation in inventory and fulfillment tracking are often limited, leading to delays in insights and reduced operational efficiency.</w:t>
      </w:r>
    </w:p>
    <w:p>
      <w:pPr>
        <w:spacing w:before="3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There is a lack of user-friendly, integrated platforms that combine data cleaning, visualization, and AI-driven analytics into a single streamlined workflow.</w:t>
      </w:r>
      <w:r>
        <w:rPr>
          <w:rFonts w:ascii="Arial" w:hAnsi="Arial" w:cs="Arial" w:eastAsia="Arial"/>
          <w:b/>
          <w:color w:val="607D8B"/>
          <w:spacing w:val="0"/>
          <w:position w:val="0"/>
          <w:sz w:val="20"/>
          <w:shd w:fill="auto" w:val="clear"/>
        </w:rPr>
        <w:t xml:space="preserve">CHAPTER 3</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8A"/>
          <w:spacing w:val="0"/>
          <w:position w:val="0"/>
          <w:sz w:val="36"/>
          <w:shd w:fill="auto" w:val="clear"/>
        </w:rPr>
        <w:t xml:space="preserve">Proposed Methodology</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This chapter describes the methodology adopted to achieve the project objectives. It covers the system design, modules used, data flow, advantages, and requirement specifications.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3.1  System Design</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Most existing literature focuses on complex machine learning approaches; however, simpler, tool-based solutions using platforms like Microsoft Excel and Microsoft Power BI for non-technical users remain underexplored.</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There is limited documentation on integrating AI tools such as Microsoft Copilot with Excel and Power BI for domain-specific analytics, particularly in the context of academic or student-level projects.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Prompt engineering practices using tools like ChatGPT are still evolving, and there is a lack of standardized frameworks for applying them effectively in business analytics scenarios.</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Additionally, many existing inventory systems primarily focus on descriptive (historical) analysis rather than incorporating predictive or prescriptive insights for improved decision-making.</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Real-time data integration and automation in inventory and fulfillment tracking are often limited, leading to delays in insights and reduced operational efficiency.</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Furthermore, there is a lack of user-friendly, integrated platforms that combine data cleaning, visualization, and AI-driven analytics into a single streamlined workflow.</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3.2  Modules / Components Used</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List the key modules or functional components of your project:</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Module 1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Data Ingestion: Loading the raw dataset into Excel / Power BI.</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Module 2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Data Cleaning: Removing inconsistencies, duplicates, and null values.</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Module 3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Data Analysis: Applying calculations, formulas, AI prompts, or DAX measures.</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Module 4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Visualization / Report Generation: Building dashboards, charts, or AI-generated reports.</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Module 5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AI Integration: Using Copilot or Chatbot for analysis, content generation, or insight summaries.</w:t>
      </w:r>
    </w:p>
    <w:p>
      <w:pPr>
        <w:numPr>
          <w:ilvl w:val="0"/>
          <w:numId w:val="10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[Add any additional module specific to your project.]</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3.3  Data Flow Diagram (DFD)</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 DFD Level 0 (Context Diagram) shows your entire system as a single process and how it interacts with external entities. For Smart Inventory &amp; Fulfillment Analytics, it gives a high-level view of data flow without internal details.</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b/>
          <w:color w:val="auto"/>
          <w:spacing w:val="0"/>
          <w:position w:val="0"/>
          <w:sz w:val="22"/>
          <w:shd w:fill="auto" w:val="clear"/>
        </w:rPr>
        <w:t xml:space="preserve">DFD Level 0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Context Diagram</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Shows the system as a single process with its inputs and outputs.</w:t>
      </w:r>
    </w:p>
    <w:p>
      <w:pPr>
        <w:spacing w:before="60" w:after="80" w:line="240"/>
        <w:ind w:right="0" w:left="0" w:firstLine="0"/>
        <w:jc w:val="both"/>
        <w:rPr>
          <w:rFonts w:ascii="Arial" w:hAnsi="Arial" w:cs="Arial" w:eastAsia="Arial"/>
          <w:color w:val="222222"/>
          <w:spacing w:val="0"/>
          <w:position w:val="0"/>
          <w:sz w:val="22"/>
          <w:shd w:fill="auto" w:val="clear"/>
        </w:rPr>
      </w:pPr>
      <w:r>
        <w:object w:dxaOrig="8640" w:dyaOrig="5760">
          <v:rect xmlns:o="urn:schemas-microsoft-com:office:office" xmlns:v="urn:schemas-microsoft-com:vml" id="rectole0000000001" style="width:432.000000pt;height:288.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60" w:after="80" w:line="240"/>
        <w:ind w:right="0" w:left="0" w:firstLine="0"/>
        <w:jc w:val="both"/>
        <w:rPr>
          <w:rFonts w:ascii="Arial" w:hAnsi="Arial" w:cs="Arial" w:eastAsia="Arial"/>
          <w:color w:val="222222"/>
          <w:spacing w:val="0"/>
          <w:position w:val="0"/>
          <w:sz w:val="22"/>
          <w:shd w:fill="auto" w:val="clear"/>
        </w:rPr>
      </w:pPr>
    </w:p>
    <w:p>
      <w:pPr>
        <w:spacing w:before="60" w:after="80" w:line="240"/>
        <w:ind w:right="0" w:left="0" w:firstLine="0"/>
        <w:jc w:val="both"/>
        <w:rPr>
          <w:rFonts w:ascii="Arial" w:hAnsi="Arial" w:cs="Arial" w:eastAsia="Arial"/>
          <w:color w:val="222222"/>
          <w:spacing w:val="0"/>
          <w:position w:val="0"/>
          <w:sz w:val="22"/>
          <w:shd w:fill="auto" w:val="clear"/>
        </w:rPr>
      </w:pPr>
    </w:p>
    <w:p>
      <w:pPr>
        <w:spacing w:before="60" w:after="80" w:line="240"/>
        <w:ind w:right="0" w:left="0" w:firstLine="0"/>
        <w:jc w:val="both"/>
        <w:rPr>
          <w:rFonts w:ascii="Arial" w:hAnsi="Arial" w:cs="Arial" w:eastAsia="Arial"/>
          <w:b/>
          <w:color w:val="222222"/>
          <w:spacing w:val="0"/>
          <w:position w:val="0"/>
          <w:sz w:val="22"/>
          <w:shd w:fill="auto" w:val="clear"/>
        </w:rPr>
      </w:pPr>
      <w:r>
        <w:rPr>
          <w:rFonts w:ascii="Arial" w:hAnsi="Arial" w:cs="Arial" w:eastAsia="Arial"/>
          <w:b/>
          <w:color w:val="222222"/>
          <w:spacing w:val="0"/>
          <w:position w:val="0"/>
          <w:sz w:val="22"/>
          <w:shd w:fill="auto" w:val="clear"/>
        </w:rPr>
        <w:t xml:space="preserve">DFD Level 1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Detailed Process Flow</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Breaks down the main process into sub-processes.</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ab/>
        <w:t xml:space="preserve">Sub-process 1: Data Loading and Validation</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ab/>
        <w:t xml:space="preserve">Sub-process 2: Data Cleaning and Transformation</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ab/>
        <w:t xml:space="preserve">Sub-process 3: Analysis and AI Processing</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ab/>
        <w:t xml:space="preserve">Sub-process 4: Visualization and Report Generation</w:t>
      </w:r>
    </w:p>
    <w:p>
      <w:pPr>
        <w:spacing w:before="60" w:after="80" w:line="240"/>
        <w:ind w:right="0" w:left="0" w:firstLine="0"/>
        <w:jc w:val="both"/>
        <w:rPr>
          <w:rFonts w:ascii="Arial" w:hAnsi="Arial" w:cs="Arial" w:eastAsia="Arial"/>
          <w:color w:val="222222"/>
          <w:spacing w:val="0"/>
          <w:position w:val="0"/>
          <w:sz w:val="22"/>
          <w:shd w:fill="auto" w:val="clear"/>
        </w:rPr>
      </w:pPr>
      <w:r>
        <w:object w:dxaOrig="8640" w:dyaOrig="5760">
          <v:rect xmlns:o="urn:schemas-microsoft-com:office:office" xmlns:v="urn:schemas-microsoft-com:vml" id="rectole0000000002" style="width:432.000000pt;height:288.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60" w:after="80" w:line="240"/>
        <w:ind w:right="0" w:left="0" w:firstLine="0"/>
        <w:jc w:val="both"/>
        <w:rPr>
          <w:rFonts w:ascii="Arial" w:hAnsi="Arial" w:cs="Arial" w:eastAsia="Arial"/>
          <w:color w:val="222222"/>
          <w:spacing w:val="0"/>
          <w:position w:val="0"/>
          <w:sz w:val="22"/>
          <w:shd w:fill="auto" w:val="clear"/>
        </w:rPr>
      </w:pP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color w:val="222222"/>
          <w:spacing w:val="0"/>
          <w:position w:val="0"/>
          <w:sz w:val="22"/>
          <w:shd w:fill="auto" w:val="clear"/>
        </w:rPr>
        <w:t xml:space="preserve">        </w:t>
      </w:r>
      <w:r>
        <w:rPr>
          <w:rFonts w:ascii="Arial" w:hAnsi="Arial" w:cs="Arial" w:eastAsia="Arial"/>
          <w:b/>
          <w:color w:val="000000"/>
          <w:spacing w:val="0"/>
          <w:position w:val="0"/>
          <w:sz w:val="26"/>
          <w:shd w:fill="auto" w:val="clear"/>
        </w:rPr>
        <w:t xml:space="preserve">3.4  Advantages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Key Advantages of the Proposed Approach</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Automation of Data Cleaning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use of Microsoft Excel enables automation of repetitive data cleaning and preprocessing tasks, significantly reducing manual effort and minimizing human errors.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User-Friendly Data Visualization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With Microsoft Power BI, the system provides interactive dashboards and clear visual insights that are easy to interpret, even for non-technical stakeholders.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AI-Driven Efficiency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Integration of AI tools such as Microsoft Copilot and ChatGPT accelerates data analysis, supports intelligent decision-making, and reduces the likelihood of human error.</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Scalability</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proposed methodology is scalable and can be applied to larger datasets or adapted to different domains such as retail, healthcare, or logistics without significant changes.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Cost-Effective Solution</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approach relies on widely available tools within the Microsoft ecosystem, making it affordable and accessible compared to complex enterprise-level solutions.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Improved Decision-Making</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By combining visualization and AI-driven insights, the system supports faster and more informed decision-making in inventory and fulfillment processes.</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Integrated Workflow</w:t>
      </w:r>
    </w:p>
    <w:p>
      <w:pPr>
        <w:spacing w:before="280" w:after="12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solution brings together data cleaning, analysis, and visualization into a single streamlined workflow, improving efficiency and reducing dependency on multiple disconnected tools</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w:t>
      </w:r>
      <w:r>
        <w:rPr>
          <w:rFonts w:ascii="Arial" w:hAnsi="Arial" w:cs="Arial" w:eastAsia="Arial"/>
          <w:b/>
          <w:color w:val="000000"/>
          <w:spacing w:val="0"/>
          <w:position w:val="0"/>
          <w:sz w:val="26"/>
          <w:shd w:fill="auto" w:val="clear"/>
        </w:rPr>
        <w:t xml:space="preserve">3.5  Requirement Specification</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4"/>
          <w:shd w:fill="auto" w:val="clear"/>
        </w:rPr>
        <w:t xml:space="preserve">Hardware Requirements</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1B3A8A"/>
                <w:spacing w:val="0"/>
                <w:position w:val="0"/>
                <w:sz w:val="22"/>
                <w:shd w:fill="auto" w:val="clear"/>
              </w:rPr>
              <w:t xml:space="preserve">Component</w:t>
            </w:r>
          </w:p>
        </w:tc>
        <w:tc>
          <w:tcPr>
            <w:tcW w:w="6360" w:type="dxa"/>
            <w:tcBorders>
              <w:top w:val="single" w:color="cccccc" w:sz="1"/>
              <w:left w:val="single" w:color="cccccc" w:sz="1"/>
              <w:bottom w:val="single" w:color="cccccc" w:sz="1"/>
              <w:right w:val="single" w:color="cccccc"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1B3A8A"/>
                <w:spacing w:val="0"/>
                <w:position w:val="0"/>
                <w:sz w:val="22"/>
                <w:shd w:fill="auto" w:val="clear"/>
              </w:rPr>
              <w:t xml:space="preserve">Specification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Processor</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Intel Core i3 or higher (i5/i7 recommended)</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RAM</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Minimum 4 GB (8 GB recommended)</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Storage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Minimum 50 GB free disk space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Display</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1366 x 768 resolution or higher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Internet</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Required for Copilot / Chatbot access</w:t>
            </w:r>
          </w:p>
        </w:tc>
      </w:tr>
    </w:tbl>
    <w:p>
      <w:pPr>
        <w:spacing w:before="120" w:after="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4"/>
          <w:shd w:fill="auto" w:val="clear"/>
        </w:rPr>
        <w:t xml:space="preserve">Software Requirements</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1B3A8A"/>
                <w:spacing w:val="0"/>
                <w:position w:val="0"/>
                <w:sz w:val="22"/>
                <w:shd w:fill="auto" w:val="clear"/>
              </w:rPr>
              <w:t xml:space="preserve">Software</w:t>
            </w:r>
          </w:p>
        </w:tc>
        <w:tc>
          <w:tcPr>
            <w:tcW w:w="6360" w:type="dxa"/>
            <w:tcBorders>
              <w:top w:val="single" w:color="cccccc" w:sz="1"/>
              <w:left w:val="single" w:color="cccccc" w:sz="1"/>
              <w:bottom w:val="single" w:color="cccccc" w:sz="1"/>
              <w:right w:val="single" w:color="cccccc" w:sz="1"/>
            </w:tcBorders>
            <w:shd w:color="auto" w:fill="ddeeff"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1B3A8A"/>
                <w:spacing w:val="0"/>
                <w:position w:val="0"/>
                <w:sz w:val="22"/>
                <w:shd w:fill="auto" w:val="clear"/>
              </w:rPr>
              <w:t xml:space="preserve">Details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Operating System</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Windows 10 / 11 or macOS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Microsoft Excel</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Microsoft 365 (Excel with Copilot) / Excel 2019+</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Power BI Desktop</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Latest version (free download from Microsoft)</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Microsoft Copilot</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Integrated via Microsoft 365 subscription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AI Chatbot</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ChatGPT / Google Gemini / Microsoft Copilot (web)</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Web Browser</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Google Chrome / Microsoft Edge (latest version)</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607D8B"/>
          <w:spacing w:val="0"/>
          <w:position w:val="0"/>
          <w:sz w:val="20"/>
          <w:shd w:fill="auto" w:val="clear"/>
        </w:rPr>
        <w:t xml:space="preserve">CHAPTER 4</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8A"/>
          <w:spacing w:val="0"/>
          <w:position w:val="0"/>
          <w:sz w:val="36"/>
          <w:shd w:fill="auto" w:val="clear"/>
        </w:rPr>
        <w:t xml:space="preserve">Implementation and Results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This chapter presents the actual implementation of the project and the results obtained at each stage. Screenshots of dashboards, cleaned datasets, or generated content should be inserted where indicated.</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4.1  Data Cleaning Results</w:t>
      </w:r>
    </w:p>
    <w:p>
      <w:pPr>
        <w:spacing w:before="280" w:after="120" w:line="240"/>
        <w:ind w:right="0" w:left="0" w:firstLine="0"/>
        <w:jc w:val="left"/>
        <w:rPr>
          <w:rFonts w:ascii="Arial" w:hAnsi="Arial" w:cs="Arial" w:eastAsia="Arial"/>
          <w:color w:val="000000"/>
          <w:spacing w:val="0"/>
          <w:position w:val="0"/>
          <w:sz w:val="26"/>
          <w:shd w:fill="auto" w:val="clear"/>
        </w:rPr>
      </w:pPr>
      <w:r>
        <w:rPr>
          <w:rFonts w:ascii="Arial" w:hAnsi="Arial" w:cs="Arial" w:eastAsia="Arial"/>
          <w:color w:val="000000"/>
          <w:spacing w:val="0"/>
          <w:position w:val="0"/>
          <w:sz w:val="26"/>
          <w:shd w:fill="auto" w:val="clear"/>
        </w:rPr>
        <w:t xml:space="preserve">Dataset downloaded from Kaggle</w:t>
      </w:r>
    </w:p>
    <w:p>
      <w:pPr>
        <w:spacing w:before="280" w:after="120" w:line="240"/>
        <w:ind w:right="0" w:left="0" w:firstLine="0"/>
        <w:jc w:val="left"/>
        <w:rPr>
          <w:rFonts w:ascii="Arial" w:hAnsi="Arial" w:cs="Arial" w:eastAsia="Arial"/>
          <w:color w:val="000000"/>
          <w:spacing w:val="0"/>
          <w:position w:val="0"/>
          <w:sz w:val="26"/>
          <w:shd w:fill="auto" w:val="clear"/>
        </w:rPr>
      </w:pPr>
      <w:r>
        <w:rPr>
          <w:rFonts w:ascii="Arial" w:hAnsi="Arial" w:cs="Arial" w:eastAsia="Arial"/>
          <w:color w:val="000000"/>
          <w:spacing w:val="0"/>
          <w:position w:val="0"/>
          <w:sz w:val="26"/>
          <w:shd w:fill="auto" w:val="clear"/>
        </w:rPr>
        <w:t xml:space="preserve">Contains e-commerce inventory and order data </w:t>
      </w:r>
    </w:p>
    <w:p>
      <w:pPr>
        <w:spacing w:before="280" w:after="120" w:line="240"/>
        <w:ind w:right="0" w:left="0" w:firstLine="0"/>
        <w:jc w:val="left"/>
        <w:rPr>
          <w:rFonts w:ascii="Arial" w:hAnsi="Arial" w:cs="Arial" w:eastAsia="Arial"/>
          <w:color w:val="000000"/>
          <w:spacing w:val="0"/>
          <w:position w:val="0"/>
          <w:sz w:val="26"/>
          <w:shd w:fill="auto" w:val="clear"/>
        </w:rPr>
      </w:pPr>
      <w:r>
        <w:rPr>
          <w:rFonts w:ascii="Arial" w:hAnsi="Arial" w:cs="Arial" w:eastAsia="Arial"/>
          <w:color w:val="000000"/>
          <w:spacing w:val="0"/>
          <w:position w:val="0"/>
          <w:sz w:val="26"/>
          <w:shd w:fill="auto" w:val="clear"/>
        </w:rPr>
        <w:t xml:space="preserve">cleaned dataset size :Rows: 9,200 and Columns: 13</w:t>
      </w:r>
    </w:p>
    <w:p>
      <w:pPr>
        <w:spacing w:before="280" w:after="120" w:line="240"/>
        <w:ind w:right="0" w:left="0" w:firstLine="0"/>
        <w:jc w:val="left"/>
        <w:rPr>
          <w:rFonts w:ascii="Arial" w:hAnsi="Arial" w:cs="Arial" w:eastAsia="Arial"/>
          <w:color w:val="000000"/>
          <w:spacing w:val="0"/>
          <w:position w:val="0"/>
          <w:sz w:val="26"/>
          <w:shd w:fill="auto" w:val="clear"/>
        </w:rPr>
      </w:pPr>
      <w:r>
        <w:object w:dxaOrig="8747" w:dyaOrig="4879">
          <v:rect xmlns:o="urn:schemas-microsoft-com:office:office" xmlns:v="urn:schemas-microsoft-com:vml" id="rectole0000000003" style="width:437.350000pt;height:243.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280" w:after="120" w:line="240"/>
        <w:ind w:right="0" w:left="0" w:firstLine="0"/>
        <w:jc w:val="left"/>
        <w:rPr>
          <w:rFonts w:ascii="Arial" w:hAnsi="Arial" w:cs="Arial" w:eastAsia="Arial"/>
          <w:color w:val="000000"/>
          <w:spacing w:val="0"/>
          <w:position w:val="0"/>
          <w:sz w:val="26"/>
          <w:shd w:fill="auto" w:val="clear"/>
        </w:rPr>
      </w:pPr>
      <w:r>
        <w:object w:dxaOrig="8747" w:dyaOrig="4920">
          <v:rect xmlns:o="urn:schemas-microsoft-com:office:office" xmlns:v="urn:schemas-microsoft-com:vml" id="rectole0000000004" style="width:437.350000pt;height:246.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280" w:after="120" w:line="240"/>
        <w:ind w:right="0" w:left="0" w:firstLine="0"/>
        <w:jc w:val="left"/>
        <w:rPr>
          <w:rFonts w:ascii="Arial" w:hAnsi="Arial" w:cs="Arial" w:eastAsia="Arial"/>
          <w:color w:val="000000"/>
          <w:spacing w:val="0"/>
          <w:position w:val="0"/>
          <w:sz w:val="26"/>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4.2  Visualization / Output Results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Present the key visualizations, dashboards, or generated content produced by your project.</w:t>
      </w:r>
    </w:p>
    <w:p>
      <w:pPr>
        <w:numPr>
          <w:ilvl w:val="0"/>
          <w:numId w:val="15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Dashboard / Chart 1 Shows monthly sales volume vs inventory levels</w:t>
      </w:r>
    </w:p>
    <w:p>
      <w:pPr>
        <w:numPr>
          <w:ilvl w:val="0"/>
          <w:numId w:val="15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Dashboard / Chart 2 Displays sales distribution across regions or warehouses</w:t>
      </w:r>
    </w:p>
    <w:p>
      <w:pPr>
        <w:numPr>
          <w:ilvl w:val="0"/>
          <w:numId w:val="15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Dashboard / Chart 3: Lists products with the highest profit margin</w:t>
      </w:r>
    </w:p>
    <w:p>
      <w:pPr>
        <w:numPr>
          <w:ilvl w:val="0"/>
          <w:numId w:val="15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Dashboard/ Chart 4:Provides quick overview of fulfillment efficiency</w:t>
      </w:r>
    </w:p>
    <w:p>
      <w:pPr>
        <w:spacing w:before="60" w:after="80" w:line="240"/>
        <w:ind w:right="0" w:left="0" w:firstLine="0"/>
        <w:jc w:val="both"/>
        <w:rPr>
          <w:rFonts w:ascii="Arial" w:hAnsi="Arial" w:cs="Arial" w:eastAsia="Arial"/>
          <w:color w:val="222222"/>
          <w:spacing w:val="0"/>
          <w:position w:val="0"/>
          <w:sz w:val="22"/>
          <w:shd w:fill="auto" w:val="clear"/>
        </w:rPr>
      </w:pPr>
    </w:p>
    <w:p>
      <w:pPr>
        <w:spacing w:before="60" w:after="80" w:line="240"/>
        <w:ind w:right="0" w:left="0" w:firstLine="0"/>
        <w:jc w:val="both"/>
        <w:rPr>
          <w:rFonts w:ascii="Arial" w:hAnsi="Arial" w:cs="Arial" w:eastAsia="Arial"/>
          <w:i/>
          <w:color w:val="607D8B"/>
          <w:spacing w:val="0"/>
          <w:position w:val="0"/>
          <w:sz w:val="20"/>
          <w:shd w:fill="auto" w:val="clear"/>
        </w:rPr>
      </w:pPr>
      <w:r>
        <w:object w:dxaOrig="8747" w:dyaOrig="4920">
          <v:rect xmlns:o="urn:schemas-microsoft-com:office:office" xmlns:v="urn:schemas-microsoft-com:vml" id="rectole0000000005" style="width:437.350000pt;height:246.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60" w:after="80" w:line="240"/>
        <w:ind w:right="0" w:left="0" w:firstLine="0"/>
        <w:jc w:val="both"/>
        <w:rPr>
          <w:rFonts w:ascii="Arial" w:hAnsi="Arial" w:cs="Arial" w:eastAsia="Arial"/>
          <w:i/>
          <w:color w:val="607D8B"/>
          <w:spacing w:val="0"/>
          <w:position w:val="0"/>
          <w:sz w:val="20"/>
          <w:shd w:fill="auto" w:val="clear"/>
        </w:rPr>
      </w:pPr>
      <w:r>
        <w:object w:dxaOrig="8747" w:dyaOrig="4940">
          <v:rect xmlns:o="urn:schemas-microsoft-com:office:office" xmlns:v="urn:schemas-microsoft-com:vml" id="rectole0000000006" style="width:437.350000pt;height:247.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60" w:after="80" w:line="240"/>
        <w:ind w:right="0" w:left="0" w:firstLine="0"/>
        <w:jc w:val="both"/>
        <w:rPr>
          <w:rFonts w:ascii="Arial" w:hAnsi="Arial" w:cs="Arial" w:eastAsia="Arial"/>
          <w:i/>
          <w:color w:val="607D8B"/>
          <w:spacing w:val="0"/>
          <w:position w:val="0"/>
          <w:sz w:val="20"/>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4.3  AI Tool Integration Results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Describe how the AI tool (Copilot or Chatbot) was used in your project and what results it produced.</w: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Tool used: [Microsoft Copilot / ChatGPT / Google Gemini / other]</w: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Prompts used:"Analyze this e-commerce dataset and identify missing values, duplicates, inconsistent formats, and outliers. Suggest steps to clean and standardize it."</w: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Output quality: The AI-generated outputs in the project were of high quality and proved extremely useful for decision-making. The data cleaning suggestions accurately identified missing values, duplicates, inconsistent formats, and outliers, which significantly improved the dataset’s reliability. The predictive analytics for demand forecasting provided clear, actionable insights into future inventory requirements, helping to prevent stockouts and optimize warehouse management. The visualizations and dashboards were well-structured, intuitive, and effectively highlighted key metrics such as top-selling products, regional performance, order fulfillment status, and low-stock alerts. Overall, the AI outputs enhanced efficiency, reduced manual effort, and enabled data-driven decisions, making the analytics both practical and actionable for stakeholders.</w: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How it enhanced the project: Using AI enhanced the project by making inventory and fulfillment analysis faster and more accurate. It helped in identifying demand trends, predicting stock requirements, and detecting issues like overstock and stockouts quickly. AI also improved decision-making by providing better insights, automated reports, and smart recommendations to optimize supply chain performance.</w: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r>
        <w:object w:dxaOrig="8747" w:dyaOrig="4920">
          <v:rect xmlns:o="urn:schemas-microsoft-com:office:office" xmlns:v="urn:schemas-microsoft-com:vml" id="rectole0000000007" style="width:437.350000pt;height:246.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numPr>
          <w:ilvl w:val="0"/>
          <w:numId w:val="155"/>
        </w:numPr>
        <w:spacing w:before="60" w:after="60" w:line="240"/>
        <w:ind w:right="0" w:left="720" w:hanging="360"/>
        <w:jc w:val="left"/>
        <w:rPr>
          <w:rFonts w:ascii="Arial" w:hAnsi="Arial" w:cs="Arial" w:eastAsia="Arial"/>
          <w:color w:val="auto"/>
          <w:spacing w:val="0"/>
          <w:position w:val="0"/>
          <w:sz w:val="22"/>
          <w:shd w:fill="auto" w:val="clear"/>
        </w:rPr>
      </w:pPr>
    </w:p>
    <w:p>
      <w:pPr>
        <w:spacing w:before="8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i/>
          <w:color w:val="607D8B"/>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607D8B"/>
          <w:spacing w:val="0"/>
          <w:position w:val="0"/>
          <w:sz w:val="20"/>
          <w:shd w:fill="auto" w:val="clear"/>
        </w:rPr>
        <w:t xml:space="preserve">CHAPTER 5</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8A"/>
          <w:spacing w:val="0"/>
          <w:position w:val="0"/>
          <w:sz w:val="36"/>
          <w:shd w:fill="auto" w:val="clear"/>
        </w:rPr>
        <w:t xml:space="preserve">Discussion and Conclusion</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5.1  Key Findings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Summarize the key results and insights discovered from the project.</w:t>
      </w:r>
    </w:p>
    <w:p>
      <w:pPr>
        <w:numPr>
          <w:ilvl w:val="0"/>
          <w:numId w:val="162"/>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[Key Finding 1: e.g., After cleaning, 15-20% of the records were found to be duplicates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removing them significantly improved dashboard accuracy.]</w:t>
      </w:r>
    </w:p>
    <w:p>
      <w:pPr>
        <w:numPr>
          <w:ilvl w:val="0"/>
          <w:numId w:val="162"/>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[Key Finding 2: e.g., The AI Copilot reduced the time needed to generate a summary report from 2 hours to under 10 minutes.]</w:t>
      </w:r>
    </w:p>
    <w:p>
      <w:pPr>
        <w:numPr>
          <w:ilvl w:val="0"/>
          <w:numId w:val="162"/>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[Key Finding 3: e.g., The top 3 products contributed to 62% of the total revenue, visible clearly in the Power BI dashboard.]</w:t>
      </w:r>
    </w:p>
    <w:p>
      <w:pPr>
        <w:numPr>
          <w:ilvl w:val="0"/>
          <w:numId w:val="162"/>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inventory mismatch was identified in multiple records, showing a gap between system stock and actual stock levels.</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5.2  Project Links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Share the relevant links to your project work for evaluation.</w:t>
      </w:r>
    </w:p>
    <w:p>
      <w:pPr>
        <w:numPr>
          <w:ilvl w:val="0"/>
          <w:numId w:val="16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GitHub Link of the Project: [Paste your GitHub repository link here]</w:t>
      </w:r>
    </w:p>
    <w:p>
      <w:pPr>
        <w:numPr>
          <w:ilvl w:val="0"/>
          <w:numId w:val="16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Video Recording of Project Demonstration: [Paste your YouTube / Google Drive / OneDrive video link here]</w:t>
      </w:r>
    </w:p>
    <w:p>
      <w:pPr>
        <w:numPr>
          <w:ilvl w:val="0"/>
          <w:numId w:val="16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Power BI / Dashboard Link (if applicable): [Paste published dashboard link here]</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5.3  Limitations</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Discuss the limitations of the current project or approach honestly.</w:t>
      </w:r>
    </w:p>
    <w:p>
      <w:pPr>
        <w:numPr>
          <w:ilvl w:val="0"/>
          <w:numId w:val="16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[Limitation 1: e.g .The project was developed using a sample dataset, so the results may not fully represent all real-world inventory and fulfillment scenarios.</w:t>
      </w:r>
    </w:p>
    <w:p>
      <w:pPr>
        <w:numPr>
          <w:ilvl w:val="0"/>
          <w:numId w:val="16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[Limitation 2: e.g., Microsoft Copilot access was limited during the project, which restricted some AI-assisted features </w:t>
      </w:r>
    </w:p>
    <w:p>
      <w:pPr>
        <w:numPr>
          <w:ilvl w:val="0"/>
          <w:numId w:val="16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[Limitation 3: e.g., The dashboard does not support real-time data refresh due to tool limitations </w:t>
      </w:r>
    </w:p>
    <w:p>
      <w:pPr>
        <w:numPr>
          <w:ilvl w:val="0"/>
          <w:numId w:val="168"/>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The dataset contained missing values, which required assumptions during cleaning.</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5.4  Future Work</w:t>
      </w:r>
    </w:p>
    <w:p>
      <w:pPr>
        <w:spacing w:before="60" w:after="8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Provide suggestions for improving or extending the project in the future.</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Integrate real-time data pipelines using Power Automate or API connections.</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Apply machine learning models (e.g., forecasting, anomaly detection) on top of the cleaned dataset.</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Build a web-based interface or Power Apps solution for non-technical end users.</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Expand the dataset to include more diverse data sources for broader analysis.</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Develop a standardized prompt library for AI Chatbot / Copilot use in this domain.</w:t>
      </w:r>
    </w:p>
    <w:p>
      <w:pPr>
        <w:numPr>
          <w:ilvl w:val="0"/>
          <w:numId w:val="171"/>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Create multi-warehouse optimization to balance stock distribution efficiently.</w:t>
      </w: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5.5  Conclusion</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Summarize the overall impact and contribution of the project.</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project focused on solving the problem of managing inventory and order fulfillment efficiently. We collected the dataset, cleaned it, removed duplicates, and analyzed the data using Excel and Power BI. The dashboard helped us clearly understand stock levels, order status, delivery delays, and product demand.</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From the analysis, we found key issues like stock shortages, delayed deliveries, and high-demand products that need better planning. This project added value by providing a smart dashboard that helps businesses take quick decisions and improve inventory control.</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All the project objectives were successfully achieved. Through this fellowship experience, I learned practical skills like data cleaning, dashboard creation, and using analytics to find business insights.</w:t>
      </w:r>
    </w:p>
    <w:p>
      <w:pPr>
        <w:spacing w:before="36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32"/>
          <w:shd w:fill="auto" w:val="clear"/>
        </w:rPr>
        <w:t xml:space="preserve">REFERENCES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List all references, research papers, tutorials, and documentation used in the project in the format below:</w:t>
      </w:r>
    </w:p>
    <w:p>
      <w:pPr>
        <w:spacing w:before="60" w:after="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2"/>
          <w:shd w:fill="auto" w:val="clear"/>
        </w:rPr>
        <w:t xml:space="preserve">[1] </w:t>
      </w:r>
      <w:r>
        <w:rPr>
          <w:rFonts w:ascii="Arial" w:hAnsi="Arial" w:cs="Arial" w:eastAsia="Arial"/>
          <w:color w:val="auto"/>
          <w:spacing w:val="0"/>
          <w:position w:val="0"/>
          <w:sz w:val="22"/>
          <w:shd w:fill="auto" w:val="clear"/>
        </w:rPr>
        <w:t xml:space="preserve">Microsoft Corporation. Microsoft Excel Documentation. Available at: </w:t>
      </w:r>
      <w:hyperlink xmlns:r="http://schemas.openxmlformats.org/officeDocument/2006/relationships" r:id="docRId16">
        <w:r>
          <w:rPr>
            <w:rFonts w:ascii="Arial" w:hAnsi="Arial" w:cs="Arial" w:eastAsia="Arial"/>
            <w:color w:val="0000FF"/>
            <w:spacing w:val="0"/>
            <w:position w:val="0"/>
            <w:sz w:val="22"/>
            <w:u w:val="single"/>
            <w:shd w:fill="auto" w:val="clear"/>
          </w:rPr>
          <w:t xml:space="preserve">https://support.microsoft.com/en-us/excel</w:t>
        </w:r>
      </w:hyperlink>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2"/>
          <w:shd w:fill="auto" w:val="clear"/>
        </w:rPr>
        <w:t xml:space="preserve">[2] </w:t>
      </w:r>
      <w:r>
        <w:rPr>
          <w:rFonts w:ascii="Arial" w:hAnsi="Arial" w:cs="Arial" w:eastAsia="Arial"/>
          <w:color w:val="auto"/>
          <w:spacing w:val="0"/>
          <w:position w:val="0"/>
          <w:sz w:val="22"/>
          <w:shd w:fill="auto" w:val="clear"/>
        </w:rPr>
        <w:t xml:space="preserve">Microsoft Corporation. Power BI Documentation. Available at: </w:t>
      </w:r>
      <w:hyperlink xmlns:r="http://schemas.openxmlformats.org/officeDocument/2006/relationships" r:id="docRId17">
        <w:r>
          <w:rPr>
            <w:rFonts w:ascii="Arial" w:hAnsi="Arial" w:cs="Arial" w:eastAsia="Arial"/>
            <w:color w:val="0000FF"/>
            <w:spacing w:val="0"/>
            <w:position w:val="0"/>
            <w:sz w:val="22"/>
            <w:u w:val="single"/>
            <w:shd w:fill="auto" w:val="clear"/>
          </w:rPr>
          <w:t xml:space="preserve">https://learn.microsoft.com/en-us/power-bi/</w:t>
        </w:r>
      </w:hyperlink>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2"/>
          <w:shd w:fill="auto" w:val="clear"/>
        </w:rPr>
        <w:t xml:space="preserve">[3] </w:t>
      </w:r>
      <w:r>
        <w:rPr>
          <w:rFonts w:ascii="Arial" w:hAnsi="Arial" w:cs="Arial" w:eastAsia="Arial"/>
          <w:color w:val="auto"/>
          <w:spacing w:val="0"/>
          <w:position w:val="0"/>
          <w:sz w:val="22"/>
          <w:shd w:fill="auto" w:val="clear"/>
        </w:rPr>
        <w:t xml:space="preserve">Microsoft Corporation. Microsoft Copilot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AI-Powered Productivity. Available at: </w:t>
      </w:r>
      <w:hyperlink xmlns:r="http://schemas.openxmlformats.org/officeDocument/2006/relationships" r:id="docRId18">
        <w:r>
          <w:rPr>
            <w:rFonts w:ascii="Arial" w:hAnsi="Arial" w:cs="Arial" w:eastAsia="Arial"/>
            <w:color w:val="0000FF"/>
            <w:spacing w:val="0"/>
            <w:position w:val="0"/>
            <w:sz w:val="22"/>
            <w:u w:val="single"/>
            <w:shd w:fill="auto" w:val="clear"/>
          </w:rPr>
          <w:t xml:space="preserve">https://copilot.microsoft.com</w:t>
        </w:r>
      </w:hyperlink>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2"/>
          <w:shd w:fill="auto" w:val="clear"/>
        </w:rPr>
        <w:t xml:space="preserve">[4] </w:t>
      </w:r>
      <w:r>
        <w:rPr>
          <w:rFonts w:ascii="Arial" w:hAnsi="Arial" w:cs="Arial" w:eastAsia="Arial"/>
          <w:color w:val="auto"/>
          <w:spacing w:val="0"/>
          <w:position w:val="0"/>
          <w:sz w:val="22"/>
          <w:shd w:fill="auto" w:val="clear"/>
        </w:rPr>
        <w:t xml:space="preserve">Edunet Foundation. AICW Fellowship Program Guidelines. 2026.</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565C0"/>
          <w:spacing w:val="0"/>
          <w:position w:val="0"/>
          <w:sz w:val="22"/>
          <w:shd w:fill="auto" w:val="clear"/>
        </w:rPr>
        <w:t xml:space="preserve">[5] </w:t>
      </w:r>
      <w:r>
        <w:rPr>
          <w:rFonts w:ascii="Arial" w:hAnsi="Arial" w:cs="Arial" w:eastAsia="Arial"/>
          <w:i/>
          <w:color w:val="607D8B"/>
          <w:spacing w:val="0"/>
          <w:position w:val="0"/>
          <w:sz w:val="22"/>
          <w:shd w:fill="auto" w:val="clear"/>
        </w:rPr>
        <w:t xml:space="preserve">[Author(s)]. [Title of Paper/Book]. [Journal/Publisher], [Year]. [Add your additional references here.]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32"/>
          <w:shd w:fill="auto" w:val="clear"/>
        </w:rPr>
        <w:t xml:space="preserve">APPENDICES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Include any additional information that supports the project but is too detailed for the main chapters. This may include:</w:t>
      </w:r>
    </w:p>
    <w:p>
      <w:pPr>
        <w:spacing w:before="6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Appendix A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Sample Dataset</w:t>
      </w:r>
    </w:p>
    <w:p>
      <w:pPr>
        <w:spacing w:before="280" w:after="120" w:line="240"/>
        <w:ind w:right="0" w:left="0" w:firstLine="0"/>
        <w:jc w:val="left"/>
        <w:rPr>
          <w:rFonts w:ascii="Arial" w:hAnsi="Arial" w:cs="Arial" w:eastAsia="Arial"/>
          <w:b/>
          <w:color w:val="000000"/>
          <w:spacing w:val="0"/>
          <w:position w:val="0"/>
          <w:sz w:val="26"/>
          <w:shd w:fill="auto" w:val="clear"/>
        </w:rPr>
      </w:pPr>
      <w:r>
        <w:object w:dxaOrig="8640" w:dyaOrig="1964">
          <v:rect xmlns:o="urn:schemas-microsoft-com:office:office" xmlns:v="urn:schemas-microsoft-com:vml" id="rectole0000000008" style="width:432.000000pt;height:98.2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8" ShapeID="rectole0000000008" r:id="docRId19"/>
        </w:object>
      </w:r>
    </w:p>
    <w:p>
      <w:pPr>
        <w:spacing w:before="28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Appendix B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Key Excel Formulas / DAX Measures Used</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List any important formulas, functions, or DAX measures used in the project:</w:t>
      </w:r>
    </w:p>
    <w:p>
      <w:pPr>
        <w:numPr>
          <w:ilvl w:val="0"/>
          <w:numId w:val="18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=IFERROR(VLOOKUP(...), "Not Found")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used for data validation</w:t>
      </w:r>
    </w:p>
    <w:p>
      <w:pPr>
        <w:numPr>
          <w:ilvl w:val="0"/>
          <w:numId w:val="18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=COUNTIF(range, criteria)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used to count duplicates</w:t>
      </w:r>
    </w:p>
    <w:p>
      <w:pPr>
        <w:numPr>
          <w:ilvl w:val="0"/>
          <w:numId w:val="18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Power BI DAX: Total Sales = SUM(Sales[Revenue])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used in dashboard KPI card</w:t>
      </w:r>
    </w:p>
    <w:p>
      <w:pPr>
        <w:numPr>
          <w:ilvl w:val="0"/>
          <w:numId w:val="18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=IF(StockRemaining&lt;=ReorderLevel,"Reorder Needed","Stock Available")</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Appendix C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AI Prompts Used</w:t>
      </w:r>
    </w:p>
    <w:p>
      <w:pPr>
        <w:spacing w:before="6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List the key prompts you used with Copilot or AI Chatbot during the project:</w:t>
      </w:r>
    </w:p>
    <w:p>
      <w:pPr>
        <w:numPr>
          <w:ilvl w:val="0"/>
          <w:numId w:val="19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Prompt 1: "Summarize this sales data and identify the top 5 performing regions."</w:t>
      </w:r>
    </w:p>
    <w:p>
      <w:pPr>
        <w:numPr>
          <w:ilvl w:val="0"/>
          <w:numId w:val="19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Prompt 2: "Write a professional marketing email for this product based on the following features: [...]"</w:t>
      </w:r>
    </w:p>
    <w:p>
      <w:pPr>
        <w:numPr>
          <w:ilvl w:val="0"/>
          <w:numId w:val="190"/>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Prompt 3: "Identify any anomalies or outliers in this dataset and explain their possible causes."</w:t>
      </w:r>
    </w:p>
    <w:p>
      <w:pPr>
        <w:spacing w:before="28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Appendix D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Screenshot Gallery</w:t>
      </w:r>
    </w:p>
    <w:p>
      <w:pPr>
        <w:spacing w:before="280" w:after="120" w:line="240"/>
        <w:ind w:right="0" w:left="0" w:firstLine="0"/>
        <w:jc w:val="left"/>
        <w:rPr>
          <w:rFonts w:ascii="Arial" w:hAnsi="Arial" w:cs="Arial" w:eastAsia="Arial"/>
          <w:i/>
          <w:color w:val="607D8B"/>
          <w:spacing w:val="0"/>
          <w:position w:val="0"/>
          <w:sz w:val="20"/>
          <w:shd w:fill="auto" w:val="clear"/>
        </w:rPr>
      </w:pPr>
      <w:r>
        <w:object w:dxaOrig="8640" w:dyaOrig="4905">
          <v:rect xmlns:o="urn:schemas-microsoft-com:office:office" xmlns:v="urn:schemas-microsoft-com:vml" id="rectole0000000009" style="width:432.000000pt;height:245.2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9" ShapeID="rectole0000000009" r:id="docRId21"/>
        </w:object>
      </w:r>
    </w:p>
    <w:p>
      <w:pPr>
        <w:spacing w:before="280" w:after="120" w:line="240"/>
        <w:ind w:right="0" w:left="0" w:firstLine="0"/>
        <w:jc w:val="left"/>
        <w:rPr>
          <w:rFonts w:ascii="Arial" w:hAnsi="Arial" w:cs="Arial" w:eastAsia="Arial"/>
          <w:i/>
          <w:color w:val="607D8B"/>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08">
    <w:abstractNumId w:val="48"/>
  </w:num>
  <w:num w:numId="151">
    <w:abstractNumId w:val="42"/>
  </w:num>
  <w:num w:numId="155">
    <w:abstractNumId w:val="36"/>
  </w:num>
  <w:num w:numId="162">
    <w:abstractNumId w:val="30"/>
  </w:num>
  <w:num w:numId="165">
    <w:abstractNumId w:val="24"/>
  </w:num>
  <w:num w:numId="168">
    <w:abstractNumId w:val="18"/>
  </w:num>
  <w:num w:numId="171">
    <w:abstractNumId w:val="12"/>
  </w:num>
  <w:num w:numId="187">
    <w:abstractNumId w:val="6"/>
  </w:num>
  <w:num w:numId="19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learn.microsoft.com/en-us/power-bi/" Id="docRId17" Type="http://schemas.openxmlformats.org/officeDocument/2006/relationships/hyperlink" /><Relationship Target="styles.xml" Id="docRId24" Type="http://schemas.openxmlformats.org/officeDocument/2006/relationships/styles" /><Relationship Target="media/image3.wmf" Id="docRId7" Type="http://schemas.openxmlformats.org/officeDocument/2006/relationships/image" /><Relationship Target="embeddings/oleObject7.bin" Id="docRId14" Type="http://schemas.openxmlformats.org/officeDocument/2006/relationships/oleObject" /><Relationship Target="numbering.xml" Id="docRId23"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9.wmf" Id="docRId22"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ode="External" Target="https://support.microsoft.com/en-us/excel" Id="docRId16" Type="http://schemas.openxmlformats.org/officeDocument/2006/relationships/hyperlink" /><Relationship Target="embeddings/oleObject9.bin" Id="docRId21"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8.wmf" Id="docRId20" Type="http://schemas.openxmlformats.org/officeDocument/2006/relationships/image"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s://copilot.microsoft.com/" Id="docRId18" Type="http://schemas.openxmlformats.org/officeDocument/2006/relationships/hyperlink" /><Relationship Target="embeddings/oleObject1.bin" Id="docRId2" Type="http://schemas.openxmlformats.org/officeDocument/2006/relationships/oleObject" /><Relationship Target="media/image5.wmf" Id="docRId11" Type="http://schemas.openxmlformats.org/officeDocument/2006/relationships/image" /><Relationship Target="embeddings/oleObject8.bin" Id="docRId19" Type="http://schemas.openxmlformats.org/officeDocument/2006/relationships/oleObject" /><Relationship Target="media/image2.wmf" Id="docRId5" Type="http://schemas.openxmlformats.org/officeDocument/2006/relationships/image" /></Relationships>
</file>