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E24" w:rsidRDefault="00B90E24" w:rsidP="00B90E24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222222"/>
          <w:sz w:val="20"/>
          <w:szCs w:val="20"/>
          <w:lang w:val="en-IN"/>
        </w:rPr>
      </w:pPr>
      <w:r w:rsidRPr="00C636DD">
        <w:rPr>
          <w:rFonts w:eastAsia="Times New Roman" w:cstheme="minorHAnsi"/>
          <w:b/>
          <w:color w:val="222222"/>
          <w:sz w:val="20"/>
          <w:szCs w:val="20"/>
          <w:lang w:val="en-IN"/>
        </w:rPr>
        <w:t>Fees required registering a trademark</w:t>
      </w:r>
    </w:p>
    <w:p w:rsidR="00B90E24" w:rsidRPr="00C636DD" w:rsidRDefault="00B90E24" w:rsidP="00B90E24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222222"/>
          <w:sz w:val="20"/>
          <w:szCs w:val="20"/>
          <w:lang w:val="en-IN"/>
        </w:rPr>
      </w:pPr>
    </w:p>
    <w:p w:rsidR="00B90E24" w:rsidRDefault="00B90E24" w:rsidP="00B90E24">
      <w:pPr>
        <w:shd w:val="clear" w:color="auto" w:fill="FFFFFF"/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</w:rPr>
      </w:pPr>
      <w:r>
        <w:rPr>
          <w:rFonts w:eastAsia="Times New Roman" w:cstheme="minorHAnsi"/>
          <w:sz w:val="20"/>
          <w:szCs w:val="20"/>
          <w:lang w:val="en-IN"/>
        </w:rPr>
        <w:t xml:space="preserve">Fees required for </w:t>
      </w:r>
      <w:hyperlink r:id="rId4" w:history="1">
        <w:r w:rsidRPr="00CB0E39">
          <w:rPr>
            <w:rStyle w:val="Hyperlink"/>
            <w:rFonts w:eastAsia="Times New Roman" w:cstheme="minorHAnsi"/>
            <w:sz w:val="20"/>
            <w:szCs w:val="20"/>
            <w:lang w:val="en-IN"/>
          </w:rPr>
          <w:t>trademark registration</w:t>
        </w:r>
      </w:hyperlink>
      <w:r>
        <w:rPr>
          <w:rFonts w:eastAsia="Times New Roman" w:cstheme="minorHAnsi"/>
          <w:sz w:val="20"/>
          <w:szCs w:val="20"/>
          <w:lang w:val="en-IN"/>
        </w:rPr>
        <w:t xml:space="preserve"> varies from country to country and state to state. </w:t>
      </w:r>
      <w:r w:rsidRPr="003D55FD">
        <w:rPr>
          <w:rFonts w:eastAsia="Times New Roman" w:cstheme="minorHAnsi"/>
          <w:sz w:val="20"/>
          <w:szCs w:val="20"/>
          <w:lang w:val="en-IN"/>
        </w:rPr>
        <w:t xml:space="preserve">To register a trademark, </w:t>
      </w:r>
      <w:r w:rsidRPr="003D55FD">
        <w:rPr>
          <w:rFonts w:cstheme="minorHAnsi"/>
          <w:sz w:val="20"/>
          <w:szCs w:val="20"/>
          <w:shd w:val="clear" w:color="auto" w:fill="FFFFFF"/>
        </w:rPr>
        <w:t xml:space="preserve">total fee may vary based on prosecution of </w:t>
      </w:r>
      <w:r>
        <w:rPr>
          <w:rFonts w:cstheme="minorHAnsi"/>
          <w:sz w:val="20"/>
          <w:szCs w:val="20"/>
          <w:shd w:val="clear" w:color="auto" w:fill="FFFFFF"/>
        </w:rPr>
        <w:t xml:space="preserve">trademark application. However, </w:t>
      </w:r>
      <w:r w:rsidRPr="003D55FD">
        <w:rPr>
          <w:rFonts w:cstheme="minorHAnsi"/>
          <w:sz w:val="20"/>
          <w:szCs w:val="20"/>
          <w:shd w:val="clear" w:color="auto" w:fill="FFFFFF"/>
        </w:rPr>
        <w:t>for fili</w:t>
      </w:r>
      <w:r>
        <w:rPr>
          <w:rFonts w:cstheme="minorHAnsi"/>
          <w:sz w:val="20"/>
          <w:szCs w:val="20"/>
          <w:shd w:val="clear" w:color="auto" w:fill="FFFFFF"/>
        </w:rPr>
        <w:t xml:space="preserve">ng a </w:t>
      </w:r>
      <w:hyperlink r:id="rId5" w:history="1">
        <w:r w:rsidRPr="00CB0E39">
          <w:rPr>
            <w:rStyle w:val="Hyperlink"/>
            <w:rFonts w:cstheme="minorHAnsi"/>
            <w:sz w:val="20"/>
            <w:szCs w:val="20"/>
            <w:shd w:val="clear" w:color="auto" w:fill="FFFFFF"/>
          </w:rPr>
          <w:t>trademark a</w:t>
        </w:r>
        <w:r>
          <w:rPr>
            <w:rStyle w:val="Hyperlink"/>
            <w:rFonts w:cstheme="minorHAnsi"/>
            <w:sz w:val="20"/>
            <w:szCs w:val="20"/>
            <w:shd w:val="clear" w:color="auto" w:fill="FFFFFF"/>
          </w:rPr>
          <w:t>ssignment</w:t>
        </w:r>
      </w:hyperlink>
      <w:r>
        <w:rPr>
          <w:rFonts w:cstheme="minorHAnsi"/>
          <w:sz w:val="20"/>
          <w:szCs w:val="20"/>
          <w:shd w:val="clear" w:color="auto" w:fill="FFFFFF"/>
        </w:rPr>
        <w:t xml:space="preserve"> in India,</w:t>
      </w:r>
      <w:r w:rsidRPr="003D55FD">
        <w:rPr>
          <w:rFonts w:cstheme="minorHAnsi"/>
          <w:sz w:val="20"/>
          <w:szCs w:val="20"/>
          <w:shd w:val="clear" w:color="auto" w:fill="FFFFFF"/>
        </w:rPr>
        <w:t xml:space="preserve"> government fee is only </w:t>
      </w:r>
      <w:r w:rsidRPr="003D55FD">
        <w:rPr>
          <w:rFonts w:cstheme="minorHAnsi"/>
          <w:bCs/>
          <w:sz w:val="20"/>
          <w:szCs w:val="20"/>
          <w:shd w:val="clear" w:color="auto" w:fill="FFFFFF"/>
        </w:rPr>
        <w:t>Rs.4000</w:t>
      </w:r>
      <w:r w:rsidRPr="003D55FD">
        <w:rPr>
          <w:rFonts w:cstheme="minorHAnsi"/>
          <w:sz w:val="20"/>
          <w:szCs w:val="20"/>
          <w:shd w:val="clear" w:color="auto" w:fill="FFFFFF"/>
        </w:rPr>
        <w:t>.</w:t>
      </w:r>
      <w:r>
        <w:rPr>
          <w:rFonts w:cstheme="minorHAnsi"/>
          <w:sz w:val="20"/>
          <w:szCs w:val="20"/>
          <w:shd w:val="clear" w:color="auto" w:fill="FFFFFF"/>
        </w:rPr>
        <w:t xml:space="preserve"> More info visit </w:t>
      </w:r>
      <w:hyperlink r:id="rId6" w:history="1">
        <w:r w:rsidRPr="001203DA">
          <w:rPr>
            <w:rStyle w:val="Hyperlink"/>
            <w:rFonts w:cstheme="minorHAnsi"/>
            <w:sz w:val="20"/>
            <w:szCs w:val="20"/>
            <w:shd w:val="clear" w:color="auto" w:fill="FFFFFF"/>
          </w:rPr>
          <w:t>https://corpbiz.io/trademark-assignment</w:t>
        </w:r>
      </w:hyperlink>
    </w:p>
    <w:p w:rsidR="00F67D33" w:rsidRDefault="00F67D33"/>
    <w:sectPr w:rsidR="00F67D33" w:rsidSect="00F67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B90E24"/>
    <w:rsid w:val="00B90E24"/>
    <w:rsid w:val="00F67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E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0E2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rpbiz.io/trademark-assignment" TargetMode="External"/><Relationship Id="rId5" Type="http://schemas.openxmlformats.org/officeDocument/2006/relationships/hyperlink" Target="https://corpbiz.io/trademark-assignment" TargetMode="External"/><Relationship Id="rId4" Type="http://schemas.openxmlformats.org/officeDocument/2006/relationships/hyperlink" Target="https://corpbiz.io/trademark-regist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user3</dc:creator>
  <cp:lastModifiedBy>user3</cp:lastModifiedBy>
  <cp:revision>1</cp:revision>
  <dcterms:created xsi:type="dcterms:W3CDTF">2019-01-18T12:04:00Z</dcterms:created>
  <dcterms:modified xsi:type="dcterms:W3CDTF">2019-01-18T12:04:00Z</dcterms:modified>
</cp:coreProperties>
</file>