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F2B0" w14:textId="77777777" w:rsidR="00E45B28" w:rsidRDefault="00E45B28" w:rsidP="009D62A6"/>
    <w:p w14:paraId="6417BB35" w14:textId="33103638" w:rsidR="00B34DF5" w:rsidRDefault="00B34DF5" w:rsidP="009D62A6">
      <w:r>
        <w:t>Gemini:</w:t>
      </w:r>
    </w:p>
    <w:p w14:paraId="1CA59D70" w14:textId="73B439BB" w:rsidR="00FF4E51" w:rsidRPr="00FF4E51" w:rsidRDefault="00FF4E51" w:rsidP="009D62A6">
      <w:r w:rsidRPr="00FF4E51">
        <w:t>To improve the performance of our "shortcut," we can look beyond standard regression models toward architectures that "understand" the underlying physics more deeply. Based on your current pipeline—which involves 96-step sequences, symmetry folding, and noise reduction—here are three innovative AI methods we could apply:</w:t>
      </w:r>
    </w:p>
    <w:p w14:paraId="18958FCE" w14:textId="77777777" w:rsidR="00FF4E51" w:rsidRPr="00FF4E51" w:rsidRDefault="00FF4E51" w:rsidP="009D62A6">
      <w:pPr>
        <w:rPr>
          <w:b/>
          <w:bCs/>
        </w:rPr>
      </w:pPr>
      <w:r w:rsidRPr="00FF4E51">
        <w:rPr>
          <w:b/>
          <w:bCs/>
        </w:rPr>
        <w:t>1. Physics-Informed Neural Networks (PINNs)</w:t>
      </w:r>
    </w:p>
    <w:p w14:paraId="3CBA9B91" w14:textId="77777777" w:rsidR="00FF4E51" w:rsidRPr="00FF4E51" w:rsidRDefault="00FF4E51" w:rsidP="009D62A6">
      <w:r w:rsidRPr="00FF4E51">
        <w:t xml:space="preserve">Currently, we enforce symmetry through manual preprocessing (folding the 96 numbers). A more powerful approach is to use </w:t>
      </w:r>
      <w:r w:rsidRPr="00FF4E51">
        <w:rPr>
          <w:b/>
          <w:bCs/>
        </w:rPr>
        <w:t>Physics-Informed Neural Networks</w:t>
      </w:r>
      <w:r w:rsidRPr="00FF4E51">
        <w:t>.</w:t>
      </w:r>
    </w:p>
    <w:p w14:paraId="5DEED953" w14:textId="77777777" w:rsidR="00FF4E51" w:rsidRPr="00FF4E51" w:rsidRDefault="00FF4E51" w:rsidP="009D62A6">
      <w:pPr>
        <w:numPr>
          <w:ilvl w:val="0"/>
          <w:numId w:val="1"/>
        </w:numPr>
      </w:pPr>
      <w:r w:rsidRPr="00FF4E51">
        <w:rPr>
          <w:b/>
          <w:bCs/>
        </w:rPr>
        <w:t>The Method:</w:t>
      </w:r>
      <w:r w:rsidRPr="00FF4E51">
        <w:t xml:space="preserve"> Instead of just learning from the data, the AI's "loss function" (how it measures its own mistakes) would include the actual equations of the subatomic field.</w:t>
      </w:r>
    </w:p>
    <w:p w14:paraId="2F142237" w14:textId="77777777" w:rsidR="00FF4E51" w:rsidRPr="00FF4E51" w:rsidRDefault="00FF4E51" w:rsidP="009D62A6">
      <w:pPr>
        <w:numPr>
          <w:ilvl w:val="0"/>
          <w:numId w:val="1"/>
        </w:numPr>
      </w:pPr>
      <w:r w:rsidRPr="00FF4E51">
        <w:rPr>
          <w:b/>
          <w:bCs/>
        </w:rPr>
        <w:t>The Benefit:</w:t>
      </w:r>
      <w:r w:rsidRPr="00FF4E51">
        <w:t xml:space="preserve"> If the AI tries to predict a value that violates a physical law (like time-reversal symmetry or energy conservation), the physics-based penalty forces it back on track. This often results in much higher accuracy with less training data.</w:t>
      </w:r>
    </w:p>
    <w:p w14:paraId="32716263" w14:textId="77777777" w:rsidR="00FF4E51" w:rsidRPr="00FF4E51" w:rsidRDefault="00FF4E51" w:rsidP="009D62A6">
      <w:pPr>
        <w:rPr>
          <w:b/>
          <w:bCs/>
        </w:rPr>
      </w:pPr>
      <w:r w:rsidRPr="00FF4E51">
        <w:rPr>
          <w:b/>
          <w:bCs/>
        </w:rPr>
        <w:t>2. Generative Adversarial Networks (GANs) for "Super-Resolution"</w:t>
      </w:r>
    </w:p>
    <w:p w14:paraId="42D8319A" w14:textId="77777777" w:rsidR="00FF4E51" w:rsidRPr="00FF4E51" w:rsidRDefault="00FF4E51" w:rsidP="009D62A6">
      <w:r w:rsidRPr="00FF4E51">
        <w:t xml:space="preserve">In your dataset, the cheap correlators are noisy versions of the expensive ones. We could treat this as an </w:t>
      </w:r>
      <w:r w:rsidRPr="00FF4E51">
        <w:rPr>
          <w:b/>
          <w:bCs/>
        </w:rPr>
        <w:t>Image Super-Resolution</w:t>
      </w:r>
      <w:r w:rsidRPr="00FF4E51">
        <w:t xml:space="preserve"> problem.</w:t>
      </w:r>
    </w:p>
    <w:p w14:paraId="7AF3BF47" w14:textId="77777777" w:rsidR="00FF4E51" w:rsidRPr="00FF4E51" w:rsidRDefault="00FF4E51" w:rsidP="009D62A6">
      <w:pPr>
        <w:numPr>
          <w:ilvl w:val="0"/>
          <w:numId w:val="2"/>
        </w:numPr>
      </w:pPr>
      <w:r w:rsidRPr="00FF4E51">
        <w:rPr>
          <w:b/>
          <w:bCs/>
        </w:rPr>
        <w:t>The Method:</w:t>
      </w:r>
      <w:r w:rsidRPr="00FF4E51">
        <w:t xml:space="preserve"> We would use two AIs: a "Generator" that tries to turn a noisy, cheap 96-number sequence into a high-quality "Gold" version, and a "Discriminator" that tries to tell the difference between the AI's fake "Gold" and the real "Gold" data.</w:t>
      </w:r>
    </w:p>
    <w:p w14:paraId="73FDFAEE" w14:textId="77777777" w:rsidR="00FF4E51" w:rsidRPr="00FF4E51" w:rsidRDefault="00FF4E51" w:rsidP="009D62A6">
      <w:pPr>
        <w:numPr>
          <w:ilvl w:val="0"/>
          <w:numId w:val="2"/>
        </w:numPr>
      </w:pPr>
      <w:r w:rsidRPr="00FF4E51">
        <w:rPr>
          <w:b/>
          <w:bCs/>
        </w:rPr>
        <w:t>The Benefit:</w:t>
      </w:r>
      <w:r w:rsidRPr="00FF4E51">
        <w:t xml:space="preserve"> GANs are famous for recovering sharp details from blurry or noisy inputs. This could potentially reduce the noise-to-signal ratio even further than the 100-times reduction we achieved with the GBR.</w:t>
      </w:r>
    </w:p>
    <w:p w14:paraId="71906B47" w14:textId="77777777" w:rsidR="00FF4E51" w:rsidRPr="00FF4E51" w:rsidRDefault="00FF4E51" w:rsidP="009D62A6">
      <w:pPr>
        <w:rPr>
          <w:b/>
          <w:bCs/>
        </w:rPr>
      </w:pPr>
      <w:r w:rsidRPr="00FF4E51">
        <w:rPr>
          <w:b/>
          <w:bCs/>
        </w:rPr>
        <w:t>3. Transformers with Temporal Attention</w:t>
      </w:r>
    </w:p>
    <w:p w14:paraId="4C707582" w14:textId="77777777" w:rsidR="00FF4E51" w:rsidRPr="00FF4E51" w:rsidRDefault="00FF4E51" w:rsidP="009D62A6">
      <w:r w:rsidRPr="00FF4E51">
        <w:t xml:space="preserve">Since each measurement is a sequence of 96 values over time, we can use the same technology behind Large Language Models (LLMs): </w:t>
      </w:r>
      <w:r w:rsidRPr="00FF4E51">
        <w:rPr>
          <w:b/>
          <w:bCs/>
        </w:rPr>
        <w:t>Transformers</w:t>
      </w:r>
      <w:r w:rsidRPr="00FF4E51">
        <w:t>.</w:t>
      </w:r>
    </w:p>
    <w:p w14:paraId="1158D9AA" w14:textId="77777777" w:rsidR="00FF4E51" w:rsidRPr="00FF4E51" w:rsidRDefault="00FF4E51" w:rsidP="009D62A6">
      <w:pPr>
        <w:numPr>
          <w:ilvl w:val="0"/>
          <w:numId w:val="3"/>
        </w:numPr>
      </w:pPr>
      <w:r w:rsidRPr="00FF4E51">
        <w:rPr>
          <w:b/>
          <w:bCs/>
        </w:rPr>
        <w:t>The Method:</w:t>
      </w:r>
      <w:r w:rsidRPr="00FF4E51">
        <w:t xml:space="preserve"> We would apply "Self-Attention" mechanisms to the correlator sequence. This allows the AI to weigh the importance of different time steps relative to each other.</w:t>
      </w:r>
    </w:p>
    <w:p w14:paraId="6F75CCD3" w14:textId="13899F39" w:rsidR="00B34DF5" w:rsidRDefault="00FF4E51" w:rsidP="009D62A6">
      <w:pPr>
        <w:numPr>
          <w:ilvl w:val="0"/>
          <w:numId w:val="3"/>
        </w:numPr>
      </w:pPr>
      <w:r w:rsidRPr="00FF4E51">
        <w:rPr>
          <w:b/>
          <w:bCs/>
        </w:rPr>
        <w:t>The Benefit:</w:t>
      </w:r>
      <w:r w:rsidRPr="00FF4E51">
        <w:t xml:space="preserve"> Unlike the GBR, which treats the data more statically, a Transformer can capture complex, long-range dependencies in the particle's decay curve. This is particularly useful for the "late times" in the sequence where the signal is weakest and the Multilayer Perceptron previously failed.</w:t>
      </w:r>
    </w:p>
    <w:p w14:paraId="4290EC6B" w14:textId="77777777" w:rsidR="00AE34ED" w:rsidRDefault="00AE34ED" w:rsidP="009D62A6">
      <w:r>
        <w:lastRenderedPageBreak/>
        <w:t>Specific PINNS techniques:</w:t>
      </w:r>
    </w:p>
    <w:p w14:paraId="59804CFB" w14:textId="38DB9EC1" w:rsidR="00AE34ED" w:rsidRPr="00AE34ED" w:rsidRDefault="00AE34ED" w:rsidP="009D62A6">
      <w:pPr>
        <w:rPr>
          <w:b/>
          <w:bCs/>
        </w:rPr>
      </w:pPr>
      <w:r w:rsidRPr="00AE34ED">
        <w:rPr>
          <w:b/>
          <w:bCs/>
        </w:rPr>
        <w:t>1. The Physics-Based "Loss Function"</w:t>
      </w:r>
    </w:p>
    <w:p w14:paraId="2A1626EB" w14:textId="77777777" w:rsidR="00AE34ED" w:rsidRPr="00AE34ED" w:rsidRDefault="00AE34ED" w:rsidP="009D62A6">
      <w:r w:rsidRPr="00AE34ED">
        <w:t>Currently, the GBR learns by trying to reduce the numerical difference between its guess and the "Gold" value.</w:t>
      </w:r>
    </w:p>
    <w:p w14:paraId="2EDFCC8E" w14:textId="77777777" w:rsidR="00AE34ED" w:rsidRPr="00AE34ED" w:rsidRDefault="00AE34ED" w:rsidP="009D62A6">
      <w:pPr>
        <w:numPr>
          <w:ilvl w:val="0"/>
          <w:numId w:val="12"/>
        </w:numPr>
      </w:pPr>
      <w:r w:rsidRPr="00AE34ED">
        <w:rPr>
          <w:b/>
          <w:bCs/>
        </w:rPr>
        <w:t>The Technique:</w:t>
      </w:r>
      <w:r w:rsidRPr="00AE34ED">
        <w:t xml:space="preserve"> We can add a "Physics Penalty" to the model's training objective. If the AI predicts a sequence of 96 numbers that doesn't follow the </w:t>
      </w:r>
      <w:r w:rsidRPr="00AE34ED">
        <w:rPr>
          <w:b/>
          <w:bCs/>
        </w:rPr>
        <w:t>exponential decay law</w:t>
      </w:r>
      <w:r w:rsidRPr="00AE34ED">
        <w:t xml:space="preserve"> (how a particle naturally loses energy over time), we "punish" the model mathematically.</w:t>
      </w:r>
    </w:p>
    <w:p w14:paraId="4032AD7F" w14:textId="5449282D" w:rsidR="00AE34ED" w:rsidRPr="00AE34ED" w:rsidRDefault="00AE34ED" w:rsidP="009D62A6">
      <w:pPr>
        <w:numPr>
          <w:ilvl w:val="0"/>
          <w:numId w:val="12"/>
        </w:numPr>
      </w:pPr>
      <w:r w:rsidRPr="00AE34ED">
        <w:rPr>
          <w:b/>
          <w:bCs/>
        </w:rPr>
        <w:t>The Performance Gain:</w:t>
      </w:r>
      <w:r w:rsidRPr="00AE34ED">
        <w:t xml:space="preserve"> This prevents the AI from "cheating" by finding a mathematical pattern that looks right but is physically impossible, which is exactly why the Multilayer Perceptron (MLP) failed.</w:t>
      </w:r>
    </w:p>
    <w:p w14:paraId="7336C52A" w14:textId="77777777" w:rsidR="00AE34ED" w:rsidRPr="00AE34ED" w:rsidRDefault="00AE34ED" w:rsidP="009D62A6">
      <w:pPr>
        <w:rPr>
          <w:b/>
          <w:bCs/>
        </w:rPr>
      </w:pPr>
      <w:r w:rsidRPr="00AE34ED">
        <w:rPr>
          <w:b/>
          <w:bCs/>
        </w:rPr>
        <w:t>2. Constraints on "Derivative" Values</w:t>
      </w:r>
    </w:p>
    <w:p w14:paraId="1736C8E8" w14:textId="77777777" w:rsidR="00AE34ED" w:rsidRPr="00AE34ED" w:rsidRDefault="00AE34ED" w:rsidP="009D62A6">
      <w:r w:rsidRPr="00AE34ED">
        <w:t xml:space="preserve">In subatomic physics, it isn't just the 96 numbers that matter, but also how they </w:t>
      </w:r>
      <w:r w:rsidRPr="00AE34ED">
        <w:rPr>
          <w:b/>
          <w:bCs/>
        </w:rPr>
        <w:t>change</w:t>
      </w:r>
      <w:r w:rsidRPr="00AE34ED">
        <w:t xml:space="preserve"> from one step to the next (the rate of decay).</w:t>
      </w:r>
    </w:p>
    <w:p w14:paraId="2BC62E72" w14:textId="77777777" w:rsidR="00AE34ED" w:rsidRPr="00AE34ED" w:rsidRDefault="00AE34ED" w:rsidP="009D62A6">
      <w:pPr>
        <w:numPr>
          <w:ilvl w:val="0"/>
          <w:numId w:val="13"/>
        </w:numPr>
      </w:pPr>
      <w:r w:rsidRPr="00AE34ED">
        <w:rPr>
          <w:b/>
          <w:bCs/>
        </w:rPr>
        <w:t>The Technique:</w:t>
      </w:r>
      <w:r w:rsidRPr="00AE34ED">
        <w:t xml:space="preserve"> We can force the AI to ensure that the "slope" of the line between any two points in our sequence matches the expected energy levels of the particle.</w:t>
      </w:r>
    </w:p>
    <w:p w14:paraId="6CF08DCC" w14:textId="77777777" w:rsidR="00AE34ED" w:rsidRPr="00AE34ED" w:rsidRDefault="00AE34ED" w:rsidP="009D62A6">
      <w:pPr>
        <w:numPr>
          <w:ilvl w:val="0"/>
          <w:numId w:val="13"/>
        </w:numPr>
      </w:pPr>
      <w:r w:rsidRPr="00AE34ED">
        <w:rPr>
          <w:b/>
          <w:bCs/>
        </w:rPr>
        <w:t>The Performance Gain:</w:t>
      </w:r>
      <w:r w:rsidRPr="00AE34ED">
        <w:t xml:space="preserve"> This acts as a high-precision stabilizer. It ensures that the mass we calculate (like our </w:t>
      </w:r>
      <w:r w:rsidRPr="00AE34ED">
        <w:rPr>
          <w:b/>
          <w:bCs/>
        </w:rPr>
        <w:t>0.9179</w:t>
      </w:r>
      <w:r w:rsidRPr="00AE34ED">
        <w:t xml:space="preserve"> result) remains consistent across the entire time loop, rather than fluctuating at "late times" where noise is highest.</w:t>
      </w:r>
    </w:p>
    <w:p w14:paraId="637CC8C3" w14:textId="77777777" w:rsidR="00AE34ED" w:rsidRPr="00AE34ED" w:rsidRDefault="00AE34ED" w:rsidP="009D62A6">
      <w:pPr>
        <w:rPr>
          <w:b/>
          <w:bCs/>
        </w:rPr>
      </w:pPr>
      <w:r w:rsidRPr="00AE34ED">
        <w:rPr>
          <w:b/>
          <w:bCs/>
        </w:rPr>
        <w:t>3. Gauge Invariant Architecture</w:t>
      </w:r>
    </w:p>
    <w:p w14:paraId="452ED235" w14:textId="77777777" w:rsidR="00AE34ED" w:rsidRPr="00AE34ED" w:rsidRDefault="00AE34ED" w:rsidP="009D62A6">
      <w:r w:rsidRPr="00AE34ED">
        <w:t>In Lattice QCD, certain "rotations" or changes in the digital grid shouldn't change the final result.</w:t>
      </w:r>
    </w:p>
    <w:p w14:paraId="30430E47" w14:textId="77777777" w:rsidR="00AE34ED" w:rsidRPr="00AE34ED" w:rsidRDefault="00AE34ED" w:rsidP="009D62A6">
      <w:pPr>
        <w:numPr>
          <w:ilvl w:val="0"/>
          <w:numId w:val="14"/>
        </w:numPr>
      </w:pPr>
      <w:r w:rsidRPr="00AE34ED">
        <w:rPr>
          <w:b/>
          <w:bCs/>
        </w:rPr>
        <w:t>The Technique:</w:t>
      </w:r>
      <w:r w:rsidRPr="00AE34ED">
        <w:t xml:space="preserve"> We can design the "neurons" of the network to be mathematically incapable of seeing those changes. This is called </w:t>
      </w:r>
      <w:r w:rsidRPr="00AE34ED">
        <w:rPr>
          <w:b/>
          <w:bCs/>
        </w:rPr>
        <w:t>Invariance</w:t>
      </w:r>
      <w:r w:rsidRPr="00AE34ED">
        <w:t>.</w:t>
      </w:r>
    </w:p>
    <w:p w14:paraId="5183ADB8" w14:textId="49574AE7" w:rsidR="00AE34ED" w:rsidRDefault="00AE34ED" w:rsidP="009D62A6">
      <w:pPr>
        <w:numPr>
          <w:ilvl w:val="0"/>
          <w:numId w:val="14"/>
        </w:numPr>
      </w:pPr>
      <w:r w:rsidRPr="00AE34ED">
        <w:rPr>
          <w:b/>
          <w:bCs/>
        </w:rPr>
        <w:t>The Performance Gain:</w:t>
      </w:r>
      <w:r w:rsidRPr="00AE34ED">
        <w:t xml:space="preserve"> By making the model "blind" to irrelevant grid changes, it can focus 100% of its power on the relationship between cheap and expensive correlators.</w:t>
      </w:r>
    </w:p>
    <w:p w14:paraId="71E9FA4D" w14:textId="77777777" w:rsidR="00B34DF5" w:rsidRPr="00B34DF5" w:rsidRDefault="00B34DF5" w:rsidP="009D62A6">
      <w:pPr>
        <w:rPr>
          <w:b/>
          <w:bCs/>
        </w:rPr>
      </w:pPr>
      <w:r>
        <w:rPr>
          <w:b/>
          <w:bCs/>
        </w:rPr>
        <w:t>GPT:</w:t>
      </w:r>
      <w:r>
        <w:br/>
      </w:r>
      <w:r w:rsidRPr="00B34DF5">
        <w:rPr>
          <w:b/>
          <w:bCs/>
        </w:rPr>
        <w:t>1) Diffusion model denoising (score-based generative modeling)</w:t>
      </w:r>
    </w:p>
    <w:p w14:paraId="38343E0E" w14:textId="77777777" w:rsidR="00B34DF5" w:rsidRPr="00B34DF5" w:rsidRDefault="00B34DF5" w:rsidP="009D62A6">
      <w:r w:rsidRPr="00B34DF5">
        <w:t xml:space="preserve">Train a 1D diffusion model on correlator shapes (either on </w:t>
      </w:r>
      <w:proofErr w:type="gramStart"/>
      <w:r w:rsidRPr="00B34DF5">
        <w:t>Gold</w:t>
      </w:r>
      <w:proofErr w:type="gramEnd"/>
      <w:r w:rsidRPr="00B34DF5">
        <w:t xml:space="preserve"> correlators alone, or conditional on non-Gold) and use it as a </w:t>
      </w:r>
      <w:r w:rsidRPr="00B34DF5">
        <w:rPr>
          <w:b/>
          <w:bCs/>
        </w:rPr>
        <w:t>denoiser</w:t>
      </w:r>
      <w:r w:rsidRPr="00B34DF5">
        <w:t>.</w:t>
      </w:r>
    </w:p>
    <w:p w14:paraId="473D7015" w14:textId="77777777" w:rsidR="00B34DF5" w:rsidRPr="00B34DF5" w:rsidRDefault="00B34DF5" w:rsidP="009D62A6">
      <w:pPr>
        <w:numPr>
          <w:ilvl w:val="0"/>
          <w:numId w:val="4"/>
        </w:numPr>
      </w:pPr>
      <w:r w:rsidRPr="00B34DF5">
        <w:rPr>
          <w:b/>
          <w:bCs/>
        </w:rPr>
        <w:t>Why it could help:</w:t>
      </w:r>
      <w:r w:rsidRPr="00B34DF5">
        <w:t xml:space="preserve"> diffusion models are extremely good at removing noise while preserving structure, and they don’t have to “overfit” noise the way an MLP can.</w:t>
      </w:r>
    </w:p>
    <w:p w14:paraId="1B01BD08" w14:textId="77777777" w:rsidR="00B34DF5" w:rsidRPr="00B34DF5" w:rsidRDefault="00B34DF5" w:rsidP="009D62A6">
      <w:pPr>
        <w:numPr>
          <w:ilvl w:val="0"/>
          <w:numId w:val="4"/>
        </w:numPr>
      </w:pPr>
      <w:r w:rsidRPr="00B34DF5">
        <w:rPr>
          <w:b/>
          <w:bCs/>
        </w:rPr>
        <w:lastRenderedPageBreak/>
        <w:t>How you’d use it:</w:t>
      </w:r>
      <w:r w:rsidRPr="00B34DF5">
        <w:t xml:space="preserve"> conditional diffusion: input = non-</w:t>
      </w:r>
      <w:proofErr w:type="gramStart"/>
      <w:r w:rsidRPr="00B34DF5">
        <w:t>Gold</w:t>
      </w:r>
      <w:proofErr w:type="gramEnd"/>
      <w:r w:rsidRPr="00B34DF5">
        <w:t xml:space="preserve"> correlator, output sample(s) of Gold-like correlators; average samples for a low-variance estimator.</w:t>
      </w:r>
    </w:p>
    <w:p w14:paraId="2CBDA8DC" w14:textId="77777777" w:rsidR="00B34DF5" w:rsidRPr="00B34DF5" w:rsidRDefault="00B34DF5" w:rsidP="009D62A6">
      <w:pPr>
        <w:numPr>
          <w:ilvl w:val="0"/>
          <w:numId w:val="4"/>
        </w:numPr>
      </w:pPr>
      <w:r w:rsidRPr="00B34DF5">
        <w:rPr>
          <w:b/>
          <w:bCs/>
        </w:rPr>
        <w:t>Performance upside:</w:t>
      </w:r>
      <w:r w:rsidRPr="00B34DF5">
        <w:t xml:space="preserve"> you can generate </w:t>
      </w:r>
      <w:r w:rsidRPr="00B34DF5">
        <w:rPr>
          <w:b/>
          <w:bCs/>
        </w:rPr>
        <w:t>multiple plausible reconstructions</w:t>
      </w:r>
      <w:r w:rsidRPr="00B34DF5">
        <w:t xml:space="preserve"> → uncertainty bands “for free”.</w:t>
      </w:r>
    </w:p>
    <w:p w14:paraId="0303C84F" w14:textId="77777777" w:rsidR="00B34DF5" w:rsidRPr="00B34DF5" w:rsidRDefault="00B34DF5" w:rsidP="009D62A6">
      <w:pPr>
        <w:rPr>
          <w:b/>
          <w:bCs/>
        </w:rPr>
      </w:pPr>
      <w:r w:rsidRPr="00B34DF5">
        <w:rPr>
          <w:b/>
          <w:bCs/>
        </w:rPr>
        <w:t>2) Physics-constrained learning via a spectral layer</w:t>
      </w:r>
    </w:p>
    <w:p w14:paraId="43281DA5" w14:textId="77777777" w:rsidR="00B34DF5" w:rsidRPr="00B34DF5" w:rsidRDefault="00B34DF5" w:rsidP="009D62A6">
      <w:r w:rsidRPr="00B34DF5">
        <w:t xml:space="preserve">Instead of predicting C(t)C(t)C(t) directly, predict a </w:t>
      </w:r>
      <w:r w:rsidRPr="00B34DF5">
        <w:rPr>
          <w:b/>
          <w:bCs/>
        </w:rPr>
        <w:t>small set of physically meaningful parameters</w:t>
      </w:r>
      <w:r w:rsidRPr="00B34DF5">
        <w:t xml:space="preserve"> and reconstruct C(t)C(t)C(t) from them:</w:t>
      </w:r>
    </w:p>
    <w:p w14:paraId="75061D74" w14:textId="77777777" w:rsidR="00B34DF5" w:rsidRPr="00B34DF5" w:rsidRDefault="00B34DF5" w:rsidP="009D62A6">
      <w:pPr>
        <w:numPr>
          <w:ilvl w:val="0"/>
          <w:numId w:val="5"/>
        </w:numPr>
      </w:pPr>
      <w:r w:rsidRPr="00B34DF5">
        <w:t>Option A: predict (a</w:t>
      </w:r>
      <w:proofErr w:type="gramStart"/>
      <w:r w:rsidRPr="00B34DF5">
        <w:t>0,E0,a1,E1)(</w:t>
      </w:r>
      <w:proofErr w:type="gramEnd"/>
      <w:r w:rsidRPr="00B34DF5">
        <w:t>a_0, E_0, a_1, E_</w:t>
      </w:r>
      <w:proofErr w:type="gramStart"/>
      <w:r w:rsidRPr="00B34DF5">
        <w:t>1)(</w:t>
      </w:r>
      <w:proofErr w:type="gramEnd"/>
      <w:r w:rsidRPr="00B34DF5">
        <w:t>a0</w:t>
      </w:r>
      <w:proofErr w:type="gramStart"/>
      <w:r w:rsidRPr="00B34DF5">
        <w:t>​,E</w:t>
      </w:r>
      <w:proofErr w:type="gramEnd"/>
      <w:r w:rsidRPr="00B34DF5">
        <w:t>0</w:t>
      </w:r>
      <w:proofErr w:type="gramStart"/>
      <w:r w:rsidRPr="00B34DF5">
        <w:t>​,a</w:t>
      </w:r>
      <w:proofErr w:type="gramEnd"/>
      <w:r w:rsidRPr="00B34DF5">
        <w:t>1</w:t>
      </w:r>
      <w:proofErr w:type="gramStart"/>
      <w:r w:rsidRPr="00B34DF5">
        <w:t>​,E</w:t>
      </w:r>
      <w:proofErr w:type="gramEnd"/>
      <w:r w:rsidRPr="00B34DF5">
        <w:t>1​) and rebuild C(t)=a0e−E0t+a1e−E1tC(t)=a_0 e</w:t>
      </w:r>
      <w:proofErr w:type="gramStart"/>
      <w:r w:rsidRPr="00B34DF5">
        <w:t>^{</w:t>
      </w:r>
      <w:proofErr w:type="gramEnd"/>
      <w:r w:rsidRPr="00B34DF5">
        <w:t xml:space="preserve">-E_0 </w:t>
      </w:r>
      <w:proofErr w:type="gramStart"/>
      <w:r w:rsidRPr="00B34DF5">
        <w:t>t}+</w:t>
      </w:r>
      <w:proofErr w:type="gramEnd"/>
      <w:r w:rsidRPr="00B34DF5">
        <w:t>a_1 e</w:t>
      </w:r>
      <w:proofErr w:type="gramStart"/>
      <w:r w:rsidRPr="00B34DF5">
        <w:t>^{</w:t>
      </w:r>
      <w:proofErr w:type="gramEnd"/>
      <w:r w:rsidRPr="00B34DF5">
        <w:t>-E_1 t}C(t)=a0​e−E0​t+a1​e−E1​t.</w:t>
      </w:r>
    </w:p>
    <w:p w14:paraId="06A4EC2C" w14:textId="77777777" w:rsidR="00B34DF5" w:rsidRPr="00B34DF5" w:rsidRDefault="00B34DF5" w:rsidP="009D62A6">
      <w:pPr>
        <w:numPr>
          <w:ilvl w:val="0"/>
          <w:numId w:val="5"/>
        </w:numPr>
      </w:pPr>
      <w:r w:rsidRPr="00B34DF5">
        <w:t xml:space="preserve">Option B: predict a </w:t>
      </w:r>
      <w:r w:rsidRPr="00B34DF5">
        <w:rPr>
          <w:b/>
          <w:bCs/>
        </w:rPr>
        <w:t>positive spectral density</w:t>
      </w:r>
      <w:r w:rsidRPr="00B34DF5">
        <w:t xml:space="preserve"> on a discrete grid and reconstruct C(t)C(t)C(t) by a Laplace-like sum.</w:t>
      </w:r>
    </w:p>
    <w:p w14:paraId="0004FF5F" w14:textId="77777777" w:rsidR="00B34DF5" w:rsidRPr="00B34DF5" w:rsidRDefault="00B34DF5" w:rsidP="009D62A6">
      <w:pPr>
        <w:numPr>
          <w:ilvl w:val="0"/>
          <w:numId w:val="5"/>
        </w:numPr>
      </w:pPr>
      <w:r w:rsidRPr="00B34DF5">
        <w:rPr>
          <w:b/>
          <w:bCs/>
        </w:rPr>
        <w:t>Why it helps:</w:t>
      </w:r>
      <w:r w:rsidRPr="00B34DF5">
        <w:t xml:space="preserve"> massively reduces degrees of freedom → far less chance of learning noise; outputs are automatically “physical”.</w:t>
      </w:r>
    </w:p>
    <w:p w14:paraId="5AC59981" w14:textId="77777777" w:rsidR="00B34DF5" w:rsidRPr="00B34DF5" w:rsidRDefault="00B34DF5" w:rsidP="009D62A6">
      <w:pPr>
        <w:numPr>
          <w:ilvl w:val="0"/>
          <w:numId w:val="5"/>
        </w:numPr>
      </w:pPr>
      <w:r w:rsidRPr="00B34DF5">
        <w:rPr>
          <w:b/>
          <w:bCs/>
        </w:rPr>
        <w:t>Performance upside:</w:t>
      </w:r>
      <w:r w:rsidRPr="00B34DF5">
        <w:t xml:space="preserve"> often improves late-time behavior and stabilizes mass extraction.</w:t>
      </w:r>
    </w:p>
    <w:p w14:paraId="699EDA54" w14:textId="77777777" w:rsidR="00B34DF5" w:rsidRPr="00B34DF5" w:rsidRDefault="00B34DF5" w:rsidP="009D62A6">
      <w:pPr>
        <w:rPr>
          <w:b/>
          <w:bCs/>
        </w:rPr>
      </w:pPr>
      <w:r w:rsidRPr="00B34DF5">
        <w:rPr>
          <w:b/>
          <w:bCs/>
        </w:rPr>
        <w:t>3) “Multi-task” learning: predict correlator + its diagnostics together</w:t>
      </w:r>
    </w:p>
    <w:p w14:paraId="0E2AC8DF" w14:textId="77777777" w:rsidR="00B34DF5" w:rsidRPr="00B34DF5" w:rsidRDefault="00B34DF5" w:rsidP="009D62A6">
      <w:r w:rsidRPr="00B34DF5">
        <w:t>Train one model with multiple heads:</w:t>
      </w:r>
    </w:p>
    <w:p w14:paraId="1A68CC42" w14:textId="77777777" w:rsidR="00B34DF5" w:rsidRPr="00B34DF5" w:rsidRDefault="00B34DF5" w:rsidP="009D62A6">
      <w:pPr>
        <w:numPr>
          <w:ilvl w:val="0"/>
          <w:numId w:val="6"/>
        </w:numPr>
      </w:pPr>
      <w:r w:rsidRPr="00B34DF5">
        <w:t>Head 1: reconstructed C(t)C(t)C(t)</w:t>
      </w:r>
    </w:p>
    <w:p w14:paraId="4170D120" w14:textId="77777777" w:rsidR="00B34DF5" w:rsidRPr="00B34DF5" w:rsidRDefault="00B34DF5" w:rsidP="009D62A6">
      <w:pPr>
        <w:numPr>
          <w:ilvl w:val="0"/>
          <w:numId w:val="6"/>
        </w:numPr>
      </w:pPr>
      <w:r w:rsidRPr="00B34DF5">
        <w:t xml:space="preserve">Head 2: effective mass </w:t>
      </w:r>
      <w:proofErr w:type="spellStart"/>
      <w:r w:rsidRPr="00B34DF5">
        <w:t>meff</w:t>
      </w:r>
      <w:proofErr w:type="spellEnd"/>
      <w:r w:rsidRPr="00B34DF5">
        <w:t>(t)m_{\</w:t>
      </w:r>
      <w:proofErr w:type="spellStart"/>
      <w:r w:rsidRPr="00B34DF5">
        <w:t>mathrm</w:t>
      </w:r>
      <w:proofErr w:type="spellEnd"/>
      <w:r w:rsidRPr="00B34DF5">
        <w:t>{eff</w:t>
      </w:r>
      <w:proofErr w:type="gramStart"/>
      <w:r w:rsidRPr="00B34DF5">
        <w:t>}}(</w:t>
      </w:r>
      <w:proofErr w:type="gramEnd"/>
      <w:r w:rsidRPr="00B34DF5">
        <w:t>t)</w:t>
      </w:r>
      <w:proofErr w:type="spellStart"/>
      <w:r w:rsidRPr="00B34DF5">
        <w:t>meff</w:t>
      </w:r>
      <w:proofErr w:type="spellEnd"/>
      <w:r w:rsidRPr="00B34DF5">
        <w:t>​(t)</w:t>
      </w:r>
    </w:p>
    <w:p w14:paraId="2013879A" w14:textId="77777777" w:rsidR="00B34DF5" w:rsidRPr="00B34DF5" w:rsidRDefault="00B34DF5" w:rsidP="009D62A6">
      <w:pPr>
        <w:numPr>
          <w:ilvl w:val="0"/>
          <w:numId w:val="6"/>
        </w:numPr>
      </w:pPr>
      <w:r w:rsidRPr="00B34DF5">
        <w:t>Head 3: (optional) NTS ratio or log-derivative features</w:t>
      </w:r>
    </w:p>
    <w:p w14:paraId="2845E3A8" w14:textId="77777777" w:rsidR="00B34DF5" w:rsidRPr="00B34DF5" w:rsidRDefault="00B34DF5" w:rsidP="009D62A6">
      <w:pPr>
        <w:numPr>
          <w:ilvl w:val="0"/>
          <w:numId w:val="6"/>
        </w:numPr>
      </w:pPr>
      <w:r w:rsidRPr="00B34DF5">
        <w:rPr>
          <w:b/>
          <w:bCs/>
        </w:rPr>
        <w:t>Why it helps:</w:t>
      </w:r>
      <w:r w:rsidRPr="00B34DF5">
        <w:t xml:space="preserve"> forces the network to respect </w:t>
      </w:r>
      <w:r w:rsidRPr="00B34DF5">
        <w:rPr>
          <w:i/>
          <w:iCs/>
        </w:rPr>
        <w:t>derived physics structure</w:t>
      </w:r>
      <w:r w:rsidRPr="00B34DF5">
        <w:t>, not just pointwise matching.</w:t>
      </w:r>
    </w:p>
    <w:p w14:paraId="1C3B6D2A" w14:textId="77777777" w:rsidR="00B34DF5" w:rsidRPr="00B34DF5" w:rsidRDefault="00B34DF5" w:rsidP="009D62A6">
      <w:pPr>
        <w:numPr>
          <w:ilvl w:val="0"/>
          <w:numId w:val="6"/>
        </w:numPr>
      </w:pPr>
      <w:r w:rsidRPr="00B34DF5">
        <w:rPr>
          <w:b/>
          <w:bCs/>
        </w:rPr>
        <w:t>Performance upside:</w:t>
      </w:r>
      <w:r w:rsidRPr="00B34DF5">
        <w:t xml:space="preserve"> can reduce cases where the correlator looks good but the effective mass is wrong.</w:t>
      </w:r>
    </w:p>
    <w:p w14:paraId="2ED7A286" w14:textId="77777777" w:rsidR="00B34DF5" w:rsidRPr="00B34DF5" w:rsidRDefault="00B34DF5" w:rsidP="009D62A6">
      <w:pPr>
        <w:rPr>
          <w:b/>
          <w:bCs/>
        </w:rPr>
      </w:pPr>
      <w:r w:rsidRPr="00B34DF5">
        <w:rPr>
          <w:b/>
          <w:bCs/>
        </w:rPr>
        <w:t>4) Self-supervised pretraining (masked-time modeling)</w:t>
      </w:r>
    </w:p>
    <w:p w14:paraId="2182C659" w14:textId="77777777" w:rsidR="00B34DF5" w:rsidRPr="00B34DF5" w:rsidRDefault="00B34DF5" w:rsidP="009D62A6">
      <w:r w:rsidRPr="00B34DF5">
        <w:t>Before supervised training, do transformer-style pretraining:</w:t>
      </w:r>
    </w:p>
    <w:p w14:paraId="31000BBD" w14:textId="77777777" w:rsidR="00B34DF5" w:rsidRPr="00B34DF5" w:rsidRDefault="00B34DF5" w:rsidP="009D62A6">
      <w:pPr>
        <w:numPr>
          <w:ilvl w:val="0"/>
          <w:numId w:val="7"/>
        </w:numPr>
      </w:pPr>
      <w:r w:rsidRPr="00B34DF5">
        <w:t>mask random time-slices in correlators and train the model to reconstruct them (on non-Gold and/or Gold).</w:t>
      </w:r>
    </w:p>
    <w:p w14:paraId="69CF2F78" w14:textId="77777777" w:rsidR="00B34DF5" w:rsidRPr="00B34DF5" w:rsidRDefault="00B34DF5" w:rsidP="009D62A6">
      <w:pPr>
        <w:numPr>
          <w:ilvl w:val="0"/>
          <w:numId w:val="7"/>
        </w:numPr>
      </w:pPr>
      <w:r w:rsidRPr="00B34DF5">
        <w:rPr>
          <w:b/>
          <w:bCs/>
        </w:rPr>
        <w:t>Why it helps:</w:t>
      </w:r>
      <w:r w:rsidRPr="00B34DF5">
        <w:t xml:space="preserve"> learns generic correlator structure without labels, improves data efficiency, reduces overfitting.</w:t>
      </w:r>
    </w:p>
    <w:p w14:paraId="4C5CF851" w14:textId="77777777" w:rsidR="00B34DF5" w:rsidRPr="00B34DF5" w:rsidRDefault="00B34DF5" w:rsidP="009D62A6">
      <w:pPr>
        <w:numPr>
          <w:ilvl w:val="0"/>
          <w:numId w:val="7"/>
        </w:numPr>
      </w:pPr>
      <w:r w:rsidRPr="00B34DF5">
        <w:rPr>
          <w:b/>
          <w:bCs/>
        </w:rPr>
        <w:t>Performance upside:</w:t>
      </w:r>
      <w:r w:rsidRPr="00B34DF5">
        <w:t xml:space="preserve"> better generalization, especially at late times.</w:t>
      </w:r>
    </w:p>
    <w:p w14:paraId="25AF2095" w14:textId="77777777" w:rsidR="00B34DF5" w:rsidRPr="00B34DF5" w:rsidRDefault="00B34DF5" w:rsidP="009D62A6">
      <w:pPr>
        <w:rPr>
          <w:b/>
          <w:bCs/>
        </w:rPr>
      </w:pPr>
      <w:r w:rsidRPr="00B34DF5">
        <w:rPr>
          <w:b/>
          <w:bCs/>
        </w:rPr>
        <w:lastRenderedPageBreak/>
        <w:t>5) Mixture-of-experts with gating by “time regime”</w:t>
      </w:r>
    </w:p>
    <w:p w14:paraId="4A81AFD9" w14:textId="77777777" w:rsidR="00B34DF5" w:rsidRPr="00B34DF5" w:rsidRDefault="00B34DF5" w:rsidP="009D62A6">
      <w:r w:rsidRPr="00B34DF5">
        <w:t>Use separate experts for:</w:t>
      </w:r>
    </w:p>
    <w:p w14:paraId="6C43E8C1" w14:textId="77777777" w:rsidR="00B34DF5" w:rsidRPr="00B34DF5" w:rsidRDefault="00B34DF5" w:rsidP="009D62A6">
      <w:pPr>
        <w:numPr>
          <w:ilvl w:val="0"/>
          <w:numId w:val="8"/>
        </w:numPr>
      </w:pPr>
      <w:r w:rsidRPr="00B34DF5">
        <w:t>early-time (excited-state heavy),</w:t>
      </w:r>
    </w:p>
    <w:p w14:paraId="0445148D" w14:textId="77777777" w:rsidR="00B34DF5" w:rsidRPr="00B34DF5" w:rsidRDefault="00B34DF5" w:rsidP="009D62A6">
      <w:pPr>
        <w:numPr>
          <w:ilvl w:val="0"/>
          <w:numId w:val="8"/>
        </w:numPr>
      </w:pPr>
      <w:r w:rsidRPr="00B34DF5">
        <w:t>mid-time (signal region),</w:t>
      </w:r>
    </w:p>
    <w:p w14:paraId="69321001" w14:textId="77777777" w:rsidR="00B34DF5" w:rsidRPr="00B34DF5" w:rsidRDefault="00B34DF5" w:rsidP="009D62A6">
      <w:pPr>
        <w:numPr>
          <w:ilvl w:val="0"/>
          <w:numId w:val="8"/>
        </w:numPr>
      </w:pPr>
      <w:r w:rsidRPr="00B34DF5">
        <w:t>late-time (noise-dominated),</w:t>
      </w:r>
      <w:r w:rsidRPr="00B34DF5">
        <w:br/>
        <w:t>and a gating network that blends them smoothly.</w:t>
      </w:r>
    </w:p>
    <w:p w14:paraId="409CEBB4" w14:textId="77777777" w:rsidR="00B34DF5" w:rsidRPr="00B34DF5" w:rsidRDefault="00B34DF5" w:rsidP="009D62A6">
      <w:pPr>
        <w:numPr>
          <w:ilvl w:val="0"/>
          <w:numId w:val="8"/>
        </w:numPr>
      </w:pPr>
      <w:r w:rsidRPr="00B34DF5">
        <w:rPr>
          <w:b/>
          <w:bCs/>
        </w:rPr>
        <w:t>Why it helps:</w:t>
      </w:r>
      <w:r w:rsidRPr="00B34DF5">
        <w:t xml:space="preserve"> the mapping is not uniform across Euclidean time; one model tends to compromise.</w:t>
      </w:r>
    </w:p>
    <w:p w14:paraId="5F0B1D19" w14:textId="77777777" w:rsidR="00B34DF5" w:rsidRPr="00B34DF5" w:rsidRDefault="00B34DF5" w:rsidP="009D62A6">
      <w:pPr>
        <w:numPr>
          <w:ilvl w:val="0"/>
          <w:numId w:val="8"/>
        </w:numPr>
      </w:pPr>
      <w:r w:rsidRPr="00B34DF5">
        <w:rPr>
          <w:b/>
          <w:bCs/>
        </w:rPr>
        <w:t>Performance upside:</w:t>
      </w:r>
      <w:r w:rsidRPr="00B34DF5">
        <w:t xml:space="preserve"> better late-time stability without sacrificing early-time accuracy.</w:t>
      </w:r>
    </w:p>
    <w:p w14:paraId="48683793" w14:textId="77777777" w:rsidR="00B34DF5" w:rsidRPr="00B34DF5" w:rsidRDefault="00B34DF5" w:rsidP="009D62A6">
      <w:pPr>
        <w:rPr>
          <w:b/>
          <w:bCs/>
        </w:rPr>
      </w:pPr>
      <w:r w:rsidRPr="00B34DF5">
        <w:rPr>
          <w:b/>
          <w:bCs/>
        </w:rPr>
        <w:t>6) Conformal prediction / quantile regression for calibrated uncertainty</w:t>
      </w:r>
    </w:p>
    <w:p w14:paraId="6128E708" w14:textId="3048EE86" w:rsidR="00B34DF5" w:rsidRPr="00B34DF5" w:rsidRDefault="00B34DF5" w:rsidP="009D62A6">
      <w:r w:rsidRPr="00B34DF5">
        <w:t xml:space="preserve">Train models to output </w:t>
      </w:r>
      <w:r w:rsidRPr="00B34DF5">
        <w:rPr>
          <w:b/>
          <w:bCs/>
        </w:rPr>
        <w:t>quantiles</w:t>
      </w:r>
      <w:r w:rsidRPr="00B34DF5">
        <w:t xml:space="preserve"> (e.g., 10/50/90%) of the reconstructed correlator at each.</w:t>
      </w:r>
    </w:p>
    <w:p w14:paraId="7933F592" w14:textId="77777777" w:rsidR="00B34DF5" w:rsidRPr="00B34DF5" w:rsidRDefault="00B34DF5" w:rsidP="009D62A6">
      <w:pPr>
        <w:numPr>
          <w:ilvl w:val="0"/>
          <w:numId w:val="9"/>
        </w:numPr>
      </w:pPr>
      <w:r w:rsidRPr="00B34DF5">
        <w:rPr>
          <w:b/>
          <w:bCs/>
        </w:rPr>
        <w:t>Why it helps:</w:t>
      </w:r>
      <w:r w:rsidRPr="00B34DF5">
        <w:t xml:space="preserve"> gives you uncertainty-aware reconstructions that can be fed into fits more responsibly.</w:t>
      </w:r>
    </w:p>
    <w:p w14:paraId="5960CFCF" w14:textId="77777777" w:rsidR="00B34DF5" w:rsidRPr="00B34DF5" w:rsidRDefault="00B34DF5" w:rsidP="009D62A6">
      <w:pPr>
        <w:numPr>
          <w:ilvl w:val="0"/>
          <w:numId w:val="9"/>
        </w:numPr>
      </w:pPr>
      <w:r w:rsidRPr="00B34DF5">
        <w:rPr>
          <w:b/>
          <w:bCs/>
        </w:rPr>
        <w:t>Performance upside:</w:t>
      </w:r>
      <w:r w:rsidRPr="00B34DF5">
        <w:t xml:space="preserve"> improves “physics performance” because you can weight fits realistically and avoid being fooled by overconfident late-time predictions.</w:t>
      </w:r>
    </w:p>
    <w:p w14:paraId="72111615" w14:textId="77777777" w:rsidR="00B34DF5" w:rsidRPr="00B34DF5" w:rsidRDefault="00B34DF5" w:rsidP="009D62A6">
      <w:pPr>
        <w:rPr>
          <w:b/>
          <w:bCs/>
        </w:rPr>
      </w:pPr>
      <w:r w:rsidRPr="00B34DF5">
        <w:rPr>
          <w:b/>
          <w:bCs/>
        </w:rPr>
        <w:t>7) Active learning: spend your “Gold budget” where it matters most</w:t>
      </w:r>
    </w:p>
    <w:p w14:paraId="14891453" w14:textId="77777777" w:rsidR="00B34DF5" w:rsidRPr="00B34DF5" w:rsidRDefault="00B34DF5" w:rsidP="009D62A6">
      <w:r w:rsidRPr="00B34DF5">
        <w:t>If you can choose which expensive measurements to compute:</w:t>
      </w:r>
    </w:p>
    <w:p w14:paraId="69DD6ED2" w14:textId="77777777" w:rsidR="00B34DF5" w:rsidRPr="00B34DF5" w:rsidRDefault="00B34DF5" w:rsidP="009D62A6">
      <w:pPr>
        <w:numPr>
          <w:ilvl w:val="0"/>
          <w:numId w:val="10"/>
        </w:numPr>
      </w:pPr>
      <w:r w:rsidRPr="00B34DF5">
        <w:t xml:space="preserve">pick new </w:t>
      </w:r>
      <w:proofErr w:type="gramStart"/>
      <w:r w:rsidRPr="00B34DF5">
        <w:t>Gold</w:t>
      </w:r>
      <w:proofErr w:type="gramEnd"/>
      <w:r w:rsidRPr="00B34DF5">
        <w:t xml:space="preserve"> examples where the model is most uncertain or where the predicted contribution to the final estimator variance is largest (late-time, specific configs).</w:t>
      </w:r>
    </w:p>
    <w:p w14:paraId="6EF150BE" w14:textId="77777777" w:rsidR="00B34DF5" w:rsidRPr="00B34DF5" w:rsidRDefault="00B34DF5" w:rsidP="009D62A6">
      <w:pPr>
        <w:numPr>
          <w:ilvl w:val="0"/>
          <w:numId w:val="10"/>
        </w:numPr>
      </w:pPr>
      <w:r w:rsidRPr="00B34DF5">
        <w:rPr>
          <w:b/>
          <w:bCs/>
        </w:rPr>
        <w:t>Why it helps:</w:t>
      </w:r>
      <w:r w:rsidRPr="00B34DF5">
        <w:t xml:space="preserve"> maximizes the payoff per expensive measurement.</w:t>
      </w:r>
    </w:p>
    <w:p w14:paraId="3AB37CCA" w14:textId="77777777" w:rsidR="00B34DF5" w:rsidRPr="00B34DF5" w:rsidRDefault="00B34DF5" w:rsidP="009D62A6">
      <w:pPr>
        <w:numPr>
          <w:ilvl w:val="0"/>
          <w:numId w:val="10"/>
        </w:numPr>
      </w:pPr>
      <w:r w:rsidRPr="00B34DF5">
        <w:rPr>
          <w:b/>
          <w:bCs/>
        </w:rPr>
        <w:t>Performance upside:</w:t>
      </w:r>
      <w:r w:rsidRPr="00B34DF5">
        <w:t xml:space="preserve"> can beat any architecture tweak if compute cost is the bottleneck.</w:t>
      </w:r>
    </w:p>
    <w:p w14:paraId="12C71D4A" w14:textId="77777777" w:rsidR="00B34DF5" w:rsidRPr="00B34DF5" w:rsidRDefault="00B34DF5" w:rsidP="009D62A6">
      <w:pPr>
        <w:rPr>
          <w:b/>
          <w:bCs/>
        </w:rPr>
      </w:pPr>
      <w:r w:rsidRPr="00B34DF5">
        <w:rPr>
          <w:b/>
          <w:bCs/>
        </w:rPr>
        <w:t>8) Latent-space denoising autoencoder with a “smoothness” prior</w:t>
      </w:r>
    </w:p>
    <w:p w14:paraId="7BBB536E" w14:textId="77777777" w:rsidR="00B34DF5" w:rsidRPr="00B34DF5" w:rsidRDefault="00B34DF5" w:rsidP="009D62A6">
      <w:r w:rsidRPr="00B34DF5">
        <w:t xml:space="preserve">Train an autoencoder on </w:t>
      </w:r>
      <w:proofErr w:type="gramStart"/>
      <w:r w:rsidRPr="00B34DF5">
        <w:t>Gold</w:t>
      </w:r>
      <w:proofErr w:type="gramEnd"/>
      <w:r w:rsidRPr="00B34DF5">
        <w:t xml:space="preserve"> correlators so that the latent space represents “physical shape”.</w:t>
      </w:r>
      <w:r w:rsidRPr="00B34DF5">
        <w:br/>
        <w:t>Then map non-Gold → latent → decode to Gold.</w:t>
      </w:r>
      <w:r w:rsidRPr="00B34DF5">
        <w:br/>
        <w:t>Add penalties like:</w:t>
      </w:r>
    </w:p>
    <w:p w14:paraId="5C7CA1F7" w14:textId="77777777" w:rsidR="00B34DF5" w:rsidRPr="00B34DF5" w:rsidRDefault="00B34DF5" w:rsidP="009D62A6">
      <w:pPr>
        <w:numPr>
          <w:ilvl w:val="0"/>
          <w:numId w:val="11"/>
        </w:numPr>
      </w:pPr>
      <w:r w:rsidRPr="00B34DF5">
        <w:t xml:space="preserve">smoothness in </w:t>
      </w:r>
      <w:proofErr w:type="spellStart"/>
      <w:r w:rsidRPr="00B34DF5">
        <w:t>log</w:t>
      </w:r>
      <w:r w:rsidRPr="00B34DF5">
        <w:rPr>
          <w:rFonts w:ascii="Cambria Math" w:hAnsi="Cambria Math" w:cs="Cambria Math"/>
        </w:rPr>
        <w:t>⁡</w:t>
      </w:r>
      <w:r w:rsidRPr="00B34DF5">
        <w:t>C</w:t>
      </w:r>
      <w:proofErr w:type="spellEnd"/>
      <w:r w:rsidRPr="00B34DF5">
        <w:t>(t)\log C(t)</w:t>
      </w:r>
      <w:proofErr w:type="spellStart"/>
      <w:r w:rsidRPr="00B34DF5">
        <w:t>logC</w:t>
      </w:r>
      <w:proofErr w:type="spellEnd"/>
      <w:r w:rsidRPr="00B34DF5">
        <w:t>(t),</w:t>
      </w:r>
    </w:p>
    <w:p w14:paraId="345E5613" w14:textId="77777777" w:rsidR="00B34DF5" w:rsidRPr="00B34DF5" w:rsidRDefault="00B34DF5" w:rsidP="009D62A6">
      <w:pPr>
        <w:numPr>
          <w:ilvl w:val="0"/>
          <w:numId w:val="11"/>
        </w:numPr>
      </w:pPr>
      <w:r w:rsidRPr="00B34DF5">
        <w:t>monotonicity constraints where expected,</w:t>
      </w:r>
    </w:p>
    <w:p w14:paraId="2218EC79" w14:textId="77777777" w:rsidR="00B34DF5" w:rsidRPr="00B34DF5" w:rsidRDefault="00B34DF5" w:rsidP="009D62A6">
      <w:pPr>
        <w:numPr>
          <w:ilvl w:val="0"/>
          <w:numId w:val="11"/>
        </w:numPr>
      </w:pPr>
      <w:r w:rsidRPr="00B34DF5">
        <w:t>time-reversal symmetry enforced exactly.</w:t>
      </w:r>
    </w:p>
    <w:p w14:paraId="3134A211" w14:textId="77777777" w:rsidR="00B34DF5" w:rsidRPr="00B34DF5" w:rsidRDefault="00B34DF5" w:rsidP="009D62A6">
      <w:pPr>
        <w:numPr>
          <w:ilvl w:val="0"/>
          <w:numId w:val="11"/>
        </w:numPr>
      </w:pPr>
      <w:r w:rsidRPr="00B34DF5">
        <w:rPr>
          <w:b/>
          <w:bCs/>
        </w:rPr>
        <w:lastRenderedPageBreak/>
        <w:t>Why it helps:</w:t>
      </w:r>
      <w:r w:rsidRPr="00B34DF5">
        <w:t xml:space="preserve"> hard to represent spiky noise in a constrained latent manifold.</w:t>
      </w:r>
    </w:p>
    <w:p w14:paraId="4B3A4449" w14:textId="77777777" w:rsidR="00B34DF5" w:rsidRPr="00B34DF5" w:rsidRDefault="00B34DF5" w:rsidP="009D62A6">
      <w:pPr>
        <w:numPr>
          <w:ilvl w:val="0"/>
          <w:numId w:val="11"/>
        </w:numPr>
      </w:pPr>
      <w:r w:rsidRPr="00B34DF5">
        <w:rPr>
          <w:b/>
          <w:bCs/>
        </w:rPr>
        <w:t>Performance upside:</w:t>
      </w:r>
      <w:r w:rsidRPr="00B34DF5">
        <w:t xml:space="preserve"> very strong denoising without requiring huge models.</w:t>
      </w:r>
    </w:p>
    <w:p w14:paraId="2F612C5B" w14:textId="155A83C2" w:rsidR="00B34DF5" w:rsidRDefault="00B34DF5" w:rsidP="009D62A6"/>
    <w:sectPr w:rsidR="00B34DF5" w:rsidSect="00FF4E5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400B"/>
    <w:multiLevelType w:val="multilevel"/>
    <w:tmpl w:val="3BE2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B6BE1"/>
    <w:multiLevelType w:val="multilevel"/>
    <w:tmpl w:val="CA0C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31F14"/>
    <w:multiLevelType w:val="multilevel"/>
    <w:tmpl w:val="1518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D6888"/>
    <w:multiLevelType w:val="multilevel"/>
    <w:tmpl w:val="04DC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02FED"/>
    <w:multiLevelType w:val="multilevel"/>
    <w:tmpl w:val="AC6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B20A8"/>
    <w:multiLevelType w:val="multilevel"/>
    <w:tmpl w:val="09D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B4BFB"/>
    <w:multiLevelType w:val="multilevel"/>
    <w:tmpl w:val="593A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252E8"/>
    <w:multiLevelType w:val="multilevel"/>
    <w:tmpl w:val="A904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57C65"/>
    <w:multiLevelType w:val="multilevel"/>
    <w:tmpl w:val="DFF0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E50428"/>
    <w:multiLevelType w:val="multilevel"/>
    <w:tmpl w:val="269E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47881"/>
    <w:multiLevelType w:val="multilevel"/>
    <w:tmpl w:val="8FEE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35F07"/>
    <w:multiLevelType w:val="multilevel"/>
    <w:tmpl w:val="9600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03844"/>
    <w:multiLevelType w:val="multilevel"/>
    <w:tmpl w:val="B14C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479BE"/>
    <w:multiLevelType w:val="multilevel"/>
    <w:tmpl w:val="A480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878822">
    <w:abstractNumId w:val="12"/>
  </w:num>
  <w:num w:numId="2" w16cid:durableId="1289698040">
    <w:abstractNumId w:val="3"/>
  </w:num>
  <w:num w:numId="3" w16cid:durableId="144856735">
    <w:abstractNumId w:val="10"/>
  </w:num>
  <w:num w:numId="4" w16cid:durableId="1493524422">
    <w:abstractNumId w:val="9"/>
  </w:num>
  <w:num w:numId="5" w16cid:durableId="1112549783">
    <w:abstractNumId w:val="8"/>
  </w:num>
  <w:num w:numId="6" w16cid:durableId="2050453593">
    <w:abstractNumId w:val="4"/>
  </w:num>
  <w:num w:numId="7" w16cid:durableId="1956672226">
    <w:abstractNumId w:val="6"/>
  </w:num>
  <w:num w:numId="8" w16cid:durableId="49809429">
    <w:abstractNumId w:val="1"/>
  </w:num>
  <w:num w:numId="9" w16cid:durableId="753890724">
    <w:abstractNumId w:val="5"/>
  </w:num>
  <w:num w:numId="10" w16cid:durableId="2017150419">
    <w:abstractNumId w:val="7"/>
  </w:num>
  <w:num w:numId="11" w16cid:durableId="190581489">
    <w:abstractNumId w:val="13"/>
  </w:num>
  <w:num w:numId="12" w16cid:durableId="1683706188">
    <w:abstractNumId w:val="11"/>
  </w:num>
  <w:num w:numId="13" w16cid:durableId="116333662">
    <w:abstractNumId w:val="2"/>
  </w:num>
  <w:num w:numId="14" w16cid:durableId="18521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E51"/>
    <w:rsid w:val="00273D1F"/>
    <w:rsid w:val="003933AA"/>
    <w:rsid w:val="003C07E4"/>
    <w:rsid w:val="009D62A6"/>
    <w:rsid w:val="00A9618E"/>
    <w:rsid w:val="00AE34ED"/>
    <w:rsid w:val="00B34DF5"/>
    <w:rsid w:val="00E1714F"/>
    <w:rsid w:val="00E45B28"/>
    <w:rsid w:val="00FF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CA038"/>
  <w15:chartTrackingRefBased/>
  <w15:docId w15:val="{702560CB-2423-4C5A-9011-BC5E31F9B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1174</Words>
  <Characters>6693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Kay</dc:creator>
  <cp:keywords/>
  <dc:description/>
  <cp:lastModifiedBy>Neil Kay</cp:lastModifiedBy>
  <cp:revision>3</cp:revision>
  <dcterms:created xsi:type="dcterms:W3CDTF">2025-12-19T14:18:00Z</dcterms:created>
  <dcterms:modified xsi:type="dcterms:W3CDTF">2025-12-19T14:29:00Z</dcterms:modified>
</cp:coreProperties>
</file>