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759453" y="3451388"/>
                          <a:ext cx="317309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 D1           Roll No.:   16010122109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No. 09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2358390</wp:posOffset>
                </wp:positionH>
                <wp:positionV relativeFrom="paragraph">
                  <wp:posOffset>135890</wp:posOffset>
                </wp:positionV>
                <wp:extent cx="3182620" cy="978537"/>
                <wp:effectExtent b="0" l="0" r="0" t="0"/>
                <wp:wrapNone/>
                <wp:docPr id="4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82620" cy="9785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73.0" w:type="dxa"/>
        <w:jc w:val="left"/>
        <w:tblInd w:w="-6.999999999999993" w:type="dxa"/>
        <w:tblLayout w:type="fixed"/>
        <w:tblLook w:val="0000"/>
      </w:tblPr>
      <w:tblGrid>
        <w:gridCol w:w="8973"/>
        <w:tblGridChange w:id="0">
          <w:tblGrid>
            <w:gridCol w:w="8973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TITLE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 Write a program to Implement Transparency</w:t>
            </w:r>
          </w:p>
        </w:tc>
      </w:tr>
    </w:tbl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Write a program in OpenGL to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Transparency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 example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1475441" cy="752475"/>
            <wp:effectExtent b="0" l="0" r="0" t="0"/>
            <wp:docPr descr="http://www.opengl-tutorial.org/assets/images/tuto-10-transparency/transparencyorder.png" id="12" name="image6.png"/>
            <a:graphic>
              <a:graphicData uri="http://schemas.openxmlformats.org/drawingml/2006/picture">
                <pic:pic>
                  <pic:nvPicPr>
                    <pic:cNvPr descr="http://www.opengl-tutorial.org/assets/images/tuto-10-transparency/transparencyorder.png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75441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</w:t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 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Understand the computer Input &amp; interaction, Curves and Computer Animation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63435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http://www.opengl-tutorial.org/intermediate-tutorials/tutorial-10-transparency/</w:t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</w:t>
      </w:r>
    </w:p>
    <w:p w:rsidR="00000000" w:rsidDel="00000000" w:rsidP="00000000" w:rsidRDefault="00000000" w:rsidRPr="00000000" w14:paraId="0000001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Algorithm/ Pseudocode for each process: </w:t>
      </w:r>
    </w:p>
    <w:p w:rsidR="00000000" w:rsidDel="00000000" w:rsidP="00000000" w:rsidRDefault="00000000" w:rsidRPr="00000000" w14:paraId="00000020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019675" cy="30956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Implementation details:</w:t>
      </w:r>
    </w:p>
    <w:p w:rsidR="00000000" w:rsidDel="00000000" w:rsidP="00000000" w:rsidRDefault="00000000" w:rsidRPr="00000000" w14:paraId="0000002B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&lt;GL/gl.h&gt;</w:t>
      </w:r>
    </w:p>
    <w:p w:rsidR="00000000" w:rsidDel="00000000" w:rsidP="00000000" w:rsidRDefault="00000000" w:rsidRPr="00000000" w14:paraId="0000002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&lt;GL/glu.h&gt;</w:t>
      </w:r>
    </w:p>
    <w:p w:rsidR="00000000" w:rsidDel="00000000" w:rsidP="00000000" w:rsidRDefault="00000000" w:rsidRPr="00000000" w14:paraId="0000002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2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Use 1 (true) instead of GL_TRUE</w:t>
      </w:r>
    </w:p>
    <w:p w:rsidR="00000000" w:rsidDel="00000000" w:rsidP="00000000" w:rsidRDefault="00000000" w:rsidRPr="00000000" w14:paraId="0000003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GL_BLEND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glBlendFunc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GL_SRC_ALPHA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GL_ONE_MINUS_SRC_ALPHA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glShadeModel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GL_FLAT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4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glFlush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GLsizei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GLsizei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5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 Escape key</w:t>
      </w:r>
    </w:p>
    <w:p w:rsidR="00000000" w:rsidDel="00000000" w:rsidP="00000000" w:rsidRDefault="00000000" w:rsidRPr="00000000" w14:paraId="0000006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GLUT_SINGLE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"Transparency"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7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9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A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glutReshapeFunc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glutKeyboardFunc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F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widowControl w:val="0"/>
        <w:shd w:fill="1f1f1f" w:val="clear"/>
        <w:spacing w:after="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Output(s) (Screen Shot):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5440" cy="4254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 and discussion: 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 have learnt to implement transparency in OpenGL.</w:t>
      </w:r>
    </w:p>
    <w:p w:rsidR="00000000" w:rsidDel="00000000" w:rsidP="00000000" w:rsidRDefault="00000000" w:rsidRPr="00000000" w14:paraId="0000009D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pacing w:after="0" w:line="235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 29/9/24</w:t>
      </w:r>
    </w:p>
    <w:p w:rsidR="00000000" w:rsidDel="00000000" w:rsidP="00000000" w:rsidRDefault="00000000" w:rsidRPr="00000000" w14:paraId="000000A0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                                              Signature of faculty in-charge</w:t>
      </w:r>
    </w:p>
    <w:p w:rsidR="00000000" w:rsidDel="00000000" w:rsidP="00000000" w:rsidRDefault="00000000" w:rsidRPr="00000000" w14:paraId="000000A1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Post lab Question</w:t>
      </w:r>
    </w:p>
    <w:p w:rsidR="00000000" w:rsidDel="00000000" w:rsidP="00000000" w:rsidRDefault="00000000" w:rsidRPr="00000000" w14:paraId="000000AD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Improvise the code and take user input for transparency percentage </w:t>
      </w:r>
    </w:p>
    <w:p w:rsidR="00000000" w:rsidDel="00000000" w:rsidP="00000000" w:rsidRDefault="00000000" w:rsidRPr="00000000" w14:paraId="000000AE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(Make it interactive with user )</w:t>
      </w:r>
    </w:p>
    <w:p w:rsidR="00000000" w:rsidDel="00000000" w:rsidP="00000000" w:rsidRDefault="00000000" w:rsidRPr="00000000" w14:paraId="000000AF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&lt;GL/glu.h&gt;</w:t>
      </w:r>
    </w:p>
    <w:p w:rsidR="00000000" w:rsidDel="00000000" w:rsidP="00000000" w:rsidRDefault="00000000" w:rsidRPr="00000000" w14:paraId="000000B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&lt;GL/glut.h&gt;</w:t>
      </w:r>
    </w:p>
    <w:p w:rsidR="00000000" w:rsidDel="00000000" w:rsidP="00000000" w:rsidRDefault="00000000" w:rsidRPr="00000000" w14:paraId="000000B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B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B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Use 1 (true) instead of GL_TRUE</w:t>
      </w:r>
    </w:p>
    <w:p w:rsidR="00000000" w:rsidDel="00000000" w:rsidP="00000000" w:rsidRDefault="00000000" w:rsidRPr="00000000" w14:paraId="000000B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Default transparency</w:t>
      </w:r>
    </w:p>
    <w:p w:rsidR="00000000" w:rsidDel="00000000" w:rsidP="00000000" w:rsidRDefault="00000000" w:rsidRPr="00000000" w14:paraId="000000B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glEnable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GL_BLEND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glBlendFunc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GL_ONE_MINUS_SRC_ALPHA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glShadeModel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GL_FLAT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glClearColor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Use user-defined transparency</w:t>
      </w:r>
    </w:p>
    <w:p w:rsidR="00000000" w:rsidDel="00000000" w:rsidP="00000000" w:rsidRDefault="00000000" w:rsidRPr="00000000" w14:paraId="000000C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glBegin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GL_TRIANGLES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glColor4f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Use user-defined transparency</w:t>
      </w:r>
    </w:p>
    <w:p w:rsidR="00000000" w:rsidDel="00000000" w:rsidP="00000000" w:rsidRDefault="00000000" w:rsidRPr="00000000" w14:paraId="000000C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0.3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glVertex3f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glEnd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C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glClear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GL_COLOR_BUFFER_BIT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drawRightTriangle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drawLeftTriangle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D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glutSwapBuffers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Use double buffering</w:t>
      </w:r>
    </w:p>
    <w:p w:rsidR="00000000" w:rsidDel="00000000" w:rsidP="00000000" w:rsidRDefault="00000000" w:rsidRPr="00000000" w14:paraId="000000D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glViewport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GLsizei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GLsizei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glMatrixMode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GL_PROJECTION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glLoadIdentity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E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gluOrtho2D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4ec9b0"/>
          <w:sz w:val="21"/>
          <w:szCs w:val="21"/>
          <w:rtl w:val="0"/>
        </w:rPr>
        <w:t xml:space="preserve">GLfloat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"Key pressed: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%c</w:t>
      </w:r>
      <w:r w:rsidDel="00000000" w:rsidR="00000000" w:rsidRPr="00000000">
        <w:rPr>
          <w:rFonts w:ascii="Courier New" w:cs="Courier New" w:eastAsia="Courier New" w:hAnsi="Courier New"/>
          <w:b w:val="1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Debug output</w:t>
      </w:r>
    </w:p>
    <w:p w:rsidR="00000000" w:rsidDel="00000000" w:rsidP="00000000" w:rsidRDefault="00000000" w:rsidRPr="00000000" w14:paraId="000000E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switch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E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leftFirst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E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0.1f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Set transparency to 10%</w:t>
      </w:r>
    </w:p>
    <w:p w:rsidR="00000000" w:rsidDel="00000000" w:rsidP="00000000" w:rsidRDefault="00000000" w:rsidRPr="00000000" w14:paraId="000000F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'2'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0.5f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Set transparency to 50%</w:t>
      </w:r>
    </w:p>
    <w:p w:rsidR="00000000" w:rsidDel="00000000" w:rsidP="00000000" w:rsidRDefault="00000000" w:rsidRPr="00000000" w14:paraId="000000F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'3'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F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transparency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0.9f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Set transparency to 90%</w:t>
      </w:r>
    </w:p>
    <w:p w:rsidR="00000000" w:rsidDel="00000000" w:rsidP="00000000" w:rsidRDefault="00000000" w:rsidRPr="00000000" w14:paraId="000000F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glutPostRedisplay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F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case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Escape key</w:t>
      </w:r>
    </w:p>
    <w:p w:rsidR="00000000" w:rsidDel="00000000" w:rsidP="00000000" w:rsidRDefault="00000000" w:rsidRPr="00000000" w14:paraId="000000F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0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0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char**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5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6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glutInitDisplayMode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GLUT_DOUBLE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GLUT_RGB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 // Use double buffering</w:t>
      </w:r>
    </w:p>
    <w:p w:rsidR="00000000" w:rsidDel="00000000" w:rsidP="00000000" w:rsidRDefault="00000000" w:rsidRPr="00000000" w14:paraId="00000107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glutInitWindowSize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640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480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8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glutCreateWindow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"Transparency"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9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0B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glutReshapeFunc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reshape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D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glutKeyboardFunc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keyboard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glutDisplayFunc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display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glutMainLoop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11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3">
      <w:pPr>
        <w:shd w:fill="1f1f1f" w:val="clear"/>
        <w:spacing w:after="0" w:line="325.71428571428567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hd w:fill="ffffff" w:val="clear"/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116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</w:rPr>
        <w:drawing>
          <wp:inline distB="114300" distT="114300" distL="114300" distR="114300">
            <wp:extent cx="5365440" cy="42418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24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</w:rPr>
        <w:drawing>
          <wp:inline distB="114300" distT="114300" distL="114300" distR="114300">
            <wp:extent cx="4552950" cy="127635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276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transparency for 1</w:t>
      </w:r>
    </w:p>
    <w:p w:rsidR="00000000" w:rsidDel="00000000" w:rsidP="00000000" w:rsidRDefault="00000000" w:rsidRPr="00000000" w14:paraId="0000012E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ccccc"/>
          <w:sz w:val="21"/>
          <w:szCs w:val="21"/>
        </w:rPr>
        <w:drawing>
          <wp:inline distB="114300" distT="114300" distL="114300" distR="114300">
            <wp:extent cx="5362575" cy="3909917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909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transparency for 2</w:t>
      </w:r>
    </w:p>
    <w:p w:rsidR="00000000" w:rsidDel="00000000" w:rsidP="00000000" w:rsidRDefault="00000000" w:rsidRPr="00000000" w14:paraId="00000130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362575" cy="4126313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26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transparency for 3</w:t>
      </w:r>
    </w:p>
    <w:p w:rsidR="00000000" w:rsidDel="00000000" w:rsidP="00000000" w:rsidRDefault="00000000" w:rsidRPr="00000000" w14:paraId="00000132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4974908" cy="3799663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4908" cy="3799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rtl w:val="0"/>
        </w:rPr>
        <w:t xml:space="preserve">transparency for t  /  T</w:t>
      </w:r>
    </w:p>
    <w:p w:rsidR="00000000" w:rsidDel="00000000" w:rsidP="00000000" w:rsidRDefault="00000000" w:rsidRPr="00000000" w14:paraId="00000134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ffffff" w:val="clear"/>
        <w:spacing w:after="0" w:line="240" w:lineRule="auto"/>
        <w:rPr>
          <w:rFonts w:ascii="Courier New" w:cs="Courier New" w:eastAsia="Courier New" w:hAnsi="Courier New"/>
          <w:b w:val="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</w:rPr>
        <w:drawing>
          <wp:inline distB="114300" distT="114300" distL="114300" distR="114300">
            <wp:extent cx="5365440" cy="4191000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headerReference r:id="rId18" w:type="first"/>
      <w:headerReference r:id="rId19" w:type="even"/>
      <w:footerReference r:id="rId20" w:type="default"/>
      <w:footerReference r:id="rId21" w:type="first"/>
      <w:footerReference r:id="rId22" w:type="even"/>
      <w:pgSz w:h="16838" w:w="11906" w:orient="portrait"/>
      <w:pgMar w:bottom="1440" w:top="1440" w:left="1728" w:right="1728" w:header="706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Cambr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C">
    <w:pPr>
      <w:spacing w:after="0" w:lineRule="auto"/>
      <w:jc w:val="center"/>
      <w:rPr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18"/>
        <w:szCs w:val="18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heading=h.gjdgxs" w:id="0"/>
    <w:bookmarkEnd w:id="0"/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ab/>
      <w:t xml:space="preserve">                                                                                                              CG Sem V/ July-Dec 2024</w:t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5935" cy="420370"/>
          <wp:effectExtent b="0" l="0" r="0" t="0"/>
          <wp:wrapSquare wrapText="bothSides" distB="0" distT="0" distL="0" distR="0"/>
          <wp:docPr id="8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95935" cy="4203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3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Somaiya Vidyavihar University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mbria" w:cs="Cambria" w:eastAsia="Cambria" w:hAnsi="Cambria"/>
      <w:b w:val="1"/>
      <w:sz w:val="32"/>
      <w:szCs w:val="32"/>
    </w:rPr>
  </w:style>
  <w:style w:type="paragraph" w:styleId="Normal" w:default="1">
    <w:name w:val="Normal"/>
    <w:qFormat w:val="1"/>
    <w:pPr>
      <w:suppressAutoHyphens w:val="1"/>
      <w:spacing w:after="200" w:line="276" w:lineRule="auto"/>
    </w:pPr>
    <w:rPr>
      <w:rFonts w:ascii="Calibri" w:cs="Calibri" w:eastAsia="Calibri" w:hAnsi="Calibri"/>
      <w:kern w:val="1"/>
      <w:sz w:val="22"/>
      <w:szCs w:val="22"/>
      <w:lang w:eastAsia="zh-CN"/>
    </w:rPr>
  </w:style>
  <w:style w:type="paragraph" w:styleId="Heading1">
    <w:name w:val="heading 1"/>
    <w:basedOn w:val="Normal"/>
    <w:link w:val="Heading1Char"/>
    <w:uiPriority w:val="9"/>
    <w:qFormat w:val="1"/>
    <w:rsid w:val="00071500"/>
    <w:pPr>
      <w:suppressAutoHyphens w:val="0"/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US" w:val="en-US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A41DE"/>
    <w:pPr>
      <w:keepNext w:val="1"/>
      <w:spacing w:after="60" w:before="240"/>
      <w:outlineLvl w:val="2"/>
    </w:pPr>
    <w:rPr>
      <w:rFonts w:ascii="Cambria" w:cs="Times New Roman" w:eastAsia="Times New Roman" w:hAnsi="Cambria"/>
      <w:b w:val="1"/>
      <w:bCs w:val="1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WW8Num1z0" w:customStyle="1">
    <w:name w:val="WW8Num1z0"/>
    <w:rPr>
      <w:b w:val="1"/>
      <w:bCs w:val="1"/>
      <w:sz w:val="28"/>
      <w:szCs w:val="28"/>
    </w:rPr>
  </w:style>
  <w:style w:type="character" w:styleId="WW8Num2z0" w:customStyle="1">
    <w:name w:val="WW8Num2z0"/>
    <w:rPr>
      <w:b w:val="1"/>
    </w:rPr>
  </w:style>
  <w:style w:type="character" w:styleId="WW8Num3zfalse" w:customStyle="1">
    <w:name w:val="WW8Num3zfalse"/>
    <w:rPr>
      <w:rFonts w:ascii="Times New Roman" w:cs="Times New Roman" w:hAnsi="Times New Roman"/>
    </w:rPr>
  </w:style>
  <w:style w:type="character" w:styleId="WW8Num3ztrue" w:customStyle="1">
    <w:name w:val="WW8Num3ztrue"/>
  </w:style>
  <w:style w:type="character" w:styleId="WW8Num3ztrue0" w:customStyle="1">
    <w:name w:val="WW8Num3ztrue"/>
  </w:style>
  <w:style w:type="character" w:styleId="WW8Num3ztrue1" w:customStyle="1">
    <w:name w:val="WW8Num3ztrue"/>
  </w:style>
  <w:style w:type="character" w:styleId="WW8Num3ztrue2" w:customStyle="1">
    <w:name w:val="WW8Num3ztrue"/>
  </w:style>
  <w:style w:type="character" w:styleId="WW8Num3ztrue3" w:customStyle="1">
    <w:name w:val="WW8Num3ztrue"/>
  </w:style>
  <w:style w:type="character" w:styleId="WW8Num3ztrue4" w:customStyle="1">
    <w:name w:val="WW8Num3ztrue"/>
  </w:style>
  <w:style w:type="character" w:styleId="WW8Num3ztrue5" w:customStyle="1">
    <w:name w:val="WW8Num3ztrue"/>
  </w:style>
  <w:style w:type="character" w:styleId="WW8Num3ztrue6" w:customStyle="1">
    <w:name w:val="WW8Num3ztrue"/>
  </w:style>
  <w:style w:type="character" w:styleId="WW-WW8Num3ztrue" w:customStyle="1">
    <w:name w:val="WW-WW8Num3ztrue"/>
  </w:style>
  <w:style w:type="character" w:styleId="WW-WW8Num3ztrue1" w:customStyle="1">
    <w:name w:val="WW-WW8Num3ztrue1"/>
  </w:style>
  <w:style w:type="character" w:styleId="WW-WW8Num3ztrue2" w:customStyle="1">
    <w:name w:val="WW-WW8Num3ztrue2"/>
  </w:style>
  <w:style w:type="character" w:styleId="WW-WW8Num3ztrue3" w:customStyle="1">
    <w:name w:val="WW-WW8Num3ztrue3"/>
  </w:style>
  <w:style w:type="character" w:styleId="WW-WW8Num3ztrue4" w:customStyle="1">
    <w:name w:val="WW-WW8Num3ztrue4"/>
  </w:style>
  <w:style w:type="character" w:styleId="WW-WW8Num3ztrue5" w:customStyle="1">
    <w:name w:val="WW-WW8Num3ztrue5"/>
  </w:style>
  <w:style w:type="character" w:styleId="WW-WW8Num3ztrue6" w:customStyle="1">
    <w:name w:val="WW-WW8Num3ztrue6"/>
  </w:style>
  <w:style w:type="character" w:styleId="WW-WW8Num3ztrue7" w:customStyle="1">
    <w:name w:val="WW-WW8Num3ztrue7"/>
  </w:style>
  <w:style w:type="character" w:styleId="WW-WW8Num3ztrue11" w:customStyle="1">
    <w:name w:val="WW-WW8Num3ztrue11"/>
  </w:style>
  <w:style w:type="character" w:styleId="WW-WW8Num3ztrue21" w:customStyle="1">
    <w:name w:val="WW-WW8Num3ztrue21"/>
  </w:style>
  <w:style w:type="character" w:styleId="WW-WW8Num3ztrue31" w:customStyle="1">
    <w:name w:val="WW-WW8Num3ztrue31"/>
  </w:style>
  <w:style w:type="character" w:styleId="WW-WW8Num3ztrue41" w:customStyle="1">
    <w:name w:val="WW-WW8Num3ztrue41"/>
  </w:style>
  <w:style w:type="character" w:styleId="WW-WW8Num3ztrue51" w:customStyle="1">
    <w:name w:val="WW-WW8Num3ztrue51"/>
  </w:style>
  <w:style w:type="character" w:styleId="WW-WW8Num3ztrue61" w:customStyle="1">
    <w:name w:val="WW-WW8Num3ztrue61"/>
  </w:style>
  <w:style w:type="character" w:styleId="WW-WW8Num3ztrue71" w:customStyle="1">
    <w:name w:val="WW-WW8Num3ztrue71"/>
  </w:style>
  <w:style w:type="character" w:styleId="WW-WW8Num3ztrue111" w:customStyle="1">
    <w:name w:val="WW-WW8Num3ztrue111"/>
  </w:style>
  <w:style w:type="character" w:styleId="WW-WW8Num3ztrue211" w:customStyle="1">
    <w:name w:val="WW-WW8Num3ztrue211"/>
  </w:style>
  <w:style w:type="character" w:styleId="WW-WW8Num3ztrue311" w:customStyle="1">
    <w:name w:val="WW-WW8Num3ztrue311"/>
  </w:style>
  <w:style w:type="character" w:styleId="WW-WW8Num3ztrue411" w:customStyle="1">
    <w:name w:val="WW-WW8Num3ztrue411"/>
  </w:style>
  <w:style w:type="character" w:styleId="WW-WW8Num3ztrue511" w:customStyle="1">
    <w:name w:val="WW-WW8Num3ztrue511"/>
  </w:style>
  <w:style w:type="character" w:styleId="WW-WW8Num3ztrue611" w:customStyle="1">
    <w:name w:val="WW-WW8Num3ztrue611"/>
  </w:style>
  <w:style w:type="character" w:styleId="WW8Num2zfalse" w:customStyle="1">
    <w:name w:val="WW8Num2zfalse"/>
  </w:style>
  <w:style w:type="character" w:styleId="WW8Num3z0" w:customStyle="1">
    <w:name w:val="WW8Num3z0"/>
    <w:rPr>
      <w:rFonts w:ascii="Times New Roman" w:cs="Times New Roman" w:hAnsi="Times New Roman"/>
    </w:rPr>
  </w:style>
  <w:style w:type="character" w:styleId="WW8Num4zfalse" w:customStyle="1">
    <w:name w:val="WW8Num4zfalse"/>
  </w:style>
  <w:style w:type="character" w:styleId="WW8Num4ztrue" w:customStyle="1">
    <w:name w:val="WW8Num4ztrue"/>
  </w:style>
  <w:style w:type="character" w:styleId="WW-WW8Num4ztrue" w:customStyle="1">
    <w:name w:val="WW-WW8Num4ztrue"/>
  </w:style>
  <w:style w:type="character" w:styleId="WW-WW8Num4ztrue1" w:customStyle="1">
    <w:name w:val="WW-WW8Num4ztrue1"/>
  </w:style>
  <w:style w:type="character" w:styleId="WW-WW8Num4ztrue2" w:customStyle="1">
    <w:name w:val="WW-WW8Num4ztrue2"/>
  </w:style>
  <w:style w:type="character" w:styleId="WW-WW8Num4ztrue3" w:customStyle="1">
    <w:name w:val="WW-WW8Num4ztrue3"/>
  </w:style>
  <w:style w:type="character" w:styleId="WW-WW8Num4ztrue4" w:customStyle="1">
    <w:name w:val="WW-WW8Num4ztrue4"/>
  </w:style>
  <w:style w:type="character" w:styleId="WW-WW8Num4ztrue5" w:customStyle="1">
    <w:name w:val="WW-WW8Num4ztrue5"/>
  </w:style>
  <w:style w:type="character" w:styleId="WW-WW8Num4ztrue6" w:customStyle="1">
    <w:name w:val="WW-WW8Num4ztrue6"/>
  </w:style>
  <w:style w:type="character" w:styleId="WW8Num5zfalse" w:customStyle="1">
    <w:name w:val="WW8Num5zfalse"/>
    <w:rPr>
      <w:b w:val="1"/>
    </w:rPr>
  </w:style>
  <w:style w:type="character" w:styleId="WW8Num1zfalse" w:customStyle="1">
    <w:name w:val="WW8Num1zfalse"/>
    <w:rPr>
      <w:b w:val="1"/>
      <w:bCs w:val="1"/>
      <w:sz w:val="28"/>
      <w:szCs w:val="28"/>
    </w:rPr>
  </w:style>
  <w:style w:type="character" w:styleId="WW-WW8Num4ztrue7" w:customStyle="1">
    <w:name w:val="WW-WW8Num4ztrue7"/>
  </w:style>
  <w:style w:type="character" w:styleId="WW-WW8Num4ztrue11" w:customStyle="1">
    <w:name w:val="WW-WW8Num4ztrue11"/>
  </w:style>
  <w:style w:type="character" w:styleId="WW-WW8Num4ztrue21" w:customStyle="1">
    <w:name w:val="WW-WW8Num4ztrue21"/>
  </w:style>
  <w:style w:type="character" w:styleId="WW-WW8Num4ztrue31" w:customStyle="1">
    <w:name w:val="WW-WW8Num4ztrue31"/>
  </w:style>
  <w:style w:type="character" w:styleId="WW-WW8Num4ztrue41" w:customStyle="1">
    <w:name w:val="WW-WW8Num4ztrue41"/>
  </w:style>
  <w:style w:type="character" w:styleId="WW-WW8Num4ztrue51" w:customStyle="1">
    <w:name w:val="WW-WW8Num4ztrue51"/>
  </w:style>
  <w:style w:type="character" w:styleId="WW-WW8Num4ztrue61" w:customStyle="1">
    <w:name w:val="WW-WW8Num4ztrue61"/>
  </w:style>
  <w:style w:type="character" w:styleId="WW-DefaultParagraphFont" w:customStyle="1">
    <w:name w:val="WW-Default Paragraph Font"/>
  </w:style>
  <w:style w:type="character" w:styleId="WW-WW8Num4ztrue71" w:customStyle="1">
    <w:name w:val="WW-WW8Num4ztrue71"/>
  </w:style>
  <w:style w:type="character" w:styleId="WW-WW8Num4ztrue111" w:customStyle="1">
    <w:name w:val="WW-WW8Num4ztrue111"/>
  </w:style>
  <w:style w:type="character" w:styleId="WW-WW8Num4ztrue211" w:customStyle="1">
    <w:name w:val="WW-WW8Num4ztrue211"/>
  </w:style>
  <w:style w:type="character" w:styleId="WW-WW8Num4ztrue311" w:customStyle="1">
    <w:name w:val="WW-WW8Num4ztrue311"/>
  </w:style>
  <w:style w:type="character" w:styleId="WW-WW8Num4ztrue411" w:customStyle="1">
    <w:name w:val="WW-WW8Num4ztrue411"/>
  </w:style>
  <w:style w:type="character" w:styleId="WW-WW8Num4ztrue511" w:customStyle="1">
    <w:name w:val="WW-WW8Num4ztrue511"/>
  </w:style>
  <w:style w:type="character" w:styleId="WW-WW8Num4ztrue611" w:customStyle="1">
    <w:name w:val="WW-WW8Num4ztrue611"/>
  </w:style>
  <w:style w:type="character" w:styleId="WW8Num1ztrue" w:customStyle="1">
    <w:name w:val="WW8Num1ztrue"/>
  </w:style>
  <w:style w:type="character" w:styleId="WW-WW8Num1ztrue" w:customStyle="1">
    <w:name w:val="WW-WW8Num1ztrue"/>
  </w:style>
  <w:style w:type="character" w:styleId="WW-WW8Num1ztrue1" w:customStyle="1">
    <w:name w:val="WW-WW8Num1ztrue1"/>
  </w:style>
  <w:style w:type="character" w:styleId="WW-WW8Num1ztrue2" w:customStyle="1">
    <w:name w:val="WW-WW8Num1ztrue2"/>
  </w:style>
  <w:style w:type="character" w:styleId="WW-WW8Num1ztrue3" w:customStyle="1">
    <w:name w:val="WW-WW8Num1ztrue3"/>
  </w:style>
  <w:style w:type="character" w:styleId="WW-WW8Num1ztrue4" w:customStyle="1">
    <w:name w:val="WW-WW8Num1ztrue4"/>
  </w:style>
  <w:style w:type="character" w:styleId="WW-WW8Num1ztrue5" w:customStyle="1">
    <w:name w:val="WW-WW8Num1ztrue5"/>
  </w:style>
  <w:style w:type="character" w:styleId="WW-WW8Num1ztrue6" w:customStyle="1">
    <w:name w:val="WW-WW8Num1ztrue6"/>
  </w:style>
  <w:style w:type="character" w:styleId="WW-WW8Num3ztrue711" w:customStyle="1">
    <w:name w:val="WW-WW8Num3ztrue711"/>
  </w:style>
  <w:style w:type="character" w:styleId="WW-WW8Num3ztrue1111" w:customStyle="1">
    <w:name w:val="WW-WW8Num3ztrue1111"/>
  </w:style>
  <w:style w:type="character" w:styleId="WW-WW8Num3ztrue2111" w:customStyle="1">
    <w:name w:val="WW-WW8Num3ztrue2111"/>
  </w:style>
  <w:style w:type="character" w:styleId="WW-WW8Num3ztrue3111" w:customStyle="1">
    <w:name w:val="WW-WW8Num3ztrue3111"/>
  </w:style>
  <w:style w:type="character" w:styleId="WW-WW8Num3ztrue4111" w:customStyle="1">
    <w:name w:val="WW-WW8Num3ztrue4111"/>
  </w:style>
  <w:style w:type="character" w:styleId="WW-WW8Num3ztrue5111" w:customStyle="1">
    <w:name w:val="WW-WW8Num3ztrue5111"/>
  </w:style>
  <w:style w:type="character" w:styleId="WW-WW8Num3ztrue6111" w:customStyle="1">
    <w:name w:val="WW-WW8Num3ztrue6111"/>
  </w:style>
  <w:style w:type="character" w:styleId="WW-DefaultParagraphFont1" w:customStyle="1">
    <w:name w:val="WW-Default Paragraph Font1"/>
  </w:style>
  <w:style w:type="character" w:styleId="BalloonTextChar" w:customStyle="1">
    <w:name w:val="Balloon Text Char"/>
    <w:rPr>
      <w:rFonts w:ascii="Tahoma" w:cs="Tahoma" w:hAnsi="Tahoma"/>
      <w:sz w:val="16"/>
      <w:szCs w:val="16"/>
    </w:rPr>
  </w:style>
  <w:style w:type="character" w:styleId="HeaderChar" w:customStyle="1">
    <w:name w:val="Header Char"/>
    <w:rPr>
      <w:sz w:val="22"/>
      <w:szCs w:val="22"/>
      <w:lang w:val="en-IN"/>
    </w:rPr>
  </w:style>
  <w:style w:type="character" w:styleId="FooterChar" w:customStyle="1">
    <w:name w:val="Footer Char"/>
    <w:rPr>
      <w:sz w:val="22"/>
      <w:szCs w:val="22"/>
      <w:lang w:val="en-IN"/>
    </w:rPr>
  </w:style>
  <w:style w:type="character" w:styleId="ListLabel1" w:customStyle="1">
    <w:name w:val="ListLabel 1"/>
    <w:rPr>
      <w:b w:val="1"/>
    </w:rPr>
  </w:style>
  <w:style w:type="character" w:styleId="ListLabel2" w:customStyle="1">
    <w:name w:val="ListLabel 2"/>
    <w:rPr>
      <w:rFonts w:cs="Times New Roman" w:eastAsia="Times New Roman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sz w:val="16"/>
      <w:szCs w:val="16"/>
    </w:rPr>
  </w:style>
  <w:style w:type="character" w:styleId="ListLabel5" w:customStyle="1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styleId="WW8Num20zfalse" w:customStyle="1">
    <w:name w:val="WW8Num20zfalse"/>
  </w:style>
  <w:style w:type="character" w:styleId="WW8Num20ztrue" w:customStyle="1">
    <w:name w:val="WW8Num20ztrue"/>
  </w:style>
  <w:style w:type="character" w:styleId="NumberingSymbols" w:customStyle="1">
    <w:name w:val="Numbering Symbols"/>
  </w:style>
  <w:style w:type="character" w:styleId="WW8Num2ztrue" w:customStyle="1">
    <w:name w:val="WW8Num2ztrue"/>
  </w:style>
  <w:style w:type="character" w:styleId="WW8Num10zfalse" w:customStyle="1">
    <w:name w:val="WW8Num10zfalse"/>
  </w:style>
  <w:style w:type="character" w:styleId="WW8Num10ztrue" w:customStyle="1">
    <w:name w:val="WW8Num10ztrue"/>
  </w:style>
  <w:style w:type="character" w:styleId="WW8Num25zfalse" w:customStyle="1">
    <w:name w:val="WW8Num25zfalse"/>
  </w:style>
  <w:style w:type="character" w:styleId="WW8Num25ztrue" w:customStyle="1">
    <w:name w:val="WW8Num25ztrue"/>
  </w:style>
  <w:style w:type="character" w:styleId="WW8Num9zfalse" w:customStyle="1">
    <w:name w:val="WW8Num9zfalse"/>
  </w:style>
  <w:style w:type="character" w:styleId="WW8Num9ztrue" w:customStyle="1">
    <w:name w:val="WW8Num9ztrue"/>
  </w:style>
  <w:style w:type="paragraph" w:styleId="Heading" w:customStyle="1">
    <w:name w:val="Heading"/>
    <w:basedOn w:val="Normal"/>
    <w:next w:val="BodyText"/>
    <w:pPr>
      <w:keepNext w:val="1"/>
      <w:spacing w:after="120" w:before="240"/>
    </w:pPr>
    <w:rPr>
      <w:rFonts w:ascii="Arial" w:cs="Mangal" w:eastAsia="Microsoft YaHei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Index" w:customStyle="1">
    <w:name w:val="Index"/>
    <w:basedOn w:val="Normal"/>
    <w:pPr>
      <w:suppressLineNumbers w:val="1"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cs="Tahoma" w:hAnsi="Tahoma"/>
      <w:sz w:val="16"/>
      <w:szCs w:val="16"/>
    </w:rPr>
  </w:style>
  <w:style w:type="paragraph" w:styleId="ListParagraph">
    <w:name w:val="List Paragraph"/>
    <w:basedOn w:val="Normal"/>
    <w:uiPriority w:val="34"/>
    <w:qFormat w:val="1"/>
    <w:pPr>
      <w:spacing w:after="0" w:line="100" w:lineRule="atLeast"/>
      <w:ind w:left="720"/>
      <w:contextualSpacing w:val="1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styleId="FrameContents" w:customStyle="1">
    <w:name w:val="Frame Contents"/>
    <w:basedOn w:val="BodyText"/>
  </w:style>
  <w:style w:type="paragraph" w:styleId="TableContents" w:customStyle="1">
    <w:name w:val="Table Contents"/>
    <w:basedOn w:val="Normal"/>
    <w:pPr>
      <w:suppressLineNumbers w:val="1"/>
    </w:pPr>
  </w:style>
  <w:style w:type="paragraph" w:styleId="TableHeading" w:customStyle="1">
    <w:name w:val="Table Heading"/>
    <w:basedOn w:val="TableContents"/>
    <w:pPr>
      <w:jc w:val="center"/>
    </w:pPr>
    <w:rPr>
      <w:b w:val="1"/>
      <w:bCs w:val="1"/>
    </w:rPr>
  </w:style>
  <w:style w:type="paragraph" w:styleId="NoSpacing">
    <w:name w:val="No Spacing"/>
    <w:uiPriority w:val="1"/>
    <w:qFormat w:val="1"/>
    <w:rsid w:val="004B4125"/>
    <w:pPr>
      <w:suppressAutoHyphens w:val="1"/>
    </w:pPr>
    <w:rPr>
      <w:rFonts w:ascii="Calibri" w:cs="Calibri" w:eastAsia="Calibri" w:hAnsi="Calibri"/>
      <w:sz w:val="22"/>
      <w:szCs w:val="22"/>
      <w:lang w:eastAsia="zh-CN" w:val="en-US"/>
    </w:rPr>
  </w:style>
  <w:style w:type="character" w:styleId="apple-converted-space" w:customStyle="1">
    <w:name w:val="apple-converted-space"/>
    <w:rsid w:val="00177521"/>
  </w:style>
  <w:style w:type="paragraph" w:styleId="Default" w:customStyle="1">
    <w:name w:val="Default"/>
    <w:rsid w:val="00C64ECA"/>
    <w:pPr>
      <w:autoSpaceDE w:val="0"/>
      <w:autoSpaceDN w:val="0"/>
      <w:adjustRightInd w:val="0"/>
    </w:pPr>
    <w:rPr>
      <w:rFonts w:ascii="Courier New" w:cs="Courier New" w:hAnsi="Courier New"/>
      <w:color w:val="000000"/>
      <w:sz w:val="24"/>
      <w:szCs w:val="24"/>
      <w:lang w:eastAsia="en-US" w:val="en-US"/>
    </w:rPr>
  </w:style>
  <w:style w:type="character" w:styleId="Heading1Char" w:customStyle="1">
    <w:name w:val="Heading 1 Char"/>
    <w:link w:val="Heading1"/>
    <w:uiPriority w:val="9"/>
    <w:rsid w:val="00071500"/>
    <w:rPr>
      <w:b w:val="1"/>
      <w:bCs w:val="1"/>
      <w:kern w:val="36"/>
      <w:sz w:val="48"/>
      <w:szCs w:val="48"/>
    </w:rPr>
  </w:style>
  <w:style w:type="character" w:styleId="Heading3Char" w:customStyle="1">
    <w:name w:val="Heading 3 Char"/>
    <w:link w:val="Heading3"/>
    <w:uiPriority w:val="9"/>
    <w:semiHidden w:val="1"/>
    <w:rsid w:val="00BA41DE"/>
    <w:rPr>
      <w:rFonts w:ascii="Cambria" w:cs="Times New Roman" w:eastAsia="Times New Roman" w:hAnsi="Cambria"/>
      <w:b w:val="1"/>
      <w:bCs w:val="1"/>
      <w:kern w:val="1"/>
      <w:sz w:val="26"/>
      <w:szCs w:val="26"/>
      <w:lang w:eastAsia="zh-CN" w:val="en-IN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BA4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cs="Courier New" w:eastAsia="Times New Roman" w:hAnsi="Courier New"/>
      <w:kern w:val="0"/>
      <w:sz w:val="20"/>
      <w:szCs w:val="20"/>
      <w:lang w:eastAsia="en-US" w:val="en-US"/>
    </w:rPr>
  </w:style>
  <w:style w:type="character" w:styleId="HTMLPreformattedChar" w:customStyle="1">
    <w:name w:val="HTML Preformatted Char"/>
    <w:link w:val="HTMLPreformatted"/>
    <w:uiPriority w:val="99"/>
    <w:semiHidden w:val="1"/>
    <w:rsid w:val="00BA41DE"/>
    <w:rPr>
      <w:rFonts w:ascii="Courier New" w:cs="Courier New" w:hAnsi="Courier New"/>
    </w:rPr>
  </w:style>
  <w:style w:type="character" w:styleId="HTMLSample">
    <w:name w:val="HTML Sample"/>
    <w:uiPriority w:val="99"/>
    <w:semiHidden w:val="1"/>
    <w:unhideWhenUsed w:val="1"/>
    <w:rsid w:val="00BA41DE"/>
    <w:rPr>
      <w:rFonts w:ascii="Courier New" w:cs="Courier New" w:eastAsia="Times New Roman" w:hAnsi="Courier New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2F6C"/>
    <w:pPr>
      <w:spacing w:after="60" w:before="240"/>
      <w:jc w:val="center"/>
      <w:outlineLvl w:val="0"/>
    </w:pPr>
    <w:rPr>
      <w:rFonts w:ascii="Cambria" w:cs="Times New Roman" w:eastAsia="Times New Roman" w:hAnsi="Cambria"/>
      <w:b w:val="1"/>
      <w:bCs w:val="1"/>
      <w:kern w:val="28"/>
      <w:sz w:val="32"/>
      <w:szCs w:val="32"/>
      <w:lang w:val="x-none"/>
    </w:rPr>
  </w:style>
  <w:style w:type="character" w:styleId="TitleChar" w:customStyle="1">
    <w:name w:val="Title Char"/>
    <w:link w:val="Title"/>
    <w:uiPriority w:val="10"/>
    <w:rsid w:val="00282F6C"/>
    <w:rPr>
      <w:rFonts w:ascii="Cambria" w:hAnsi="Cambria"/>
      <w:b w:val="1"/>
      <w:bCs w:val="1"/>
      <w:kern w:val="28"/>
      <w:sz w:val="32"/>
      <w:szCs w:val="32"/>
      <w:lang w:eastAsia="zh-CN" w:val="x-none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2F6C"/>
    <w:pPr>
      <w:spacing w:after="60"/>
      <w:jc w:val="center"/>
      <w:outlineLvl w:val="1"/>
    </w:pPr>
    <w:rPr>
      <w:rFonts w:ascii="Cambria" w:cs="Times New Roman" w:eastAsia="Times New Roman" w:hAnsi="Cambria"/>
      <w:sz w:val="24"/>
      <w:szCs w:val="24"/>
      <w:lang w:val="x-none"/>
    </w:rPr>
  </w:style>
  <w:style w:type="character" w:styleId="SubtitleChar" w:customStyle="1">
    <w:name w:val="Subtitle Char"/>
    <w:link w:val="Subtitle"/>
    <w:uiPriority w:val="11"/>
    <w:rsid w:val="00282F6C"/>
    <w:rPr>
      <w:rFonts w:ascii="Cambria" w:hAnsi="Cambria"/>
      <w:kern w:val="1"/>
      <w:sz w:val="24"/>
      <w:szCs w:val="24"/>
      <w:lang w:eastAsia="zh-CN" w:val="x-none"/>
    </w:rPr>
  </w:style>
  <w:style w:type="paragraph" w:styleId="NormalWeb">
    <w:name w:val="Normal (Web)"/>
    <w:basedOn w:val="Normal"/>
    <w:uiPriority w:val="99"/>
    <w:unhideWhenUsed w:val="1"/>
    <w:rsid w:val="00626FDF"/>
    <w:pPr>
      <w:suppressAutoHyphens w:val="0"/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character" w:styleId="HTMLCode">
    <w:name w:val="HTML Code"/>
    <w:uiPriority w:val="99"/>
    <w:semiHidden w:val="1"/>
    <w:unhideWhenUsed w:val="1"/>
    <w:rsid w:val="00626FDF"/>
    <w:rPr>
      <w:rFonts w:ascii="Courier New" w:cs="Courier New" w:eastAsia="Times New Roman" w:hAnsi="Courier New"/>
      <w:sz w:val="20"/>
      <w:szCs w:val="20"/>
    </w:rPr>
  </w:style>
  <w:style w:type="character" w:styleId="Emphasis">
    <w:name w:val="Emphasis"/>
    <w:uiPriority w:val="20"/>
    <w:qFormat w:val="1"/>
    <w:rsid w:val="00626FDF"/>
    <w:rPr>
      <w:i w:val="1"/>
      <w:iCs w:val="1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F868E4"/>
    <w:rPr>
      <w:i w:val="1"/>
      <w:iCs w:val="1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image" Target="media/image9.png"/><Relationship Id="rId22" Type="http://schemas.openxmlformats.org/officeDocument/2006/relationships/footer" Target="footer1.xml"/><Relationship Id="rId10" Type="http://schemas.openxmlformats.org/officeDocument/2006/relationships/image" Target="media/image2.png"/><Relationship Id="rId21" Type="http://schemas.openxmlformats.org/officeDocument/2006/relationships/footer" Target="footer3.xml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header" Target="header2.xml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header" Target="header3.xml"/><Relationship Id="rId7" Type="http://schemas.openxmlformats.org/officeDocument/2006/relationships/image" Target="media/image11.png"/><Relationship Id="rId8" Type="http://schemas.openxmlformats.org/officeDocument/2006/relationships/image" Target="media/image6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6yRRuGeZyRu0PwnNeD6JfgsErg==">CgMxLjAyCGguZ2pkZ3hzOAByITFPYUtIUTdNUzdfdVVoWldxeXlUUGI3b2t5QmxUX3Zxdw==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2020-03-13T06:43:00Z</dcterms:created>
  <dc:creator>Mayur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  <property fmtid="{D5CDD505-2E9C-101B-9397-08002B2CF9AE}" pid="8" name="_DocHome">
    <vt:lpwstr>1561001065</vt:lpwstr>
  </property>
</Properties>
</file>