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4" name=""/>
                <a:graphic>
                  <a:graphicData uri="http://schemas.microsoft.com/office/word/2010/wordprocessingShape">
                    <wps:wsp>
                      <wps:cNvSpPr/>
                      <wps:cNvPr id="2" name="Shape 2"/>
                      <wps:spPr>
                        <a:xfrm>
                          <a:off x="3759453" y="3465675"/>
                          <a:ext cx="3173095" cy="628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11</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82620" cy="978537"/>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73.0" w:type="dxa"/>
        <w:jc w:val="left"/>
        <w:tblInd w:w="-6.999999999999993"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Write a program to draw “Buckyball” using openGL library.</w:t>
            </w:r>
            <w:r w:rsidDel="00000000" w:rsidR="00000000" w:rsidRPr="00000000">
              <w:rPr>
                <w:rtl w:val="0"/>
              </w:rPr>
            </w:r>
          </w:p>
        </w:tc>
      </w:tr>
    </w:tbl>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Rule="auto"/>
        <w:rPr/>
      </w:pPr>
      <w:r w:rsidDel="00000000" w:rsidR="00000000" w:rsidRPr="00000000">
        <w:rPr>
          <w:rtl w:val="0"/>
        </w:rPr>
        <w:t xml:space="preserve">Write a program to draw “Buckyball” using openGL library.</w:t>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945151" cy="1936268"/>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45151" cy="193626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a rotating Buckyball rendered in 3D on your screen, with different colors for each face.</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1">
      <w:pPr>
        <w:numPr>
          <w:ilvl w:val="0"/>
          <w:numId w:val="1"/>
        </w:numPr>
        <w:spacing w:after="0" w:afterAutospacing="0" w:before="24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https://www.opengl.org/</w:t>
      </w:r>
    </w:p>
    <w:p w:rsidR="00000000" w:rsidDel="00000000" w:rsidP="00000000" w:rsidRDefault="00000000" w:rsidRPr="00000000" w14:paraId="00000012">
      <w:pPr>
        <w:numPr>
          <w:ilvl w:val="0"/>
          <w:numId w:val="1"/>
        </w:numPr>
        <w:spacing w:after="0" w:before="0" w:beforeAutospacing="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https://learnopengl.com/</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Pseudocode for each process:</w:t>
      </w:r>
    </w:p>
    <w:p w:rsidR="00000000" w:rsidDel="00000000" w:rsidP="00000000" w:rsidRDefault="00000000" w:rsidRPr="00000000" w14:paraId="0000001D">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 OpenGL:</w:t>
      </w:r>
    </w:p>
    <w:p w:rsidR="00000000" w:rsidDel="00000000" w:rsidP="00000000" w:rsidRDefault="00000000" w:rsidRPr="00000000" w14:paraId="0000001F">
      <w:pPr>
        <w:widowControl w:val="0"/>
        <w:spacing w:after="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Set up the display mode.</w:t>
      </w:r>
    </w:p>
    <w:p w:rsidR="00000000" w:rsidDel="00000000" w:rsidP="00000000" w:rsidRDefault="00000000" w:rsidRPr="00000000" w14:paraId="00000020">
      <w:pPr>
        <w:widowControl w:val="0"/>
        <w:spacing w:after="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Initialize the window using glutCreateWindow().</w:t>
      </w:r>
    </w:p>
    <w:p w:rsidR="00000000" w:rsidDel="00000000" w:rsidP="00000000" w:rsidRDefault="00000000" w:rsidRPr="00000000" w14:paraId="00000021">
      <w:pPr>
        <w:widowControl w:val="0"/>
        <w:spacing w:after="240" w:before="24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Set up the viewport, projection, and modelview matrices.</w:t>
      </w:r>
    </w:p>
    <w:p w:rsidR="00000000" w:rsidDel="00000000" w:rsidP="00000000" w:rsidRDefault="00000000" w:rsidRPr="00000000" w14:paraId="00000022">
      <w:pPr>
        <w:widowControl w:val="0"/>
        <w:spacing w:after="240" w:before="240" w:line="240" w:lineRule="auto"/>
        <w:ind w:left="100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Define Vertices for Buckyball:</w:t>
      </w:r>
    </w:p>
    <w:p w:rsidR="00000000" w:rsidDel="00000000" w:rsidP="00000000" w:rsidRDefault="00000000" w:rsidRPr="00000000" w14:paraId="00000023">
      <w:pPr>
        <w:widowControl w:val="0"/>
        <w:spacing w:after="240" w:before="24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 Buckyball can be represented using a truncated icosahedron, which consists of 60 vertices and 32 faces (12 pentagonal and 20 hexagonal).</w:t>
      </w:r>
    </w:p>
    <w:p w:rsidR="00000000" w:rsidDel="00000000" w:rsidP="00000000" w:rsidRDefault="00000000" w:rsidRPr="00000000" w14:paraId="00000024">
      <w:pPr>
        <w:widowControl w:val="0"/>
        <w:spacing w:after="240" w:before="240" w:line="240" w:lineRule="auto"/>
        <w:ind w:left="100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Draw the Buckyball:</w:t>
      </w:r>
    </w:p>
    <w:p w:rsidR="00000000" w:rsidDel="00000000" w:rsidP="00000000" w:rsidRDefault="00000000" w:rsidRPr="00000000" w14:paraId="00000025">
      <w:pPr>
        <w:widowControl w:val="0"/>
        <w:spacing w:after="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Use triangle strips or polygons to define the faces of the Buckyball.</w:t>
      </w:r>
    </w:p>
    <w:p w:rsidR="00000000" w:rsidDel="00000000" w:rsidP="00000000" w:rsidRDefault="00000000" w:rsidRPr="00000000" w14:paraId="00000026">
      <w:pPr>
        <w:widowControl w:val="0"/>
        <w:spacing w:after="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For each face, use the vertices you defined to form pentagons and hexagons.</w:t>
      </w:r>
    </w:p>
    <w:p w:rsidR="00000000" w:rsidDel="00000000" w:rsidP="00000000" w:rsidRDefault="00000000" w:rsidRPr="00000000" w14:paraId="00000027">
      <w:pPr>
        <w:widowControl w:val="0"/>
        <w:spacing w:after="240" w:before="24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glBegin(GL_POLYGON) for each polygon face.</w:t>
      </w:r>
    </w:p>
    <w:p w:rsidR="00000000" w:rsidDel="00000000" w:rsidP="00000000" w:rsidRDefault="00000000" w:rsidRPr="00000000" w14:paraId="00000028">
      <w:pPr>
        <w:widowControl w:val="0"/>
        <w:spacing w:after="240" w:before="240" w:line="240" w:lineRule="auto"/>
        <w:ind w:left="100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Rendering:</w:t>
      </w:r>
    </w:p>
    <w:p w:rsidR="00000000" w:rsidDel="00000000" w:rsidP="00000000" w:rsidRDefault="00000000" w:rsidRPr="00000000" w14:paraId="00000029">
      <w:pPr>
        <w:widowControl w:val="0"/>
        <w:spacing w:after="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Set color and lighting for better visualization.</w:t>
      </w:r>
    </w:p>
    <w:p w:rsidR="00000000" w:rsidDel="00000000" w:rsidP="00000000" w:rsidRDefault="00000000" w:rsidRPr="00000000" w14:paraId="0000002A">
      <w:pPr>
        <w:widowControl w:val="0"/>
        <w:spacing w:after="240" w:before="24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 glutMainLoop() to start the rendering loop.</w:t>
      </w:r>
    </w:p>
    <w:p w:rsidR="00000000" w:rsidDel="00000000" w:rsidP="00000000" w:rsidRDefault="00000000" w:rsidRPr="00000000" w14:paraId="0000002B">
      <w:pPr>
        <w:widowControl w:val="0"/>
        <w:spacing w:after="240" w:before="240" w:line="240" w:lineRule="auto"/>
        <w:ind w:left="100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User Interaction:</w:t>
      </w:r>
    </w:p>
    <w:p w:rsidR="00000000" w:rsidDel="00000000" w:rsidP="00000000" w:rsidRDefault="00000000" w:rsidRPr="00000000" w14:paraId="0000002C">
      <w:pPr>
        <w:widowControl w:val="0"/>
        <w:spacing w:after="240" w:before="240" w:line="240" w:lineRule="auto"/>
        <w:ind w:left="98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Include keyboard or mouse interaction to rotate the Buckyball or zoom in/out.</w:t>
      </w:r>
    </w:p>
    <w:p w:rsidR="00000000" w:rsidDel="00000000" w:rsidP="00000000" w:rsidRDefault="00000000" w:rsidRPr="00000000" w14:paraId="0000002D">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30">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&lt;GL/glut.h&gt;</w:t>
      </w:r>
    </w:p>
    <w:p w:rsidR="00000000" w:rsidDel="00000000" w:rsidP="00000000" w:rsidRDefault="00000000" w:rsidRPr="00000000" w14:paraId="00000032">
      <w:pPr>
        <w:widowControl w:val="0"/>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&lt;cmath&gt;</w:t>
      </w:r>
    </w:p>
    <w:p w:rsidR="00000000" w:rsidDel="00000000" w:rsidP="00000000" w:rsidRDefault="00000000" w:rsidRPr="00000000" w14:paraId="0000003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zRotated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idle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myinit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mat_specular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1">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mat_shininess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2">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glMaterialfv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GL_FRONT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GL_SPECULAR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mat_specular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glMaterialfv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GL_FRONT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GL_SHININESS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mat_shininess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glLightfv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GL_LIGHT0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GL_POSITION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light_position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glEnable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GL_LIGHTING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glEnable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GL_LIGHT0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glEnable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GL_DEPTH_TEST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E">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glClearColor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glClear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GL_COLOR_BUFFER_BIT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GL_DEPTH_BUFFER_BIT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1">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glMatrixMode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GL_MODELVIEW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glLoadIdentity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glTranslatef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glColor3f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glRotatef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glRotatef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glRotatef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zRotated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glutSolidDodecahedron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C">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glFlush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myReshape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GLsizei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GLsizei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0">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glViewport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glMatrixMode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GL_PROJECTION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glLoadIdentity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glOrtho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glMatrixMode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GL_MODELVIEW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glLoadIdentity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argv</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glutInit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argc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glutInitWindowSize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640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glutInitWindowPosition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glutInitDisplayMode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GLUT_SINGLE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GLUT_RGBA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GLUT_DEPTH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E">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yRotated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1">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glutCreateWindow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"Bucky ball"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glutDisplayFunc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glutReshapeFunc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myReshape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myinit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glutIdleFunc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idle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7">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glutMainLoop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widowControl w:val="0"/>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(Screen Shot):</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19400" cy="48101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19400" cy="48101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828925" cy="4924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28925" cy="49244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discussion: </w:t>
      </w:r>
    </w:p>
    <w:p w:rsidR="00000000" w:rsidDel="00000000" w:rsidP="00000000" w:rsidRDefault="00000000" w:rsidRPr="00000000" w14:paraId="0000009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experiment, we successfully used OpenGL in C++ to render a Buckyball, a geometric shape represented by a truncated icosahedron with pentagons and hexagons. The process included defining vertices and faces, applying transformations like rotation, and rendering the object with color. This project improved our understanding of OpenGL's capabilities for drawing complex 3D structures. We also gained practical experience in handling 3D transformations and object visualization. Overall, this experiment enhanced our skills in 3D graphics programming using OpenGL.</w:t>
      </w:r>
    </w:p>
    <w:p w:rsidR="00000000" w:rsidDel="00000000" w:rsidP="00000000" w:rsidRDefault="00000000" w:rsidRPr="00000000" w14:paraId="000000A0">
      <w:pPr>
        <w:spacing w:after="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1">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9/10/24                                                          Signature of faculty in-charge</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w:t>
      </w:r>
    </w:p>
    <w:p w:rsidR="00000000" w:rsidDel="00000000" w:rsidP="00000000" w:rsidRDefault="00000000" w:rsidRPr="00000000" w14:paraId="000000A7">
      <w:pPr>
        <w:shd w:fill="ffffff" w:val="clear"/>
        <w:spacing w:after="0" w:line="240" w:lineRule="auto"/>
        <w:rPr>
          <w:rFonts w:ascii="Courier New" w:cs="Courier New" w:eastAsia="Courier New" w:hAnsi="Courier New"/>
          <w:b w:val="1"/>
          <w:color w:val="ce9178"/>
          <w:sz w:val="21"/>
          <w:szCs w:val="21"/>
        </w:rPr>
      </w:pPr>
      <w:r w:rsidDel="00000000" w:rsidR="00000000" w:rsidRPr="00000000">
        <w:rPr>
          <w:rFonts w:ascii="Times New Roman" w:cs="Times New Roman" w:eastAsia="Times New Roman" w:hAnsi="Times New Roman"/>
          <w:b w:val="1"/>
          <w:sz w:val="24"/>
          <w:szCs w:val="24"/>
          <w:rtl w:val="0"/>
        </w:rPr>
        <w:t xml:space="preserve">Draw   The 5-, 11-, and 17-rosettes. using OpenGL.</w:t>
        <w:br w:type="textWrapping"/>
        <w:br w:type="textWrapping"/>
      </w:r>
      <w:r w:rsidDel="00000000" w:rsidR="00000000" w:rsidRPr="00000000">
        <w:rPr>
          <w:rtl w:val="0"/>
        </w:rPr>
      </w:r>
    </w:p>
    <w:p w:rsidR="00000000" w:rsidDel="00000000" w:rsidP="00000000" w:rsidRDefault="00000000" w:rsidRPr="00000000" w14:paraId="000000A8">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&lt;GL/glew.h&gt;</w:t>
      </w:r>
    </w:p>
    <w:p w:rsidR="00000000" w:rsidDel="00000000" w:rsidP="00000000" w:rsidRDefault="00000000" w:rsidRPr="00000000" w14:paraId="000000A9">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&lt;GLFW/glfw3.h&gt;</w:t>
      </w:r>
    </w:p>
    <w:p w:rsidR="00000000" w:rsidDel="00000000" w:rsidP="00000000" w:rsidRDefault="00000000" w:rsidRPr="00000000" w14:paraId="000000AA">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&lt;cmath&gt;</w:t>
      </w:r>
    </w:p>
    <w:p w:rsidR="00000000" w:rsidDel="00000000" w:rsidP="00000000" w:rsidRDefault="00000000" w:rsidRPr="00000000" w14:paraId="000000A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3.14159265358979323846f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drawRosette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num_points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glBegin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GL_LINE_LOOP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num_points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angle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num_points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angle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angle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angle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glVertex2f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glEnd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renderScene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glClear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GL_COLOR_BUFFER_BIT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glColor3f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 Set color to white</w:t>
      </w:r>
    </w:p>
    <w:p w:rsidR="00000000" w:rsidDel="00000000" w:rsidP="00000000" w:rsidRDefault="00000000" w:rsidRPr="00000000" w14:paraId="000000B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//Draw 5-rosette</w:t>
      </w:r>
    </w:p>
    <w:p w:rsidR="00000000" w:rsidDel="00000000" w:rsidP="00000000" w:rsidRDefault="00000000" w:rsidRPr="00000000" w14:paraId="000000B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drawRosette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Translate to the right for 11-rosette</w:t>
      </w:r>
    </w:p>
    <w:p w:rsidR="00000000" w:rsidDel="00000000" w:rsidP="00000000" w:rsidRDefault="00000000" w:rsidRPr="00000000" w14:paraId="000000C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glPushMatrix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glTranslatef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drawRosette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glPopMatrix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Translate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6a9955"/>
          <w:sz w:val="21"/>
          <w:szCs w:val="21"/>
          <w:rtl w:val="0"/>
        </w:rPr>
        <w:t xml:space="preserve"> the right for 17-rosette</w:t>
      </w:r>
    </w:p>
    <w:p w:rsidR="00000000" w:rsidDel="00000000" w:rsidP="00000000" w:rsidRDefault="00000000" w:rsidRPr="00000000" w14:paraId="000000C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glPushMatrix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glTranslatef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drawRosette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glPopMatrix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Initialize GLFW</w:t>
      </w:r>
    </w:p>
    <w:p w:rsidR="00000000" w:rsidDel="00000000" w:rsidP="00000000" w:rsidRDefault="00000000" w:rsidRPr="00000000" w14:paraId="000000D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glfwInit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4">
      <w:pPr>
        <w:shd w:fill="1f1f1f" w:val="clear"/>
        <w:spacing w:after="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Create a windowed mode window and its OpenGL context</w:t>
      </w:r>
    </w:p>
    <w:p w:rsidR="00000000" w:rsidDel="00000000" w:rsidP="00000000" w:rsidRDefault="00000000" w:rsidRPr="00000000" w14:paraId="000000D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GLFWwindow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glfwCreateWindow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"Rosettes"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nullptr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nullptr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glfwTerminate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glfwMakeContextCurrent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glewInit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glfwWindowShouldClose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renderScene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glfwSwapBuffers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glfwPollEvents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glfwDestroyWindow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glfwTerminate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EB">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5 rosettes</w:t>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362575" cy="3511058"/>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2575" cy="351105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t xml:space="preserve">11rosettes</w:t>
      </w:r>
      <w:r w:rsidDel="00000000" w:rsidR="00000000" w:rsidRPr="00000000">
        <w:rPr>
          <w:rFonts w:ascii="Times New Roman" w:cs="Times New Roman" w:eastAsia="Times New Roman" w:hAnsi="Times New Roman"/>
          <w:b w:val="1"/>
          <w:sz w:val="24"/>
          <w:szCs w:val="24"/>
        </w:rPr>
        <w:drawing>
          <wp:inline distB="114300" distT="114300" distL="114300" distR="114300">
            <wp:extent cx="5346383" cy="34671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6383" cy="3467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t xml:space="preserve">17 rosettes</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41910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5440" cy="419100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spacing w:after="0" w:lineRule="auto"/>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CG Sem V/ July-Dec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pPr>
      <w:suppressAutoHyphens w:val="1"/>
      <w:spacing w:after="200" w:line="276" w:lineRule="auto"/>
    </w:pPr>
    <w:rPr>
      <w:rFonts w:ascii="Calibri" w:cs="Calibri" w:eastAsia="Calibri" w:hAnsi="Calibri"/>
      <w:kern w:val="1"/>
      <w:sz w:val="22"/>
      <w:szCs w:val="22"/>
      <w:lang w:eastAsia="zh-CN"/>
    </w:rPr>
  </w:style>
  <w:style w:type="paragraph" w:styleId="Heading1">
    <w:name w:val="heading 1"/>
    <w:basedOn w:val="Normal"/>
    <w:link w:val="Heading1Char"/>
    <w:uiPriority w:val="9"/>
    <w:qFormat w:val="1"/>
    <w:rsid w:val="00071500"/>
    <w:pPr>
      <w:suppressAutoHyphens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Heading3">
    <w:name w:val="heading 3"/>
    <w:basedOn w:val="Normal"/>
    <w:next w:val="Normal"/>
    <w:link w:val="Heading3Char"/>
    <w:uiPriority w:val="9"/>
    <w:semiHidden w:val="1"/>
    <w:unhideWhenUsed w:val="1"/>
    <w:qFormat w:val="1"/>
    <w:rsid w:val="00BA41DE"/>
    <w:pPr>
      <w:keepNext w:val="1"/>
      <w:spacing w:after="60" w:before="240"/>
      <w:outlineLvl w:val="2"/>
    </w:pPr>
    <w:rPr>
      <w:rFonts w:ascii="Cambria" w:cs="Times New Roman"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b w:val="1"/>
      <w:bCs w:val="1"/>
      <w:sz w:val="28"/>
      <w:szCs w:val="28"/>
    </w:rPr>
  </w:style>
  <w:style w:type="character" w:styleId="WW8Num2z0" w:customStyle="1">
    <w:name w:val="WW8Num2z0"/>
    <w:rPr>
      <w:b w:val="1"/>
    </w:rPr>
  </w:style>
  <w:style w:type="character" w:styleId="WW8Num3zfalse" w:customStyle="1">
    <w:name w:val="WW8Num3zfalse"/>
    <w:rPr>
      <w:rFonts w:ascii="Times New Roman" w:cs="Times New Roman" w:hAnsi="Times New Roman"/>
    </w:rPr>
  </w:style>
  <w:style w:type="character" w:styleId="WW8Num3ztrue" w:customStyle="1">
    <w:name w:val="WW8Num3ztrue"/>
  </w:style>
  <w:style w:type="character" w:styleId="WW8Num3ztrue7" w:customStyle="1">
    <w:name w:val="WW8Num3ztrue7"/>
  </w:style>
  <w:style w:type="character" w:styleId="WW8Num3ztrue6" w:customStyle="1">
    <w:name w:val="WW8Num3ztrue6"/>
  </w:style>
  <w:style w:type="character" w:styleId="WW8Num3ztrue5" w:customStyle="1">
    <w:name w:val="WW8Num3ztrue5"/>
  </w:style>
  <w:style w:type="character" w:styleId="WW8Num3ztrue4" w:customStyle="1">
    <w:name w:val="WW8Num3ztrue4"/>
  </w:style>
  <w:style w:type="character" w:styleId="WW8Num3ztrue3" w:customStyle="1">
    <w:name w:val="WW8Num3ztrue3"/>
  </w:style>
  <w:style w:type="character" w:styleId="WW8Num3ztrue2" w:customStyle="1">
    <w:name w:val="WW8Num3ztrue2"/>
  </w:style>
  <w:style w:type="character" w:styleId="WW8Num3ztrue1" w:customStyle="1">
    <w:name w:val="WW8Num3ztrue1"/>
  </w:style>
  <w:style w:type="character" w:styleId="WW-WW8Num3ztrue" w:customStyle="1">
    <w:name w:val="WW-WW8Num3ztrue"/>
  </w:style>
  <w:style w:type="character" w:styleId="WW-WW8Num3ztrue1" w:customStyle="1">
    <w:name w:val="WW-WW8Num3ztrue1"/>
  </w:style>
  <w:style w:type="character" w:styleId="WW-WW8Num3ztrue2" w:customStyle="1">
    <w:name w:val="WW-WW8Num3ztrue2"/>
  </w:style>
  <w:style w:type="character" w:styleId="WW-WW8Num3ztrue3" w:customStyle="1">
    <w:name w:val="WW-WW8Num3ztrue3"/>
  </w:style>
  <w:style w:type="character" w:styleId="WW-WW8Num3ztrue4" w:customStyle="1">
    <w:name w:val="WW-WW8Num3ztrue4"/>
  </w:style>
  <w:style w:type="character" w:styleId="WW-WW8Num3ztrue5" w:customStyle="1">
    <w:name w:val="WW-WW8Num3ztrue5"/>
  </w:style>
  <w:style w:type="character" w:styleId="WW-WW8Num3ztrue6" w:customStyle="1">
    <w:name w:val="WW-WW8Num3ztrue6"/>
  </w:style>
  <w:style w:type="character" w:styleId="WW-WW8Num3ztrue7" w:customStyle="1">
    <w:name w:val="WW-WW8Num3ztrue7"/>
  </w:style>
  <w:style w:type="character" w:styleId="WW-WW8Num3ztrue11" w:customStyle="1">
    <w:name w:val="WW-WW8Num3ztrue11"/>
  </w:style>
  <w:style w:type="character" w:styleId="WW-WW8Num3ztrue21" w:customStyle="1">
    <w:name w:val="WW-WW8Num3ztrue21"/>
  </w:style>
  <w:style w:type="character" w:styleId="WW-WW8Num3ztrue31" w:customStyle="1">
    <w:name w:val="WW-WW8Num3ztrue31"/>
  </w:style>
  <w:style w:type="character" w:styleId="WW-WW8Num3ztrue41" w:customStyle="1">
    <w:name w:val="WW-WW8Num3ztrue41"/>
  </w:style>
  <w:style w:type="character" w:styleId="WW-WW8Num3ztrue51" w:customStyle="1">
    <w:name w:val="WW-WW8Num3ztrue51"/>
  </w:style>
  <w:style w:type="character" w:styleId="WW-WW8Num3ztrue61" w:customStyle="1">
    <w:name w:val="WW-WW8Num3ztrue61"/>
  </w:style>
  <w:style w:type="character" w:styleId="WW-WW8Num3ztrue71" w:customStyle="1">
    <w:name w:val="WW-WW8Num3ztrue71"/>
  </w:style>
  <w:style w:type="character" w:styleId="WW-WW8Num3ztrue111" w:customStyle="1">
    <w:name w:val="WW-WW8Num3ztrue111"/>
  </w:style>
  <w:style w:type="character" w:styleId="WW-WW8Num3ztrue211" w:customStyle="1">
    <w:name w:val="WW-WW8Num3ztrue211"/>
  </w:style>
  <w:style w:type="character" w:styleId="WW-WW8Num3ztrue311" w:customStyle="1">
    <w:name w:val="WW-WW8Num3ztrue311"/>
  </w:style>
  <w:style w:type="character" w:styleId="WW-WW8Num3ztrue411" w:customStyle="1">
    <w:name w:val="WW-WW8Num3ztrue411"/>
  </w:style>
  <w:style w:type="character" w:styleId="WW-WW8Num3ztrue511" w:customStyle="1">
    <w:name w:val="WW-WW8Num3ztrue511"/>
  </w:style>
  <w:style w:type="character" w:styleId="WW-WW8Num3ztrue611" w:customStyle="1">
    <w:name w:val="WW-WW8Num3ztrue611"/>
  </w:style>
  <w:style w:type="character" w:styleId="WW8Num2zfalse" w:customStyle="1">
    <w:name w:val="WW8Num2zfalse"/>
  </w:style>
  <w:style w:type="character" w:styleId="WW8Num3z0" w:customStyle="1">
    <w:name w:val="WW8Num3z0"/>
    <w:rPr>
      <w:rFonts w:ascii="Times New Roman" w:cs="Times New Roman" w:hAnsi="Times New Roman"/>
    </w:rPr>
  </w:style>
  <w:style w:type="character" w:styleId="WW8Num4zfalse" w:customStyle="1">
    <w:name w:val="WW8Num4zfalse"/>
  </w:style>
  <w:style w:type="character" w:styleId="WW8Num4ztrue" w:customStyle="1">
    <w:name w:val="WW8Num4ztrue"/>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8Num5zfalse" w:customStyle="1">
    <w:name w:val="WW8Num5zfalse"/>
    <w:rPr>
      <w:b w:val="1"/>
    </w:rPr>
  </w:style>
  <w:style w:type="character" w:styleId="WW8Num1zfalse" w:customStyle="1">
    <w:name w:val="WW8Num1zfalse"/>
    <w:rPr>
      <w:b w:val="1"/>
      <w:bCs w:val="1"/>
      <w:sz w:val="28"/>
      <w:szCs w:val="28"/>
    </w:rPr>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WW8Num3ztrue711" w:customStyle="1">
    <w:name w:val="WW-WW8Num3ztrue711"/>
  </w:style>
  <w:style w:type="character" w:styleId="WW-WW8Num3ztrue1111" w:customStyle="1">
    <w:name w:val="WW-WW8Num3ztrue1111"/>
  </w:style>
  <w:style w:type="character" w:styleId="WW-WW8Num3ztrue2111" w:customStyle="1">
    <w:name w:val="WW-WW8Num3ztrue2111"/>
  </w:style>
  <w:style w:type="character" w:styleId="WW-WW8Num3ztrue3111" w:customStyle="1">
    <w:name w:val="WW-WW8Num3ztrue3111"/>
  </w:style>
  <w:style w:type="character" w:styleId="WW-WW8Num3ztrue4111" w:customStyle="1">
    <w:name w:val="WW-WW8Num3ztrue4111"/>
  </w:style>
  <w:style w:type="character" w:styleId="WW-WW8Num3ztrue5111" w:customStyle="1">
    <w:name w:val="WW-WW8Num3ztrue5111"/>
  </w:style>
  <w:style w:type="character" w:styleId="WW-WW8Num3ztrue6111" w:customStyle="1">
    <w:name w:val="WW-WW8Num3ztrue6111"/>
  </w:style>
  <w:style w:type="character" w:styleId="WW-DefaultParagraphFont1" w:customStyle="1">
    <w:name w:val="WW-Default Paragraph Font1"/>
  </w:style>
  <w:style w:type="character" w:styleId="BalloonTextChar" w:customStyle="1">
    <w:name w:val="Balloon Text Char"/>
    <w:rPr>
      <w:rFonts w:ascii="Tahoma" w:cs="Tahoma" w:hAnsi="Tahoma"/>
      <w:sz w:val="16"/>
      <w:szCs w:val="16"/>
    </w:rPr>
  </w:style>
  <w:style w:type="character" w:styleId="HeaderChar" w:customStyle="1">
    <w:name w:val="Header Char"/>
    <w:rPr>
      <w:sz w:val="22"/>
      <w:szCs w:val="22"/>
      <w:lang w:val="en-IN"/>
    </w:rPr>
  </w:style>
  <w:style w:type="character" w:styleId="FooterChar" w:customStyle="1">
    <w:name w:val="Footer Char"/>
    <w:rPr>
      <w:sz w:val="22"/>
      <w:szCs w:val="22"/>
      <w:lang w:val="en-IN"/>
    </w:rPr>
  </w:style>
  <w:style w:type="character" w:styleId="ListLabel1" w:customStyle="1">
    <w:name w:val="ListLabel 1"/>
    <w:rPr>
      <w:b w:val="1"/>
    </w:rPr>
  </w:style>
  <w:style w:type="character" w:styleId="ListLabel2" w:customStyle="1">
    <w:name w:val="ListLabel 2"/>
    <w:rPr>
      <w:rFonts w:cs="Times New Roman" w:eastAsia="Times New Roman"/>
    </w:rPr>
  </w:style>
  <w:style w:type="character" w:styleId="ListLabel3" w:customStyle="1">
    <w:name w:val="ListLabel 3"/>
    <w:rPr>
      <w:rFonts w:cs="Courier New"/>
    </w:rPr>
  </w:style>
  <w:style w:type="character" w:styleId="ListLabel4" w:customStyle="1">
    <w:name w:val="ListLabel 4"/>
    <w:rPr>
      <w:sz w:val="16"/>
      <w:szCs w:val="16"/>
    </w:rPr>
  </w:style>
  <w:style w:type="character" w:styleId="ListLabel5" w:customStyle="1">
    <w:name w:val="ListLabel 5"/>
    <w:rPr>
      <w:sz w:val="20"/>
    </w:rPr>
  </w:style>
  <w:style w:type="character" w:styleId="Hyperlink">
    <w:name w:val="Hyperlink"/>
    <w:rPr>
      <w:color w:val="000080"/>
      <w:u w:val="single"/>
    </w:rPr>
  </w:style>
  <w:style w:type="character" w:styleId="WW8Num20zfalse" w:customStyle="1">
    <w:name w:val="WW8Num20zfalse"/>
  </w:style>
  <w:style w:type="character" w:styleId="WW8Num20ztrue" w:customStyle="1">
    <w:name w:val="WW8Num20ztrue"/>
  </w:style>
  <w:style w:type="character" w:styleId="NumberingSymbols" w:customStyle="1">
    <w:name w:val="Numbering Symbols"/>
  </w:style>
  <w:style w:type="character" w:styleId="WW8Num2ztrue" w:customStyle="1">
    <w:name w:val="WW8Num2ztrue"/>
  </w:style>
  <w:style w:type="character" w:styleId="WW8Num10zfalse" w:customStyle="1">
    <w:name w:val="WW8Num10zfalse"/>
  </w:style>
  <w:style w:type="character" w:styleId="WW8Num10ztrue" w:customStyle="1">
    <w:name w:val="WW8Num10ztrue"/>
  </w:style>
  <w:style w:type="character" w:styleId="WW8Num25zfalse" w:customStyle="1">
    <w:name w:val="WW8Num25zfalse"/>
  </w:style>
  <w:style w:type="character" w:styleId="WW8Num25ztrue" w:customStyle="1">
    <w:name w:val="WW8Num25ztrue"/>
  </w:style>
  <w:style w:type="character" w:styleId="WW8Num9zfalse" w:customStyle="1">
    <w:name w:val="WW8Num9zfalse"/>
  </w:style>
  <w:style w:type="character" w:styleId="WW8Num9ztrue" w:customStyle="1">
    <w:name w:val="WW8Num9ztrue"/>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uiPriority w:val="34"/>
    <w:qFormat w:val="1"/>
    <w:pPr>
      <w:spacing w:after="0" w:line="100" w:lineRule="atLeast"/>
      <w:ind w:left="72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uiPriority w:val="1"/>
    <w:qFormat w:val="1"/>
    <w:rsid w:val="004B4125"/>
    <w:pPr>
      <w:suppressAutoHyphens w:val="1"/>
    </w:pPr>
    <w:rPr>
      <w:rFonts w:ascii="Calibri" w:cs="Calibri" w:eastAsia="Calibri" w:hAnsi="Calibri"/>
      <w:sz w:val="22"/>
      <w:szCs w:val="22"/>
      <w:lang w:eastAsia="zh-CN" w:val="en-US"/>
    </w:rPr>
  </w:style>
  <w:style w:type="character" w:styleId="apple-converted-space" w:customStyle="1">
    <w:name w:val="apple-converted-space"/>
    <w:rsid w:val="00177521"/>
  </w:style>
  <w:style w:type="paragraph" w:styleId="Default" w:customStyle="1">
    <w:name w:val="Default"/>
    <w:rsid w:val="00C64ECA"/>
    <w:pPr>
      <w:autoSpaceDE w:val="0"/>
      <w:autoSpaceDN w:val="0"/>
      <w:adjustRightInd w:val="0"/>
    </w:pPr>
    <w:rPr>
      <w:rFonts w:ascii="Courier New" w:cs="Courier New" w:hAnsi="Courier New"/>
      <w:color w:val="000000"/>
      <w:sz w:val="24"/>
      <w:szCs w:val="24"/>
      <w:lang w:eastAsia="en-US" w:val="en-US"/>
    </w:rPr>
  </w:style>
  <w:style w:type="character" w:styleId="Heading1Char" w:customStyle="1">
    <w:name w:val="Heading 1 Char"/>
    <w:link w:val="Heading1"/>
    <w:uiPriority w:val="9"/>
    <w:rsid w:val="00071500"/>
    <w:rPr>
      <w:b w:val="1"/>
      <w:bCs w:val="1"/>
      <w:kern w:val="36"/>
      <w:sz w:val="48"/>
      <w:szCs w:val="48"/>
    </w:rPr>
  </w:style>
  <w:style w:type="character" w:styleId="Heading3Char" w:customStyle="1">
    <w:name w:val="Heading 3 Char"/>
    <w:link w:val="Heading3"/>
    <w:uiPriority w:val="9"/>
    <w:semiHidden w:val="1"/>
    <w:rsid w:val="00BA41DE"/>
    <w:rPr>
      <w:rFonts w:ascii="Cambria" w:cs="Times New Roman" w:eastAsia="Times New Roman" w:hAnsi="Cambria"/>
      <w:b w:val="1"/>
      <w:bCs w:val="1"/>
      <w:kern w:val="1"/>
      <w:sz w:val="26"/>
      <w:szCs w:val="26"/>
      <w:lang w:eastAsia="zh-CN" w:val="en-IN"/>
    </w:rPr>
  </w:style>
  <w:style w:type="paragraph" w:styleId="HTMLPreformatted">
    <w:name w:val="HTML Preformatted"/>
    <w:basedOn w:val="Normal"/>
    <w:link w:val="HTMLPreformattedChar"/>
    <w:uiPriority w:val="99"/>
    <w:semiHidden w:val="1"/>
    <w:unhideWhenUsed w:val="1"/>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kern w:val="0"/>
      <w:sz w:val="20"/>
      <w:szCs w:val="20"/>
      <w:lang w:eastAsia="en-US" w:val="en-US"/>
    </w:rPr>
  </w:style>
  <w:style w:type="character" w:styleId="HTMLPreformattedChar" w:customStyle="1">
    <w:name w:val="HTML Preformatted Char"/>
    <w:link w:val="HTMLPreformatted"/>
    <w:uiPriority w:val="99"/>
    <w:semiHidden w:val="1"/>
    <w:rsid w:val="00BA41DE"/>
    <w:rPr>
      <w:rFonts w:ascii="Courier New" w:cs="Courier New" w:hAnsi="Courier New"/>
    </w:rPr>
  </w:style>
  <w:style w:type="character" w:styleId="HTMLSample">
    <w:name w:val="HTML Sample"/>
    <w:uiPriority w:val="99"/>
    <w:semiHidden w:val="1"/>
    <w:unhideWhenUsed w:val="1"/>
    <w:rsid w:val="00BA41DE"/>
    <w:rPr>
      <w:rFonts w:ascii="Courier New" w:cs="Courier New" w:eastAsia="Times New Roman" w:hAnsi="Courier New"/>
    </w:rPr>
  </w:style>
  <w:style w:type="paragraph" w:styleId="Title">
    <w:name w:val="Title"/>
    <w:basedOn w:val="Normal"/>
    <w:next w:val="Normal"/>
    <w:link w:val="TitleChar"/>
    <w:uiPriority w:val="10"/>
    <w:qFormat w:val="1"/>
    <w:rsid w:val="00282F6C"/>
    <w:pPr>
      <w:spacing w:after="60" w:before="240"/>
      <w:jc w:val="center"/>
      <w:outlineLvl w:val="0"/>
    </w:pPr>
    <w:rPr>
      <w:rFonts w:ascii="Cambria" w:cs="Times New Roman" w:eastAsia="Times New Roman" w:hAnsi="Cambria"/>
      <w:b w:val="1"/>
      <w:bCs w:val="1"/>
      <w:kern w:val="28"/>
      <w:sz w:val="32"/>
      <w:szCs w:val="32"/>
      <w:lang w:val="x-none"/>
    </w:rPr>
  </w:style>
  <w:style w:type="character" w:styleId="TitleChar" w:customStyle="1">
    <w:name w:val="Title Char"/>
    <w:link w:val="Title"/>
    <w:uiPriority w:val="10"/>
    <w:rsid w:val="00282F6C"/>
    <w:rPr>
      <w:rFonts w:ascii="Cambria" w:hAnsi="Cambria"/>
      <w:b w:val="1"/>
      <w:bCs w:val="1"/>
      <w:kern w:val="28"/>
      <w:sz w:val="32"/>
      <w:szCs w:val="32"/>
      <w:lang w:eastAsia="zh-CN" w:val="x-none"/>
    </w:rPr>
  </w:style>
  <w:style w:type="paragraph" w:styleId="Subtitle">
    <w:name w:val="Subtitle"/>
    <w:basedOn w:val="Normal"/>
    <w:next w:val="Normal"/>
    <w:link w:val="SubtitleChar"/>
    <w:uiPriority w:val="11"/>
    <w:qFormat w:val="1"/>
    <w:rsid w:val="00282F6C"/>
    <w:pPr>
      <w:spacing w:after="60"/>
      <w:jc w:val="center"/>
      <w:outlineLvl w:val="1"/>
    </w:pPr>
    <w:rPr>
      <w:rFonts w:ascii="Cambria" w:cs="Times New Roman" w:eastAsia="Times New Roman" w:hAnsi="Cambria"/>
      <w:sz w:val="24"/>
      <w:szCs w:val="24"/>
      <w:lang w:val="x-none"/>
    </w:rPr>
  </w:style>
  <w:style w:type="character" w:styleId="SubtitleChar" w:customStyle="1">
    <w:name w:val="Subtitle Char"/>
    <w:link w:val="Subtitle"/>
    <w:uiPriority w:val="11"/>
    <w:rsid w:val="00282F6C"/>
    <w:rPr>
      <w:rFonts w:ascii="Cambria" w:hAnsi="Cambria"/>
      <w:kern w:val="1"/>
      <w:sz w:val="24"/>
      <w:szCs w:val="24"/>
      <w:lang w:eastAsia="zh-CN" w:val="x-none"/>
    </w:rPr>
  </w:style>
  <w:style w:type="paragraph" w:styleId="NormalWeb">
    <w:name w:val="Normal (Web)"/>
    <w:basedOn w:val="Normal"/>
    <w:uiPriority w:val="99"/>
    <w:unhideWhenUsed w:val="1"/>
    <w:rsid w:val="00626FDF"/>
    <w:pPr>
      <w:suppressAutoHyphens w:val="0"/>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uiPriority w:val="99"/>
    <w:semiHidden w:val="1"/>
    <w:unhideWhenUsed w:val="1"/>
    <w:rsid w:val="00626FDF"/>
    <w:rPr>
      <w:rFonts w:ascii="Courier New" w:cs="Courier New" w:eastAsia="Times New Roman" w:hAnsi="Courier New"/>
      <w:sz w:val="20"/>
      <w:szCs w:val="20"/>
    </w:rPr>
  </w:style>
  <w:style w:type="character" w:styleId="Emphasis">
    <w:name w:val="Emphasis"/>
    <w:uiPriority w:val="20"/>
    <w:qFormat w:val="1"/>
    <w:rsid w:val="00626FDF"/>
    <w:rPr>
      <w:i w:val="1"/>
      <w:iCs w:val="1"/>
    </w:rPr>
  </w:style>
  <w:style w:type="character" w:styleId="HTMLVariable">
    <w:name w:val="HTML Variable"/>
    <w:basedOn w:val="DefaultParagraphFont"/>
    <w:uiPriority w:val="99"/>
    <w:semiHidden w:val="1"/>
    <w:unhideWhenUsed w:val="1"/>
    <w:rsid w:val="00F868E4"/>
    <w:rPr>
      <w:i w:val="1"/>
      <w:iCs w:val="1"/>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0aD3UjtSUzRDGuw6PcJJaLWf3g==">CgMxLjAyCGguZ2pkZ3hzOAByITFYSXNZLW4tTkJnUkZIcUNoSkJOUHlKTGZqMTdDa0FDXw==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