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4395"/>
        <w:gridCol w:w="1701"/>
        <w:gridCol w:w="1417"/>
        <w:tblGridChange w:id="0">
          <w:tblGrid>
            <w:gridCol w:w="2323"/>
            <w:gridCol w:w="4395"/>
            <w:gridCol w:w="1701"/>
            <w:gridCol w:w="1417"/>
          </w:tblGrid>
        </w:tblGridChange>
      </w:tblGrid>
      <w:tr>
        <w:trPr>
          <w:cantSplit w:val="0"/>
          <w:tblHeader w:val="0"/>
        </w:trPr>
        <w:tc>
          <w:tcPr>
            <w:shd w:fill="auto" w:val="clear"/>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Course Name:</w:t>
            </w:r>
          </w:p>
        </w:tc>
        <w:tc>
          <w:tcPr>
            <w:shd w:fill="auto"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EEEE </w:t>
            </w:r>
          </w:p>
        </w:tc>
        <w:tc>
          <w:tcPr>
            <w:shd w:fill="auto"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Semester:</w:t>
            </w:r>
          </w:p>
        </w:tc>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tc>
      </w:tr>
      <w:tr>
        <w:trPr>
          <w:cantSplit w:val="0"/>
          <w:tblHeader w:val="0"/>
        </w:trPr>
        <w:tc>
          <w:tcPr>
            <w:shd w:fill="auto"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Date of Performance:</w:t>
            </w:r>
          </w:p>
        </w:tc>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6/12/2022</w:t>
            </w:r>
            <w:r w:rsidDel="00000000" w:rsidR="00000000" w:rsidRPr="00000000">
              <w:rPr>
                <w:rtl w:val="0"/>
              </w:rPr>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Batch No:</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C2-2</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Name:</w:t>
            </w:r>
          </w:p>
        </w:tc>
        <w:tc>
          <w:tcPr>
            <w:shd w:fill="auto" w:val="clear"/>
            <w:vAlign w:val="center"/>
          </w:tcPr>
          <w:p w:rsidR="00000000" w:rsidDel="00000000" w:rsidP="00000000" w:rsidRDefault="00000000" w:rsidRPr="00000000" w14:paraId="0000000B">
            <w:pPr>
              <w:spacing w:after="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Jyoti Varavedkar</w:t>
            </w:r>
            <w:r w:rsidDel="00000000" w:rsidR="00000000" w:rsidRPr="00000000">
              <w:rPr>
                <w:rtl w:val="0"/>
              </w:rPr>
            </w:r>
          </w:p>
        </w:tc>
        <w:tc>
          <w:tcPr>
            <w:shd w:fill="auto" w:val="clea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Roll No:</w:t>
            </w:r>
          </w:p>
        </w:tc>
        <w:tc>
          <w:tcP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16010122109</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Sign &amp; Date:</w:t>
            </w:r>
          </w:p>
        </w:tc>
        <w:tc>
          <w:tcPr>
            <w:shd w:fill="auto" w:val="cle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Grade/Marks:</w:t>
            </w:r>
          </w:p>
        </w:tc>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tl w:val="0"/>
        </w:rPr>
      </w:r>
    </w:p>
    <w:p w:rsidR="00000000" w:rsidDel="00000000" w:rsidP="00000000" w:rsidRDefault="00000000" w:rsidRPr="00000000" w14:paraId="00000016">
      <w:pPr>
        <w:shd w:fill="ffffff" w:val="clear"/>
        <w:spacing w:after="0" w:line="240" w:lineRule="auto"/>
        <w:ind w:left="-709" w:firstLine="0"/>
        <w:jc w:val="center"/>
        <w:rPr>
          <w:rFonts w:ascii="Times New Roman" w:cs="Times New Roman" w:eastAsia="Times New Roman" w:hAnsi="Times New Roman"/>
          <w:b w:val="1"/>
          <w:color w:val="bc202e"/>
          <w:sz w:val="20"/>
          <w:szCs w:val="20"/>
        </w:rPr>
      </w:pPr>
      <w:r w:rsidDel="00000000" w:rsidR="00000000" w:rsidRPr="00000000">
        <w:rPr>
          <w:rFonts w:ascii="Times New Roman" w:cs="Times New Roman" w:eastAsia="Times New Roman" w:hAnsi="Times New Roman"/>
          <w:b w:val="1"/>
          <w:color w:val="bc202e"/>
          <w:sz w:val="28"/>
          <w:szCs w:val="28"/>
          <w:rtl w:val="0"/>
        </w:rPr>
        <w:t xml:space="preserve">Experiment No: 6</w:t>
      </w:r>
      <w:r w:rsidDel="00000000" w:rsidR="00000000" w:rsidRPr="00000000">
        <w:rPr>
          <w:rtl w:val="0"/>
        </w:rPr>
      </w:r>
    </w:p>
    <w:p w:rsidR="00000000" w:rsidDel="00000000" w:rsidP="00000000" w:rsidRDefault="00000000" w:rsidRPr="00000000" w14:paraId="00000017">
      <w:pPr>
        <w:shd w:fill="ffffff" w:val="clear"/>
        <w:spacing w:after="0" w:line="240" w:lineRule="auto"/>
        <w:ind w:left="-709" w:firstLine="0"/>
        <w:jc w:val="center"/>
        <w:rPr>
          <w:rFonts w:ascii="Arial" w:cs="Arial" w:eastAsia="Arial" w:hAnsi="Arial"/>
          <w:b w:val="1"/>
          <w:color w:val="222222"/>
          <w:sz w:val="28"/>
          <w:szCs w:val="28"/>
        </w:rPr>
      </w:pPr>
      <w:r w:rsidDel="00000000" w:rsidR="00000000" w:rsidRPr="00000000">
        <w:rPr>
          <w:rFonts w:ascii="Times New Roman" w:cs="Times New Roman" w:eastAsia="Times New Roman" w:hAnsi="Times New Roman"/>
          <w:b w:val="1"/>
          <w:color w:val="bc202e"/>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Zener diode voltage regulator</w:t>
      </w:r>
      <w:r w:rsidDel="00000000" w:rsidR="00000000" w:rsidRPr="00000000">
        <w:rPr>
          <w:rtl w:val="0"/>
        </w:rPr>
      </w:r>
    </w:p>
    <w:p w:rsidR="00000000" w:rsidDel="00000000" w:rsidP="00000000" w:rsidRDefault="00000000" w:rsidRPr="00000000" w14:paraId="00000018">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2"/>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9">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rHeight w:val="728" w:hRule="atLeast"/>
          <w:tblHeader w:val="0"/>
        </w:trPr>
        <w:tc>
          <w:tcPr/>
          <w:p w:rsidR="00000000" w:rsidDel="00000000" w:rsidP="00000000" w:rsidRDefault="00000000" w:rsidRPr="00000000" w14:paraId="0000001A">
            <w:pPr>
              <w:widowControl w:val="0"/>
              <w:numPr>
                <w:ilvl w:val="0"/>
                <w:numId w:val="1"/>
              </w:numPr>
              <w:spacing w:line="264"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working of Zener diode as voltage regulator</w:t>
            </w:r>
          </w:p>
          <w:p w:rsidR="00000000" w:rsidDel="00000000" w:rsidP="00000000" w:rsidRDefault="00000000" w:rsidRPr="00000000" w14:paraId="0000001B">
            <w:pPr>
              <w:widowControl w:val="0"/>
              <w:numPr>
                <w:ilvl w:val="0"/>
                <w:numId w:val="1"/>
              </w:numPr>
              <w:spacing w:line="264"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line and load regulation of Zener diode based shunt regulator</w:t>
            </w:r>
          </w:p>
        </w:tc>
      </w:tr>
    </w:tbl>
    <w:p w:rsidR="00000000" w:rsidDel="00000000" w:rsidP="00000000" w:rsidRDefault="00000000" w:rsidRPr="00000000" w14:paraId="0000001C">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Requirements:</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68" w:hRule="atLeast"/>
          <w:tblHeader w:val="0"/>
        </w:trPr>
        <w:tc>
          <w:tcPr/>
          <w:p w:rsidR="00000000" w:rsidDel="00000000" w:rsidP="00000000" w:rsidRDefault="00000000" w:rsidRPr="00000000" w14:paraId="0000001E">
            <w:pPr>
              <w:widowControl w:val="0"/>
              <w:spacing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Zener diode, resistor, potentiometer, voltmeter, ammeter, DC source and bread board.</w:t>
            </w:r>
          </w:p>
        </w:tc>
      </w:tr>
      <w:tr>
        <w:trPr>
          <w:cantSplit w:val="0"/>
          <w:trHeight w:val="368" w:hRule="atLeast"/>
          <w:tblHeader w:val="0"/>
        </w:trPr>
        <w:tc>
          <w:tcPr/>
          <w:p w:rsidR="00000000" w:rsidDel="00000000" w:rsidP="00000000" w:rsidRDefault="00000000" w:rsidRPr="00000000" w14:paraId="0000001F">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Link for virtual lab:</w:t>
            </w:r>
          </w:p>
          <w:p w:rsidR="00000000" w:rsidDel="00000000" w:rsidP="00000000" w:rsidRDefault="00000000" w:rsidRPr="00000000" w14:paraId="00000020">
            <w:pPr>
              <w:widowControl w:val="0"/>
              <w:spacing w:line="264" w:lineRule="auto"/>
              <w:rPr>
                <w:rFonts w:ascii="Times New Roman" w:cs="Times New Roman" w:eastAsia="Times New Roman" w:hAnsi="Times New Roman"/>
                <w:color w:val="000000"/>
                <w:sz w:val="24"/>
                <w:szCs w:val="24"/>
              </w:rPr>
            </w:pPr>
            <w:hyperlink r:id="rId7">
              <w:r w:rsidDel="00000000" w:rsidR="00000000" w:rsidRPr="00000000">
                <w:rPr>
                  <w:color w:val="0000ff"/>
                  <w:u w:val="single"/>
                  <w:rtl w:val="0"/>
                </w:rPr>
                <w:t xml:space="preserve">https://portal.coepvlab.ac.in/vlab/auth/home?dept=2&amp;lab=10</w:t>
              </w:r>
            </w:hyperlink>
            <w:r w:rsidDel="00000000" w:rsidR="00000000" w:rsidRPr="00000000">
              <w:rPr>
                <w:rtl w:val="0"/>
              </w:rPr>
            </w:r>
          </w:p>
        </w:tc>
      </w:tr>
    </w:tbl>
    <w:p w:rsidR="00000000" w:rsidDel="00000000" w:rsidP="00000000" w:rsidRDefault="00000000" w:rsidRPr="00000000" w14:paraId="00000021">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2">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r w:rsidDel="00000000" w:rsidR="00000000" w:rsidRPr="00000000">
              <w:rPr>
                <w:rtl w:val="0"/>
              </w:rPr>
            </w:r>
          </w:p>
        </w:tc>
      </w:tr>
      <w:tr>
        <w:trPr>
          <w:cantSplit w:val="0"/>
          <w:tblHeader w:val="0"/>
        </w:trPr>
        <w:tc>
          <w:tcPr/>
          <w:p w:rsidR="00000000" w:rsidDel="00000000" w:rsidP="00000000" w:rsidRDefault="00000000" w:rsidRPr="00000000" w14:paraId="00000023">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zener diode functions as an ordinary diode when it is forward biased. It is a specially </w:t>
              <w:br w:type="textWrapping"/>
              <w:t xml:space="preserve">designed device to operate in the reverse bias. When it is in the reverse breakdown region, the  voltage (V</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across Zener diode remains almost constant irrespective of the current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i w:val="1"/>
                <w:sz w:val="24"/>
                <w:szCs w:val="24"/>
                <w:vertAlign w:val="subscript"/>
                <w:rtl w:val="0"/>
              </w:rPr>
              <w:t xml:space="preserve">z</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flowing through it. A series resistor A series resistor </w:t>
            </w:r>
            <w:r w:rsidDel="00000000" w:rsidR="00000000" w:rsidRPr="00000000">
              <w:rPr>
                <w:rFonts w:ascii="Times New Roman" w:cs="Times New Roman" w:eastAsia="Times New Roman" w:hAnsi="Times New Roman"/>
                <w:i w:val="1"/>
                <w:sz w:val="24"/>
                <w:szCs w:val="24"/>
                <w:rtl w:val="0"/>
              </w:rPr>
              <w:t xml:space="preserve">Rs</w:t>
            </w:r>
            <w:r w:rsidDel="00000000" w:rsidR="00000000" w:rsidRPr="00000000">
              <w:rPr>
                <w:rFonts w:ascii="Times New Roman" w:cs="Times New Roman" w:eastAsia="Times New Roman" w:hAnsi="Times New Roman"/>
                <w:sz w:val="24"/>
                <w:szCs w:val="24"/>
                <w:rtl w:val="0"/>
              </w:rPr>
              <w:t xml:space="preserve"> is used to limit the zener current below its maximum current rating. The current through </w:t>
            </w:r>
            <w:r w:rsidDel="00000000" w:rsidR="00000000" w:rsidRPr="00000000">
              <w:rPr>
                <w:rFonts w:ascii="Times New Roman" w:cs="Times New Roman" w:eastAsia="Times New Roman" w:hAnsi="Times New Roman"/>
                <w:i w:val="1"/>
                <w:sz w:val="24"/>
                <w:szCs w:val="24"/>
                <w:rtl w:val="0"/>
              </w:rPr>
              <w:t xml:space="preserve">Rs</w:t>
            </w:r>
            <w:r w:rsidDel="00000000" w:rsidR="00000000" w:rsidRPr="00000000">
              <w:rPr>
                <w:rFonts w:ascii="Times New Roman" w:cs="Times New Roman" w:eastAsia="Times New Roman" w:hAnsi="Times New Roman"/>
                <w:sz w:val="24"/>
                <w:szCs w:val="24"/>
                <w:rtl w:val="0"/>
              </w:rPr>
              <w:t xml:space="preserve"> is given by the expression is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i w:val="1"/>
                <w:sz w:val="24"/>
                <w:szCs w:val="24"/>
                <w:vertAlign w:val="subscript"/>
                <w:rtl w:val="0"/>
              </w:rPr>
              <w:t xml:space="preserve">Z</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i w:val="1"/>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where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i w:val="1"/>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is the current through the load resistor . The value of </w:t>
            </w:r>
            <w:r w:rsidDel="00000000" w:rsidR="00000000" w:rsidRPr="00000000">
              <w:rPr>
                <w:rFonts w:ascii="Times New Roman" w:cs="Times New Roman" w:eastAsia="Times New Roman" w:hAnsi="Times New Roman"/>
                <w:i w:val="1"/>
                <w:sz w:val="24"/>
                <w:szCs w:val="24"/>
                <w:rtl w:val="0"/>
              </w:rPr>
              <w:t xml:space="preserve">Rs</w:t>
            </w:r>
            <w:r w:rsidDel="00000000" w:rsidR="00000000" w:rsidRPr="00000000">
              <w:rPr>
                <w:rFonts w:ascii="Times New Roman" w:cs="Times New Roman" w:eastAsia="Times New Roman" w:hAnsi="Times New Roman"/>
                <w:sz w:val="24"/>
                <w:szCs w:val="24"/>
                <w:rtl w:val="0"/>
              </w:rPr>
              <w:t xml:space="preserve"> must be properly selected to ensure break down of the Zener diode and also to keep </w:t>
            </w:r>
            <w:r w:rsidDel="00000000" w:rsidR="00000000" w:rsidRPr="00000000">
              <w:rPr>
                <w:rFonts w:ascii="Times New Roman" w:cs="Times New Roman" w:eastAsia="Times New Roman" w:hAnsi="Times New Roman"/>
                <w:i w:val="1"/>
                <w:sz w:val="24"/>
                <w:szCs w:val="24"/>
                <w:rtl w:val="0"/>
              </w:rPr>
              <w:t xml:space="preserve">Iz</w:t>
            </w:r>
            <w:r w:rsidDel="00000000" w:rsidR="00000000" w:rsidRPr="00000000">
              <w:rPr>
                <w:rFonts w:ascii="Times New Roman" w:cs="Times New Roman" w:eastAsia="Times New Roman" w:hAnsi="Times New Roman"/>
                <w:sz w:val="24"/>
                <w:szCs w:val="24"/>
                <w:rtl w:val="0"/>
              </w:rPr>
              <w:t xml:space="preserve"> in limited in specified current limit. </w:t>
            </w:r>
          </w:p>
          <w:p w:rsidR="00000000" w:rsidDel="00000000" w:rsidP="00000000" w:rsidRDefault="00000000" w:rsidRPr="00000000" w14:paraId="00000024">
            <w:pPr>
              <w:spacing w:line="288"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w:t>
            </w:r>
            <w:r w:rsidDel="00000000" w:rsidR="00000000" w:rsidRPr="00000000">
              <w:rPr>
                <w:rFonts w:ascii="Times New Roman" w:cs="Times New Roman" w:eastAsia="Times New Roman" w:hAnsi="Times New Roman"/>
                <w:sz w:val="24"/>
                <w:szCs w:val="24"/>
                <w:vertAlign w:val="subscript"/>
                <w:rtl w:val="0"/>
              </w:rPr>
              <w:t xml:space="preserve">min</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)/Iz</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25">
            <w:pPr>
              <w:spacing w:line="288"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)/(Iz</w:t>
            </w:r>
            <w:r w:rsidDel="00000000" w:rsidR="00000000" w:rsidRPr="00000000">
              <w:rPr>
                <w:rFonts w:ascii="Times New Roman" w:cs="Times New Roman" w:eastAsia="Times New Roman" w:hAnsi="Times New Roman"/>
                <w:sz w:val="24"/>
                <w:szCs w:val="24"/>
                <w:vertAlign w:val="subscript"/>
                <w:rtl w:val="0"/>
              </w:rPr>
              <w:t xml:space="preserve">min </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26">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steps: </w:t>
            </w:r>
          </w:p>
          <w:p w:rsidR="00000000" w:rsidDel="00000000" w:rsidP="00000000" w:rsidRDefault="00000000" w:rsidRPr="00000000" w14:paraId="00000027">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for regulator </w:t>
            </w:r>
          </w:p>
          <w:p w:rsidR="00000000" w:rsidDel="00000000" w:rsidP="00000000" w:rsidRDefault="00000000" w:rsidRPr="00000000" w14:paraId="00000028">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Desired output parameters  Vo=5.6 V, I</w:t>
            </w:r>
            <w:r w:rsidDel="00000000" w:rsidR="00000000" w:rsidRPr="00000000">
              <w:rPr>
                <w:rFonts w:ascii="Times New Roman" w:cs="Times New Roman" w:eastAsia="Times New Roman" w:hAnsi="Times New Roman"/>
                <w:sz w:val="24"/>
                <w:szCs w:val="24"/>
                <w:vertAlign w:val="subscript"/>
                <w:rtl w:val="0"/>
              </w:rPr>
              <w:t xml:space="preserve">Lmax</w:t>
            </w:r>
            <w:r w:rsidDel="00000000" w:rsidR="00000000" w:rsidRPr="00000000">
              <w:rPr>
                <w:rFonts w:ascii="Times New Roman" w:cs="Times New Roman" w:eastAsia="Times New Roman" w:hAnsi="Times New Roman"/>
                <w:sz w:val="24"/>
                <w:szCs w:val="24"/>
                <w:rtl w:val="0"/>
              </w:rPr>
              <w:t xml:space="preserve">= 5mA </w:t>
            </w:r>
          </w:p>
          <w:p w:rsidR="00000000" w:rsidDel="00000000" w:rsidP="00000000" w:rsidRDefault="00000000" w:rsidRPr="00000000" w14:paraId="00000029">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voltage in the range V</w:t>
            </w:r>
            <w:r w:rsidDel="00000000" w:rsidR="00000000" w:rsidRPr="00000000">
              <w:rPr>
                <w:rFonts w:ascii="Times New Roman" w:cs="Times New Roman" w:eastAsia="Times New Roman" w:hAnsi="Times New Roman"/>
                <w:sz w:val="24"/>
                <w:szCs w:val="24"/>
                <w:vertAlign w:val="subscript"/>
                <w:rtl w:val="0"/>
              </w:rPr>
              <w:t xml:space="preserve">IN </w:t>
            </w:r>
            <w:r w:rsidDel="00000000" w:rsidR="00000000" w:rsidRPr="00000000">
              <w:rPr>
                <w:rFonts w:ascii="Times New Roman" w:cs="Times New Roman" w:eastAsia="Times New Roman" w:hAnsi="Times New Roman"/>
                <w:sz w:val="24"/>
                <w:szCs w:val="24"/>
                <w:rtl w:val="0"/>
              </w:rPr>
              <w:t xml:space="preserve">=  8 V- 14 V</w:t>
            </w:r>
          </w:p>
          <w:p w:rsidR="00000000" w:rsidDel="00000000" w:rsidP="00000000" w:rsidRDefault="00000000" w:rsidRPr="00000000" w14:paraId="0000002A">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Choose Zener diode (5.6 V, 45 mA)</w:t>
            </w:r>
          </w:p>
          <w:p w:rsidR="00000000" w:rsidDel="00000000" w:rsidP="00000000" w:rsidRDefault="00000000" w:rsidRPr="00000000" w14:paraId="0000002B">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potentiometer of value 4.7 kΩ so that I</w:t>
            </w:r>
            <w:r w:rsidDel="00000000" w:rsidR="00000000" w:rsidRPr="00000000">
              <w:rPr>
                <w:rFonts w:ascii="Times New Roman" w:cs="Times New Roman" w:eastAsia="Times New Roman" w:hAnsi="Times New Roman"/>
                <w:sz w:val="24"/>
                <w:szCs w:val="24"/>
                <w:vertAlign w:val="subscript"/>
                <w:rtl w:val="0"/>
              </w:rPr>
              <w:t xml:space="preserve">L </w:t>
            </w:r>
            <w:sdt>
              <w:sdtPr>
                <w:tag w:val="goog_rdk_0"/>
              </w:sdtPr>
              <w:sdtContent>
                <w:r w:rsidDel="00000000" w:rsidR="00000000" w:rsidRPr="00000000">
                  <w:rPr>
                    <w:rFonts w:ascii="Cardo" w:cs="Cardo" w:eastAsia="Cardo" w:hAnsi="Cardo"/>
                    <w:sz w:val="24"/>
                    <w:szCs w:val="24"/>
                    <w:rtl w:val="0"/>
                  </w:rPr>
                  <w:t xml:space="preserve">can be varied from 5.6/4.7 kΩ ≈ 1.2 mA.</w:t>
                </w:r>
              </w:sdtContent>
            </w:sdt>
          </w:p>
          <w:p w:rsidR="00000000" w:rsidDel="00000000" w:rsidP="00000000" w:rsidRDefault="00000000" w:rsidRPr="00000000" w14:paraId="0000002C">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w:t>
            </w:r>
            <w:r w:rsidDel="00000000" w:rsidR="00000000" w:rsidRPr="00000000">
              <w:rPr>
                <w:rFonts w:ascii="Times New Roman" w:cs="Times New Roman" w:eastAsia="Times New Roman" w:hAnsi="Times New Roman"/>
                <w:sz w:val="24"/>
                <w:szCs w:val="24"/>
                <w:vertAlign w:val="subscript"/>
                <w:rtl w:val="0"/>
              </w:rPr>
              <w:t xml:space="preserve">Zmax</w:t>
            </w:r>
            <w:r w:rsidDel="00000000" w:rsidR="00000000" w:rsidRPr="00000000">
              <w:rPr>
                <w:rFonts w:ascii="Times New Roman" w:cs="Times New Roman" w:eastAsia="Times New Roman" w:hAnsi="Times New Roman"/>
                <w:sz w:val="24"/>
                <w:szCs w:val="24"/>
                <w:rtl w:val="0"/>
              </w:rPr>
              <w:t xml:space="preserve"> = 45 mA  so I</w:t>
            </w:r>
            <w:r w:rsidDel="00000000" w:rsidR="00000000" w:rsidRPr="00000000">
              <w:rPr>
                <w:rFonts w:ascii="Times New Roman" w:cs="Times New Roman" w:eastAsia="Times New Roman" w:hAnsi="Times New Roman"/>
                <w:sz w:val="24"/>
                <w:szCs w:val="24"/>
                <w:vertAlign w:val="subscript"/>
                <w:rtl w:val="0"/>
              </w:rPr>
              <w:t xml:space="preserve">Zmin </w:t>
            </w:r>
            <w:r w:rsidDel="00000000" w:rsidR="00000000" w:rsidRPr="00000000">
              <w:rPr>
                <w:rFonts w:ascii="Times New Roman" w:cs="Times New Roman" w:eastAsia="Times New Roman" w:hAnsi="Times New Roman"/>
                <w:sz w:val="24"/>
                <w:szCs w:val="24"/>
                <w:rtl w:val="0"/>
              </w:rPr>
              <w:t xml:space="preserve">= 10% of I</w:t>
            </w:r>
            <w:r w:rsidDel="00000000" w:rsidR="00000000" w:rsidRPr="00000000">
              <w:rPr>
                <w:rFonts w:ascii="Times New Roman" w:cs="Times New Roman" w:eastAsia="Times New Roman" w:hAnsi="Times New Roman"/>
                <w:sz w:val="24"/>
                <w:szCs w:val="24"/>
                <w:vertAlign w:val="subscript"/>
                <w:rtl w:val="0"/>
              </w:rPr>
              <w:t xml:space="preserve">Zmax </w:t>
            </w:r>
            <w:r w:rsidDel="00000000" w:rsidR="00000000" w:rsidRPr="00000000">
              <w:rPr>
                <w:rFonts w:ascii="Times New Roman" w:cs="Times New Roman" w:eastAsia="Times New Roman" w:hAnsi="Times New Roman"/>
                <w:sz w:val="24"/>
                <w:szCs w:val="24"/>
                <w:rtl w:val="0"/>
              </w:rPr>
              <w:t xml:space="preserve">= 4.5 mA</w:t>
            </w:r>
          </w:p>
          <w:p w:rsidR="00000000" w:rsidDel="00000000" w:rsidP="00000000" w:rsidRDefault="00000000" w:rsidRPr="00000000" w14:paraId="0000002D">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w:t>
            </w:r>
            <w:r w:rsidDel="00000000" w:rsidR="00000000" w:rsidRPr="00000000">
              <w:rPr>
                <w:rFonts w:ascii="Times New Roman" w:cs="Times New Roman" w:eastAsia="Times New Roman" w:hAnsi="Times New Roman"/>
                <w:sz w:val="24"/>
                <w:szCs w:val="24"/>
                <w:vertAlign w:val="subscript"/>
                <w:rtl w:val="0"/>
              </w:rPr>
              <w:t xml:space="preserve">Smax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INmin</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Zmin</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Lmax</w:t>
            </w:r>
            <w:sdt>
              <w:sdtPr>
                <w:tag w:val="goog_rdk_1"/>
              </w:sdtPr>
              <w:sdtContent>
                <w:r w:rsidDel="00000000" w:rsidR="00000000" w:rsidRPr="00000000">
                  <w:rPr>
                    <w:rFonts w:ascii="Gungsuh" w:cs="Gungsuh" w:eastAsia="Gungsuh" w:hAnsi="Gungsuh"/>
                    <w:sz w:val="24"/>
                    <w:szCs w:val="24"/>
                    <w:rtl w:val="0"/>
                  </w:rPr>
                  <w:t xml:space="preserve">) =(8-5.6) V/(4.5+ 5.0) mA ≈ 253 Ω </w:t>
                </w:r>
              </w:sdtContent>
            </w:sdt>
          </w:p>
          <w:p w:rsidR="00000000" w:rsidDel="00000000" w:rsidP="00000000" w:rsidRDefault="00000000" w:rsidRPr="00000000" w14:paraId="0000002E">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w:t>
            </w:r>
            <w:r w:rsidDel="00000000" w:rsidR="00000000" w:rsidRPr="00000000">
              <w:rPr>
                <w:rFonts w:ascii="Times New Roman" w:cs="Times New Roman" w:eastAsia="Times New Roman" w:hAnsi="Times New Roman"/>
                <w:sz w:val="24"/>
                <w:szCs w:val="24"/>
                <w:vertAlign w:val="subscript"/>
                <w:rtl w:val="0"/>
              </w:rPr>
              <w:t xml:space="preserve">Smin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INmax</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Z</w:t>
            </w:r>
            <w:r w:rsidDel="00000000" w:rsidR="00000000" w:rsidRPr="00000000">
              <w:rPr>
                <w:rFonts w:ascii="Times New Roman" w:cs="Times New Roman" w:eastAsia="Times New Roman" w:hAnsi="Times New Roman"/>
                <w:sz w:val="24"/>
                <w:szCs w:val="24"/>
                <w:rtl w:val="0"/>
              </w:rPr>
              <w:t xml:space="preserve">) / I</w:t>
            </w:r>
            <w:r w:rsidDel="00000000" w:rsidR="00000000" w:rsidRPr="00000000">
              <w:rPr>
                <w:rFonts w:ascii="Times New Roman" w:cs="Times New Roman" w:eastAsia="Times New Roman" w:hAnsi="Times New Roman"/>
                <w:sz w:val="24"/>
                <w:szCs w:val="24"/>
                <w:vertAlign w:val="subscript"/>
                <w:rtl w:val="0"/>
              </w:rPr>
              <w:t xml:space="preserve">Zmax </w:t>
            </w:r>
            <w:sdt>
              <w:sdtPr>
                <w:tag w:val="goog_rdk_2"/>
              </w:sdtPr>
              <w:sdtContent>
                <w:r w:rsidDel="00000000" w:rsidR="00000000" w:rsidRPr="00000000">
                  <w:rPr>
                    <w:rFonts w:ascii="Gungsuh" w:cs="Gungsuh" w:eastAsia="Gungsuh" w:hAnsi="Gungsuh"/>
                    <w:sz w:val="24"/>
                    <w:szCs w:val="24"/>
                    <w:rtl w:val="0"/>
                  </w:rPr>
                  <w:t xml:space="preserve">= (14-5.6)V/(45 mA) ≈ 186 Ω</w:t>
                </w:r>
              </w:sdtContent>
            </w:sdt>
          </w:p>
          <w:p w:rsidR="00000000" w:rsidDel="00000000" w:rsidP="00000000" w:rsidRDefault="00000000" w:rsidRPr="00000000" w14:paraId="0000002F">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Choose R</w:t>
            </w:r>
            <w:r w:rsidDel="00000000" w:rsidR="00000000" w:rsidRPr="00000000">
              <w:rPr>
                <w:rFonts w:ascii="Times New Roman" w:cs="Times New Roman" w:eastAsia="Times New Roman" w:hAnsi="Times New Roman"/>
                <w:sz w:val="24"/>
                <w:szCs w:val="24"/>
                <w:vertAlign w:val="subscript"/>
                <w:rtl w:val="0"/>
              </w:rPr>
              <w:t xml:space="preserve">Smin</w:t>
            </w:r>
            <w:r w:rsidDel="00000000" w:rsidR="00000000" w:rsidRPr="00000000">
              <w:rPr>
                <w:rFonts w:ascii="Times New Roman" w:cs="Times New Roman" w:eastAsia="Times New Roman" w:hAnsi="Times New Roman"/>
                <w:sz w:val="24"/>
                <w:szCs w:val="24"/>
                <w:rtl w:val="0"/>
              </w:rPr>
              <w:t xml:space="preserve"> &lt;  Rs  &lt;R</w:t>
            </w:r>
            <w:r w:rsidDel="00000000" w:rsidR="00000000" w:rsidRPr="00000000">
              <w:rPr>
                <w:rFonts w:ascii="Times New Roman" w:cs="Times New Roman" w:eastAsia="Times New Roman" w:hAnsi="Times New Roman"/>
                <w:sz w:val="24"/>
                <w:szCs w:val="24"/>
                <w:vertAlign w:val="subscript"/>
                <w:rtl w:val="0"/>
              </w:rPr>
              <w:t xml:space="preserve">Smax  </w:t>
            </w:r>
            <w:r w:rsidDel="00000000" w:rsidR="00000000" w:rsidRPr="00000000">
              <w:rPr>
                <w:rFonts w:ascii="Times New Roman" w:cs="Times New Roman" w:eastAsia="Times New Roman" w:hAnsi="Times New Roman"/>
                <w:sz w:val="24"/>
                <w:szCs w:val="24"/>
                <w:rtl w:val="0"/>
              </w:rPr>
              <w:t xml:space="preserve">  so Rs = 220 Ω   and  Power rating  (I</w:t>
            </w:r>
            <w:r w:rsidDel="00000000" w:rsidR="00000000" w:rsidRPr="00000000">
              <w:rPr>
                <w:rFonts w:ascii="Times New Roman" w:cs="Times New Roman" w:eastAsia="Times New Roman" w:hAnsi="Times New Roman"/>
                <w:sz w:val="24"/>
                <w:szCs w:val="24"/>
                <w:vertAlign w:val="subscript"/>
                <w:rtl w:val="0"/>
              </w:rPr>
              <w:t xml:space="preserve">max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x R</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tl w:val="0"/>
              </w:rPr>
            </w:r>
          </w:p>
          <w:p w:rsidR="00000000" w:rsidDel="00000000" w:rsidP="00000000" w:rsidRDefault="00000000" w:rsidRPr="00000000" w14:paraId="00000030">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vertAlign w:val="subscript"/>
                <w:rtl w:val="0"/>
              </w:rPr>
              <w:t xml:space="preserve">max </w:t>
            </w:r>
            <w:r w:rsidDel="00000000" w:rsidR="00000000" w:rsidRPr="00000000">
              <w:rPr>
                <w:rFonts w:ascii="Times New Roman" w:cs="Times New Roman" w:eastAsia="Times New Roman" w:hAnsi="Times New Roman"/>
                <w:sz w:val="24"/>
                <w:szCs w:val="24"/>
                <w:rtl w:val="0"/>
              </w:rPr>
              <w:t xml:space="preserve">= (V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Z </w:t>
            </w:r>
            <w:r w:rsidDel="00000000" w:rsidR="00000000" w:rsidRPr="00000000">
              <w:rPr>
                <w:rFonts w:ascii="Times New Roman" w:cs="Times New Roman" w:eastAsia="Times New Roman" w:hAnsi="Times New Roman"/>
                <w:sz w:val="24"/>
                <w:szCs w:val="24"/>
                <w:rtl w:val="0"/>
              </w:rPr>
              <w:t xml:space="preserve">)/ Rs = (14-5.6) / 220 = 38 mA  </w:t>
            </w:r>
          </w:p>
          <w:p w:rsidR="00000000" w:rsidDel="00000000" w:rsidP="00000000" w:rsidRDefault="00000000" w:rsidRPr="00000000" w14:paraId="00000031">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Power rating = (38 mA)</w:t>
            </w:r>
            <w:r w:rsidDel="00000000" w:rsidR="00000000" w:rsidRPr="00000000">
              <w:rPr>
                <w:rFonts w:ascii="Times New Roman" w:cs="Times New Roman" w:eastAsia="Times New Roman" w:hAnsi="Times New Roman"/>
                <w:sz w:val="24"/>
                <w:szCs w:val="24"/>
                <w:vertAlign w:val="superscript"/>
                <w:rtl w:val="0"/>
              </w:rPr>
              <w:t xml:space="preserve">2</w:t>
            </w:r>
            <w:sdt>
              <w:sdtPr>
                <w:tag w:val="goog_rdk_3"/>
              </w:sdtPr>
              <w:sdtContent>
                <w:r w:rsidDel="00000000" w:rsidR="00000000" w:rsidRPr="00000000">
                  <w:rPr>
                    <w:rFonts w:ascii="Gungsuh" w:cs="Gungsuh" w:eastAsia="Gungsuh" w:hAnsi="Gungsuh"/>
                    <w:sz w:val="24"/>
                    <w:szCs w:val="24"/>
                    <w:rtl w:val="0"/>
                  </w:rPr>
                  <w:t xml:space="preserve"> x220 = 0.32 watt  ≈  0.5 watts.</w:t>
                </w:r>
              </w:sdtContent>
            </w:sdt>
          </w:p>
        </w:tc>
      </w:tr>
    </w:tbl>
    <w:p w:rsidR="00000000" w:rsidDel="00000000" w:rsidP="00000000" w:rsidRDefault="00000000" w:rsidRPr="00000000" w14:paraId="00000032">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5"/>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3">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Circuit Diagram/ Block Diagram:</w:t>
            </w:r>
          </w:p>
          <w:p w:rsidR="00000000" w:rsidDel="00000000" w:rsidP="00000000" w:rsidRDefault="00000000" w:rsidRPr="00000000" w14:paraId="00000034">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Note: </w:t>
            </w:r>
            <w:r w:rsidDel="00000000" w:rsidR="00000000" w:rsidRPr="00000000">
              <w:rPr>
                <w:rFonts w:ascii="Times New Roman" w:cs="Times New Roman" w:eastAsia="Times New Roman" w:hAnsi="Times New Roman"/>
                <w:b w:val="1"/>
                <w:sz w:val="24"/>
                <w:szCs w:val="24"/>
                <w:rtl w:val="0"/>
              </w:rPr>
              <w:t xml:space="preserve"> Perform this experiment either on virtual Lab or Proteus simulator</w:t>
            </w:r>
          </w:p>
        </w:tc>
      </w:tr>
      <w:tr>
        <w:trPr>
          <w:cantSplit w:val="0"/>
          <w:trHeight w:val="2942" w:hRule="atLeast"/>
          <w:tblHeader w:val="0"/>
        </w:trPr>
        <w:tc>
          <w:tcPr/>
          <w:p w:rsidR="00000000" w:rsidDel="00000000" w:rsidP="00000000" w:rsidRDefault="00000000" w:rsidRPr="00000000" w14:paraId="00000035">
            <w:pPr>
              <w:widowControl w:val="0"/>
              <w:spacing w:line="264"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drawing>
                <wp:inline distB="0" distT="0" distL="0" distR="0">
                  <wp:extent cx="3956049" cy="1768587"/>
                  <wp:effectExtent b="0" l="0" r="0" t="0"/>
                  <wp:docPr id="9" name="image6.png"/>
                  <a:graphic>
                    <a:graphicData uri="http://schemas.openxmlformats.org/drawingml/2006/picture">
                      <pic:pic>
                        <pic:nvPicPr>
                          <pic:cNvPr id="0" name="image6.png"/>
                          <pic:cNvPicPr preferRelativeResize="0"/>
                        </pic:nvPicPr>
                        <pic:blipFill>
                          <a:blip r:embed="rId8"/>
                          <a:srcRect b="4114" l="2109" r="0" t="0"/>
                          <a:stretch>
                            <a:fillRect/>
                          </a:stretch>
                        </pic:blipFill>
                        <pic:spPr>
                          <a:xfrm>
                            <a:off x="0" y="0"/>
                            <a:ext cx="3956049" cy="17685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6">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6"/>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7">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Stepwise-Procedure:</w:t>
            </w:r>
            <w:r w:rsidDel="00000000" w:rsidR="00000000" w:rsidRPr="00000000">
              <w:rPr>
                <w:rtl w:val="0"/>
              </w:rPr>
            </w:r>
          </w:p>
        </w:tc>
      </w:tr>
      <w:tr>
        <w:trPr>
          <w:cantSplit w:val="0"/>
          <w:trHeight w:val="782" w:hRule="atLeast"/>
          <w:tblHeader w:val="0"/>
        </w:trPr>
        <w:tc>
          <w:tcPr/>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circuit and connect it as shown in the circuit diagram using Proteus simulator.</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than 8V and adjust Potentiometer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mA. Vary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Note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finding line regulation. </w:t>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V and vary Potentiometer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changed from 0 to 5 mA and not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finding load regulation. </w:t>
            </w:r>
          </w:p>
          <w:p w:rsidR="00000000" w:rsidDel="00000000" w:rsidP="00000000" w:rsidRDefault="00000000" w:rsidRPr="00000000" w14:paraId="000000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the graph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line regulation and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load regulation.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64"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64"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64"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64" w:lineRule="auto"/>
              <w:ind w:left="720" w:right="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0">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7"/>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41">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V-Lab/Proteus Screen shots </w:t>
            </w:r>
            <w:r w:rsidDel="00000000" w:rsidR="00000000" w:rsidRPr="00000000">
              <w:rPr>
                <w:rtl w:val="0"/>
              </w:rPr>
            </w:r>
          </w:p>
        </w:tc>
      </w:tr>
      <w:tr>
        <w:trPr>
          <w:cantSplit w:val="0"/>
          <w:trHeight w:val="5030" w:hRule="atLeast"/>
          <w:tblHeader w:val="0"/>
        </w:trPr>
        <w:tc>
          <w:tcPr/>
          <w:p w:rsidR="00000000" w:rsidDel="00000000" w:rsidP="00000000" w:rsidRDefault="00000000" w:rsidRPr="00000000" w14:paraId="00000042">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 Regulation:</w:t>
            </w:r>
          </w:p>
          <w:p w:rsidR="00000000" w:rsidDel="00000000" w:rsidP="00000000" w:rsidRDefault="00000000" w:rsidRPr="00000000" w14:paraId="0000004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 volt = variable</w:t>
            </w:r>
          </w:p>
          <w:p w:rsidR="00000000" w:rsidDel="00000000" w:rsidP="00000000" w:rsidRDefault="00000000" w:rsidRPr="00000000" w14:paraId="0000004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Zener diode = 5.6v</w:t>
            </w:r>
          </w:p>
          <w:p w:rsidR="00000000" w:rsidDel="00000000" w:rsidP="00000000" w:rsidRDefault="00000000" w:rsidRPr="00000000" w14:paraId="0000004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Resistance (Rs) = 200 ohm </w:t>
            </w:r>
          </w:p>
          <w:p w:rsidR="00000000" w:rsidDel="00000000" w:rsidP="00000000" w:rsidRDefault="00000000" w:rsidRPr="00000000" w14:paraId="0000004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Resistance (Rl) = 1100 ohm</w:t>
            </w:r>
          </w:p>
          <w:p w:rsidR="00000000" w:rsidDel="00000000" w:rsidP="00000000" w:rsidRDefault="00000000" w:rsidRPr="00000000" w14:paraId="0000004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4919177"/>
                  <wp:effectExtent b="0" l="0" r="0" t="0"/>
                  <wp:docPr id="6" name="image2.png"/>
                  <a:graphic>
                    <a:graphicData uri="http://schemas.openxmlformats.org/drawingml/2006/picture">
                      <pic:pic>
                        <pic:nvPicPr>
                          <pic:cNvPr id="0" name="image2.png"/>
                          <pic:cNvPicPr preferRelativeResize="0"/>
                        </pic:nvPicPr>
                        <pic:blipFill>
                          <a:blip r:embed="rId9"/>
                          <a:srcRect b="10569" l="53448" r="1567" t="23412"/>
                          <a:stretch>
                            <a:fillRect/>
                          </a:stretch>
                        </pic:blipFill>
                        <pic:spPr>
                          <a:xfrm>
                            <a:off x="0" y="0"/>
                            <a:ext cx="5957888" cy="491917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Regulation:</w:t>
            </w:r>
          </w:p>
          <w:p w:rsidR="00000000" w:rsidDel="00000000" w:rsidP="00000000" w:rsidRDefault="00000000" w:rsidRPr="00000000" w14:paraId="00000053">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 volt = 10v (Fixed)</w:t>
            </w:r>
          </w:p>
          <w:p w:rsidR="00000000" w:rsidDel="00000000" w:rsidP="00000000" w:rsidRDefault="00000000" w:rsidRPr="00000000" w14:paraId="0000005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Zener diode = 5.6v</w:t>
            </w:r>
          </w:p>
          <w:p w:rsidR="00000000" w:rsidDel="00000000" w:rsidP="00000000" w:rsidRDefault="00000000" w:rsidRPr="00000000" w14:paraId="0000005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Resistance (Rs) = 200 ohm </w:t>
            </w:r>
          </w:p>
          <w:p w:rsidR="00000000" w:rsidDel="00000000" w:rsidP="00000000" w:rsidRDefault="00000000" w:rsidRPr="00000000" w14:paraId="0000005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Resistance (Rl) = variable</w:t>
            </w:r>
          </w:p>
          <w:p w:rsidR="00000000" w:rsidDel="00000000" w:rsidP="00000000" w:rsidRDefault="00000000" w:rsidRPr="00000000" w14:paraId="0000005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1225" cy="5090864"/>
                  <wp:effectExtent b="0" l="0" r="0" t="0"/>
                  <wp:docPr id="7" name="image3.png"/>
                  <a:graphic>
                    <a:graphicData uri="http://schemas.openxmlformats.org/drawingml/2006/picture">
                      <pic:pic>
                        <pic:nvPicPr>
                          <pic:cNvPr id="0" name="image3.png"/>
                          <pic:cNvPicPr preferRelativeResize="0"/>
                        </pic:nvPicPr>
                        <pic:blipFill>
                          <a:blip r:embed="rId10"/>
                          <a:srcRect b="10734" l="53291" r="1567" t="19689"/>
                          <a:stretch>
                            <a:fillRect/>
                          </a:stretch>
                        </pic:blipFill>
                        <pic:spPr>
                          <a:xfrm>
                            <a:off x="0" y="0"/>
                            <a:ext cx="5991225" cy="509086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0">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8"/>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61">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Observation Table:</w:t>
            </w:r>
            <w:r w:rsidDel="00000000" w:rsidR="00000000" w:rsidRPr="00000000">
              <w:rPr>
                <w:rtl w:val="0"/>
              </w:rPr>
            </w:r>
          </w:p>
        </w:tc>
      </w:tr>
      <w:tr>
        <w:trPr>
          <w:cantSplit w:val="0"/>
          <w:trHeight w:val="2312" w:hRule="atLeast"/>
          <w:tblHeader w:val="0"/>
        </w:trPr>
        <w:tc>
          <w:tcPr/>
          <w:p w:rsidR="00000000" w:rsidDel="00000000" w:rsidP="00000000" w:rsidRDefault="00000000" w:rsidRPr="00000000" w14:paraId="00000062">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6053137"/>
                  <wp:effectExtent b="0" l="0" r="0" t="0"/>
                  <wp:docPr id="10" name="image8.jpg"/>
                  <a:graphic>
                    <a:graphicData uri="http://schemas.openxmlformats.org/drawingml/2006/picture">
                      <pic:pic>
                        <pic:nvPicPr>
                          <pic:cNvPr id="0" name="image8.jpg"/>
                          <pic:cNvPicPr preferRelativeResize="0"/>
                        </pic:nvPicPr>
                        <pic:blipFill>
                          <a:blip r:embed="rId11"/>
                          <a:srcRect b="10112" l="0" r="12068" t="10040"/>
                          <a:stretch>
                            <a:fillRect/>
                          </a:stretch>
                        </pic:blipFill>
                        <pic:spPr>
                          <a:xfrm rot="16200000">
                            <a:off x="0" y="0"/>
                            <a:ext cx="2743200" cy="605313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 Regulation: Set I</w:t>
            </w:r>
            <w:r w:rsidDel="00000000" w:rsidR="00000000" w:rsidRPr="00000000">
              <w:rPr>
                <w:rFonts w:ascii="Times New Roman" w:cs="Times New Roman" w:eastAsia="Times New Roman" w:hAnsi="Times New Roman"/>
                <w:b w:val="1"/>
                <w:sz w:val="24"/>
                <w:szCs w:val="24"/>
                <w:vertAlign w:val="subscript"/>
                <w:rtl w:val="0"/>
              </w:rPr>
              <w:t xml:space="preserve">L</w:t>
            </w:r>
            <w:r w:rsidDel="00000000" w:rsidR="00000000" w:rsidRPr="00000000">
              <w:rPr>
                <w:rFonts w:ascii="Times New Roman" w:cs="Times New Roman" w:eastAsia="Times New Roman" w:hAnsi="Times New Roman"/>
                <w:b w:val="1"/>
                <w:sz w:val="24"/>
                <w:szCs w:val="24"/>
                <w:rtl w:val="0"/>
              </w:rPr>
              <w:t xml:space="preserve">= 5 mA                     Load Regulations: Set V</w:t>
            </w:r>
            <w:r w:rsidDel="00000000" w:rsidR="00000000" w:rsidRPr="00000000">
              <w:rPr>
                <w:rFonts w:ascii="Times New Roman" w:cs="Times New Roman" w:eastAsia="Times New Roman" w:hAnsi="Times New Roman"/>
                <w:b w:val="1"/>
                <w:sz w:val="24"/>
                <w:szCs w:val="24"/>
                <w:vertAlign w:val="subscript"/>
                <w:rtl w:val="0"/>
              </w:rPr>
              <w:t xml:space="preserve">IN</w:t>
            </w:r>
            <w:r w:rsidDel="00000000" w:rsidR="00000000" w:rsidRPr="00000000">
              <w:rPr>
                <w:rFonts w:ascii="Times New Roman" w:cs="Times New Roman" w:eastAsia="Times New Roman" w:hAnsi="Times New Roman"/>
                <w:b w:val="1"/>
                <w:sz w:val="24"/>
                <w:szCs w:val="24"/>
                <w:rtl w:val="0"/>
              </w:rPr>
              <w:t xml:space="preserve">= 10 V     </w:t>
            </w:r>
          </w:p>
          <w:tbl>
            <w:tblPr>
              <w:tblStyle w:val="Table9"/>
              <w:tblW w:w="71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1275"/>
              <w:gridCol w:w="2551"/>
              <w:gridCol w:w="1134"/>
              <w:gridCol w:w="992"/>
              <w:tblGridChange w:id="0">
                <w:tblGrid>
                  <w:gridCol w:w="1165"/>
                  <w:gridCol w:w="1275"/>
                  <w:gridCol w:w="2551"/>
                  <w:gridCol w:w="1134"/>
                  <w:gridCol w:w="992"/>
                </w:tblGrid>
              </w:tblGridChange>
            </w:tblGrid>
            <w:tr>
              <w:trPr>
                <w:cantSplit w:val="0"/>
                <w:trHeight w:val="448" w:hRule="atLeast"/>
                <w:tblHeader w:val="0"/>
              </w:trPr>
              <w:tc>
                <w:tcPr>
                  <w:shd w:fill="auto" w:val="cle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p>
              </w:tc>
              <w:tc>
                <w:tcPr>
                  <w:shd w:fill="auto" w:val="cle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 (V)</w:t>
                  </w:r>
                </w:p>
              </w:tc>
              <w:tc>
                <w:tcPr>
                  <w:vMerge w:val="restart"/>
                </w:tcPr>
                <w:p w:rsidR="00000000" w:rsidDel="00000000" w:rsidP="00000000" w:rsidRDefault="00000000" w:rsidRPr="00000000" w14:paraId="00000066">
                  <w:pPr>
                    <w:jc w:val="center"/>
                    <w:rPr>
                      <w:rFonts w:ascii="Arial" w:cs="Arial" w:eastAsia="Arial" w:hAnsi="Arial"/>
                      <w:sz w:val="26"/>
                      <w:szCs w:val="26"/>
                    </w:rPr>
                  </w:pPr>
                  <w:r w:rsidDel="00000000" w:rsidR="00000000" w:rsidRPr="00000000">
                    <w:rPr>
                      <w:rtl w:val="0"/>
                    </w:rPr>
                  </w:r>
                </w:p>
              </w:tc>
              <w:tc>
                <w:tcPr/>
                <w:p w:rsidR="00000000" w:rsidDel="00000000" w:rsidP="00000000" w:rsidRDefault="00000000" w:rsidRPr="00000000" w14:paraId="00000067">
                  <w:pPr>
                    <w:jc w:val="center"/>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b w:val="1"/>
                      <w:sz w:val="24"/>
                      <w:szCs w:val="24"/>
                      <w:vertAlign w:val="subscript"/>
                      <w:rtl w:val="0"/>
                    </w:rPr>
                    <w:t xml:space="preserve">L </w:t>
                  </w:r>
                  <w:r w:rsidDel="00000000" w:rsidR="00000000" w:rsidRPr="00000000">
                    <w:rPr>
                      <w:rFonts w:ascii="Times New Roman" w:cs="Times New Roman" w:eastAsia="Times New Roman" w:hAnsi="Times New Roman"/>
                      <w:b w:val="1"/>
                      <w:sz w:val="24"/>
                      <w:szCs w:val="24"/>
                      <w:rtl w:val="0"/>
                    </w:rPr>
                    <w:t xml:space="preserve">(mA)</w:t>
                  </w:r>
                  <w:r w:rsidDel="00000000" w:rsidR="00000000" w:rsidRPr="00000000">
                    <w:rPr>
                      <w:rtl w:val="0"/>
                    </w:rPr>
                  </w:r>
                </w:p>
              </w:tc>
              <w:tc>
                <w:tcPr/>
                <w:p w:rsidR="00000000" w:rsidDel="00000000" w:rsidP="00000000" w:rsidRDefault="00000000" w:rsidRPr="00000000" w14:paraId="00000068">
                  <w:pPr>
                    <w:rPr/>
                  </w:pPr>
                  <w:r w:rsidDel="00000000" w:rsidR="00000000" w:rsidRPr="00000000">
                    <w:rPr>
                      <w:rFonts w:ascii="Times New Roman" w:cs="Times New Roman" w:eastAsia="Times New Roman" w:hAnsi="Times New Roman"/>
                      <w:b w:val="1"/>
                      <w:sz w:val="24"/>
                      <w:szCs w:val="24"/>
                      <w:rtl w:val="0"/>
                    </w:rPr>
                    <w:t xml:space="preserve">Vo (V)</w:t>
                  </w:r>
                  <w:r w:rsidDel="00000000" w:rsidR="00000000" w:rsidRPr="00000000">
                    <w:rPr>
                      <w:rtl w:val="0"/>
                    </w:rPr>
                  </w:r>
                </w:p>
              </w:tc>
            </w:tr>
            <w:tr>
              <w:trPr>
                <w:cantSplit w:val="0"/>
                <w:trHeight w:val="356" w:hRule="atLeast"/>
                <w:tblHeader w:val="0"/>
              </w:trPr>
              <w:tc>
                <w:tcPr>
                  <w:shd w:fill="auto"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w:t>
                  </w:r>
                  <w:r w:rsidDel="00000000" w:rsidR="00000000" w:rsidRPr="00000000">
                    <w:rPr>
                      <w:rtl w:val="0"/>
                    </w:rPr>
                  </w:r>
                </w:p>
              </w:tc>
              <w:tc>
                <w:tcPr>
                  <w:shd w:fill="auto" w:val="cle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2</w:t>
                  </w:r>
                  <w:r w:rsidDel="00000000" w:rsidR="00000000" w:rsidRPr="00000000">
                    <w:rPr>
                      <w:rtl w:val="0"/>
                    </w:rPr>
                  </w:r>
                </w:p>
              </w:tc>
              <w:tc>
                <w:tcPr>
                  <w:vMerge w:val="continue"/>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C">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4.48</w:t>
                  </w:r>
                </w:p>
              </w:tc>
              <w:tc>
                <w:tcPr/>
                <w:p w:rsidR="00000000" w:rsidDel="00000000" w:rsidP="00000000" w:rsidRDefault="00000000" w:rsidRPr="00000000" w14:paraId="0000006D">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3</w:t>
                  </w:r>
                  <w:r w:rsidDel="00000000" w:rsidR="00000000" w:rsidRPr="00000000">
                    <w:rPr>
                      <w:rtl w:val="0"/>
                    </w:rPr>
                  </w:r>
                </w:p>
              </w:tc>
              <w:tc>
                <w:tcPr>
                  <w:shd w:fill="auto" w:val="cle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3</w:t>
                  </w:r>
                  <w:r w:rsidDel="00000000" w:rsidR="00000000" w:rsidRPr="00000000">
                    <w:rPr>
                      <w:rtl w:val="0"/>
                    </w:rPr>
                  </w:r>
                </w:p>
              </w:tc>
              <w:tc>
                <w:tcPr>
                  <w:vMerge w:val="continue"/>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w:t>
                  </w:r>
                </w:p>
              </w:tc>
              <w:tc>
                <w:tcPr/>
                <w:p w:rsidR="00000000" w:rsidDel="00000000" w:rsidP="00000000" w:rsidRDefault="00000000" w:rsidRPr="00000000" w14:paraId="00000072">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4</w:t>
                  </w:r>
                  <w:r w:rsidDel="00000000" w:rsidR="00000000" w:rsidRPr="00000000">
                    <w:rPr>
                      <w:rtl w:val="0"/>
                    </w:rPr>
                  </w:r>
                </w:p>
              </w:tc>
              <w:tc>
                <w:tcPr>
                  <w:shd w:fill="auto"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4</w:t>
                  </w:r>
                  <w:r w:rsidDel="00000000" w:rsidR="00000000" w:rsidRPr="00000000">
                    <w:rPr>
                      <w:rtl w:val="0"/>
                    </w:rPr>
                  </w:r>
                </w:p>
              </w:tc>
              <w:tc>
                <w:tcPr>
                  <w:vMerge w:val="continue"/>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6">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p w:rsidR="00000000" w:rsidDel="00000000" w:rsidP="00000000" w:rsidRDefault="00000000" w:rsidRPr="00000000" w14:paraId="00000077">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5</w:t>
                  </w:r>
                  <w:r w:rsidDel="00000000" w:rsidR="00000000" w:rsidRPr="00000000">
                    <w:rPr>
                      <w:rtl w:val="0"/>
                    </w:rPr>
                  </w:r>
                </w:p>
              </w:tc>
              <w:tc>
                <w:tcPr/>
                <w:p w:rsidR="00000000" w:rsidDel="00000000" w:rsidP="00000000" w:rsidRDefault="00000000" w:rsidRPr="00000000" w14:paraId="00000079">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w:t>
                  </w:r>
                </w:p>
              </w:tc>
              <w:tc>
                <w:tcPr>
                  <w:vMerge w:val="continue"/>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B">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6</w:t>
                  </w:r>
                </w:p>
              </w:tc>
              <w:tc>
                <w:tcPr/>
                <w:p w:rsidR="00000000" w:rsidDel="00000000" w:rsidP="00000000" w:rsidRDefault="00000000" w:rsidRPr="00000000" w14:paraId="0000007C">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5.6</w:t>
                  </w:r>
                  <w:r w:rsidDel="00000000" w:rsidR="00000000" w:rsidRPr="00000000">
                    <w:rPr>
                      <w:rtl w:val="0"/>
                    </w:rPr>
                  </w:r>
                </w:p>
              </w:tc>
              <w:tc>
                <w:tcPr/>
                <w:p w:rsidR="00000000" w:rsidDel="00000000" w:rsidP="00000000" w:rsidRDefault="00000000" w:rsidRPr="00000000" w14:paraId="0000007E">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vMerge w:val="continue"/>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0">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8</w:t>
                  </w:r>
                </w:p>
              </w:tc>
              <w:tc>
                <w:tcPr/>
                <w:p w:rsidR="00000000" w:rsidDel="00000000" w:rsidP="00000000" w:rsidRDefault="00000000" w:rsidRPr="00000000" w14:paraId="00000081">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6</w:t>
                  </w:r>
                  <w:r w:rsidDel="00000000" w:rsidR="00000000" w:rsidRPr="00000000">
                    <w:rPr>
                      <w:rtl w:val="0"/>
                    </w:rPr>
                  </w:r>
                </w:p>
              </w:tc>
              <w:tc>
                <w:tcPr/>
                <w:p w:rsidR="00000000" w:rsidDel="00000000" w:rsidP="00000000" w:rsidRDefault="00000000" w:rsidRPr="00000000" w14:paraId="00000083">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vMerge w:val="continue"/>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5">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10</w:t>
                  </w:r>
                </w:p>
              </w:tc>
              <w:tc>
                <w:tcPr/>
                <w:p w:rsidR="00000000" w:rsidDel="00000000" w:rsidP="00000000" w:rsidRDefault="00000000" w:rsidRPr="00000000" w14:paraId="00000086">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6.6</w:t>
                  </w:r>
                  <w:r w:rsidDel="00000000" w:rsidR="00000000" w:rsidRPr="00000000">
                    <w:rPr>
                      <w:rtl w:val="0"/>
                    </w:rPr>
                  </w:r>
                </w:p>
              </w:tc>
              <w:tc>
                <w:tcPr/>
                <w:p w:rsidR="00000000" w:rsidDel="00000000" w:rsidP="00000000" w:rsidRDefault="00000000" w:rsidRPr="00000000" w14:paraId="00000088">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vMerge w:val="continue"/>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A">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12</w:t>
                  </w:r>
                </w:p>
              </w:tc>
              <w:tc>
                <w:tcPr/>
                <w:p w:rsidR="00000000" w:rsidDel="00000000" w:rsidP="00000000" w:rsidRDefault="00000000" w:rsidRPr="00000000" w14:paraId="0000008B">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7</w:t>
                  </w:r>
                  <w:r w:rsidDel="00000000" w:rsidR="00000000" w:rsidRPr="00000000">
                    <w:rPr>
                      <w:rtl w:val="0"/>
                    </w:rPr>
                  </w:r>
                </w:p>
              </w:tc>
              <w:tc>
                <w:tcPr/>
                <w:p w:rsidR="00000000" w:rsidDel="00000000" w:rsidP="00000000" w:rsidRDefault="00000000" w:rsidRPr="00000000" w14:paraId="0000008D">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vMerge w:val="continue"/>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F">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14</w:t>
                  </w:r>
                </w:p>
              </w:tc>
              <w:tc>
                <w:tcPr/>
                <w:p w:rsidR="00000000" w:rsidDel="00000000" w:rsidP="00000000" w:rsidRDefault="00000000" w:rsidRPr="00000000" w14:paraId="00000090">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7.6</w:t>
                  </w:r>
                  <w:r w:rsidDel="00000000" w:rsidR="00000000" w:rsidRPr="00000000">
                    <w:rPr>
                      <w:rtl w:val="0"/>
                    </w:rPr>
                  </w:r>
                </w:p>
              </w:tc>
              <w:tc>
                <w:tcPr/>
                <w:p w:rsidR="00000000" w:rsidDel="00000000" w:rsidP="00000000" w:rsidRDefault="00000000" w:rsidRPr="00000000" w14:paraId="00000092">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vMerge w:val="continue"/>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4">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16</w:t>
                  </w:r>
                </w:p>
              </w:tc>
              <w:tc>
                <w:tcPr/>
                <w:p w:rsidR="00000000" w:rsidDel="00000000" w:rsidP="00000000" w:rsidRDefault="00000000" w:rsidRPr="00000000" w14:paraId="00000095">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8</w:t>
                  </w:r>
                  <w:r w:rsidDel="00000000" w:rsidR="00000000" w:rsidRPr="00000000">
                    <w:rPr>
                      <w:rtl w:val="0"/>
                    </w:rPr>
                  </w:r>
                </w:p>
              </w:tc>
              <w:tc>
                <w:tcPr/>
                <w:p w:rsidR="00000000" w:rsidDel="00000000" w:rsidP="00000000" w:rsidRDefault="00000000" w:rsidRPr="00000000" w14:paraId="00000097">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9">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18</w:t>
                  </w:r>
                </w:p>
              </w:tc>
              <w:tc>
                <w:tcPr/>
                <w:p w:rsidR="00000000" w:rsidDel="00000000" w:rsidP="00000000" w:rsidRDefault="00000000" w:rsidRPr="00000000" w14:paraId="0000009A">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Fonts w:ascii="Arial" w:cs="Arial" w:eastAsia="Arial" w:hAnsi="Arial"/>
                      <w:sz w:val="26"/>
                      <w:szCs w:val="26"/>
                      <w:rtl w:val="0"/>
                    </w:rPr>
                    <w:t xml:space="preserve">8.6</w:t>
                  </w:r>
                  <w:r w:rsidDel="00000000" w:rsidR="00000000" w:rsidRPr="00000000">
                    <w:rPr>
                      <w:rtl w:val="0"/>
                    </w:rPr>
                  </w:r>
                </w:p>
              </w:tc>
              <w:tc>
                <w:tcPr/>
                <w:p w:rsidR="00000000" w:rsidDel="00000000" w:rsidP="00000000" w:rsidRDefault="00000000" w:rsidRPr="00000000" w14:paraId="0000009C">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vMerge w:val="continue"/>
                  <w:tcBorders>
                    <w:bottom w:color="ffffff" w:space="0" w:sz="4" w:val="single"/>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E">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20</w:t>
                  </w:r>
                </w:p>
              </w:tc>
              <w:tc>
                <w:tcPr/>
                <w:p w:rsidR="00000000" w:rsidDel="00000000" w:rsidP="00000000" w:rsidRDefault="00000000" w:rsidRPr="00000000" w14:paraId="0000009F">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r>
            <w:tr>
              <w:trPr>
                <w:cantSplit w:val="0"/>
                <w:trHeight w:val="356" w:hRule="atLeast"/>
                <w:tblHeader w:val="0"/>
              </w:trPr>
              <w:tc>
                <w:tcPr>
                  <w:shd w:fill="auto"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9</w:t>
                  </w:r>
                </w:p>
              </w:tc>
              <w:tc>
                <w:tcPr/>
                <w:p w:rsidR="00000000" w:rsidDel="00000000" w:rsidP="00000000" w:rsidRDefault="00000000" w:rsidRPr="00000000" w14:paraId="000000A1">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tcBorders>
                    <w:top w:color="ffffff" w:space="0" w:sz="4" w:val="single"/>
                    <w:bottom w:color="ffffff" w:space="0" w:sz="4"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3">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24</w:t>
                  </w:r>
                </w:p>
              </w:tc>
              <w:tc>
                <w:tcPr/>
                <w:p w:rsidR="00000000" w:rsidDel="00000000" w:rsidP="00000000" w:rsidRDefault="00000000" w:rsidRPr="00000000" w14:paraId="000000A4">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10</w:t>
                  </w:r>
                </w:p>
              </w:tc>
            </w:tr>
            <w:tr>
              <w:trPr>
                <w:cantSplit w:val="0"/>
                <w:trHeight w:val="356" w:hRule="atLeast"/>
                <w:tblHeader w:val="0"/>
              </w:trPr>
              <w:tc>
                <w:tcPr>
                  <w:shd w:fill="auto"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9.6</w:t>
                  </w:r>
                </w:p>
              </w:tc>
              <w:tc>
                <w:tcPr/>
                <w:p w:rsidR="00000000" w:rsidDel="00000000" w:rsidP="00000000" w:rsidRDefault="00000000" w:rsidRPr="00000000" w14:paraId="000000A6">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tcBorders>
                    <w:top w:color="ffffff" w:space="0" w:sz="4" w:val="single"/>
                    <w:bottom w:color="ffffff" w:space="0" w:sz="4" w:val="single"/>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8">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26</w:t>
                  </w:r>
                </w:p>
              </w:tc>
              <w:tc>
                <w:tcPr/>
                <w:p w:rsidR="00000000" w:rsidDel="00000000" w:rsidP="00000000" w:rsidRDefault="00000000" w:rsidRPr="00000000" w14:paraId="000000A9">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10</w:t>
                  </w:r>
                </w:p>
              </w:tc>
            </w:tr>
            <w:tr>
              <w:trPr>
                <w:cantSplit w:val="0"/>
                <w:trHeight w:val="356" w:hRule="atLeast"/>
                <w:tblHeader w:val="0"/>
              </w:trPr>
              <w:tc>
                <w:tcPr>
                  <w:shd w:fill="auto"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10</w:t>
                  </w:r>
                </w:p>
              </w:tc>
              <w:tc>
                <w:tcPr/>
                <w:p w:rsidR="00000000" w:rsidDel="00000000" w:rsidP="00000000" w:rsidRDefault="00000000" w:rsidRPr="00000000" w14:paraId="000000AB">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5.6</w:t>
                  </w:r>
                </w:p>
              </w:tc>
              <w:tc>
                <w:tcPr>
                  <w:tcBorders>
                    <w:top w:color="ffffff" w:space="0" w:sz="4" w:val="single"/>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D">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28</w:t>
                  </w:r>
                </w:p>
              </w:tc>
              <w:tc>
                <w:tcPr/>
                <w:p w:rsidR="00000000" w:rsidDel="00000000" w:rsidP="00000000" w:rsidRDefault="00000000" w:rsidRPr="00000000" w14:paraId="000000AE">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10</w:t>
                  </w:r>
                </w:p>
              </w:tc>
            </w:tr>
            <w:tr>
              <w:trPr>
                <w:cantSplit w:val="0"/>
                <w:trHeight w:val="356" w:hRule="atLeast"/>
                <w:tblHeader w:val="0"/>
              </w:trPr>
              <w:tc>
                <w:tcPr>
                  <w:tcBorders>
                    <w:right w:color="ffffff" w:space="0" w:sz="4" w:val="single"/>
                  </w:tcBorders>
                  <w:shd w:fill="auto"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6"/>
                      <w:szCs w:val="26"/>
                    </w:rPr>
                  </w:pPr>
                  <w:r w:rsidDel="00000000" w:rsidR="00000000" w:rsidRPr="00000000">
                    <w:rPr>
                      <w:rtl w:val="0"/>
                    </w:rPr>
                  </w:r>
                </w:p>
              </w:tc>
              <w:tc>
                <w:tcPr>
                  <w:tcBorders>
                    <w:left w:color="ffffff" w:space="0" w:sz="4" w:val="single"/>
                    <w:right w:color="ffffff" w:space="0" w:sz="4" w:val="single"/>
                  </w:tcBorders>
                  <w:shd w:fill="auto"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c>
                <w:tcPr>
                  <w:tcBorders>
                    <w:top w:color="ffffff" w:space="0" w:sz="4" w:val="single"/>
                    <w:left w:color="ffffff" w:space="0" w:sz="4" w:val="single"/>
                  </w:tcBorders>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2">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30</w:t>
                  </w:r>
                </w:p>
              </w:tc>
              <w:tc>
                <w:tcPr/>
                <w:p w:rsidR="00000000" w:rsidDel="00000000" w:rsidP="00000000" w:rsidRDefault="00000000" w:rsidRPr="00000000" w14:paraId="000000B3">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10</w:t>
                  </w:r>
                </w:p>
              </w:tc>
            </w:tr>
          </w:tbl>
          <w:p w:rsidR="00000000" w:rsidDel="00000000" w:rsidP="00000000" w:rsidRDefault="00000000" w:rsidRPr="00000000" w14:paraId="000000B4">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p w:rsidR="00000000" w:rsidDel="00000000" w:rsidP="00000000" w:rsidRDefault="00000000" w:rsidRPr="00000000" w14:paraId="000000B5">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Draw and explain I-V characteristics of Zener diode.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What is difference between PN junction diode and Zener diode?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Arial" w:cs="Arial" w:eastAsia="Arial" w:hAnsi="Arial"/>
                <w:sz w:val="24"/>
                <w:szCs w:val="24"/>
                <w:rtl w:val="0"/>
              </w:rPr>
              <w:t xml:space="preserve">Zener diode is p–n junction diode which is manufactured to operate in breakdown region.Its forward bias characteristic is same as that of ordinary junction diode. This means current does not flow until bias is less than barrier potential. Current increases rapidly beyond it with increase in forward voltage. In reverse bias, initially a small reverse saturated current flows and at particular value of reverse voltage, increases suddenly. This voltage is zener breakdown voltage (Vz).</w:t>
            </w:r>
          </w:p>
          <w:p w:rsidR="00000000" w:rsidDel="00000000" w:rsidP="00000000" w:rsidRDefault="00000000" w:rsidRPr="00000000" w14:paraId="000000B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264634" cy="5810250"/>
                  <wp:effectExtent b="0" l="0" r="0" t="0"/>
                  <wp:docPr id="5" name="image1.jpg"/>
                  <a:graphic>
                    <a:graphicData uri="http://schemas.openxmlformats.org/drawingml/2006/picture">
                      <pic:pic>
                        <pic:nvPicPr>
                          <pic:cNvPr id="0" name="image1.jpg"/>
                          <pic:cNvPicPr preferRelativeResize="0"/>
                        </pic:nvPicPr>
                        <pic:blipFill>
                          <a:blip r:embed="rId12"/>
                          <a:srcRect b="25145" l="0" r="0" t="4192"/>
                          <a:stretch>
                            <a:fillRect/>
                          </a:stretch>
                        </pic:blipFill>
                        <pic:spPr>
                          <a:xfrm rot="16200000">
                            <a:off x="0" y="0"/>
                            <a:ext cx="4264634"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differences between pn junction and zener diode are:</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4305"/>
              <w:gridCol w:w="4425"/>
              <w:tblGridChange w:id="0">
                <w:tblGrid>
                  <w:gridCol w:w="825"/>
                  <w:gridCol w:w="4305"/>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 Junction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Zener Diode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electricity flows in one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electricity flows in both direction.</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reverse bias permanently damages the depletion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reverse bias makes the electricity flow in both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rectification.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regulation.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width of depletion layer is larger because the p and n junction region is lightly doped.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width of depletion layer is narrow because the p and n junction region is heavily doped.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Symbol:</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325" cy="1225327"/>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00325" cy="12253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Symbol:</w:t>
                  </w:r>
                </w:p>
                <w:p w:rsidR="00000000" w:rsidDel="00000000" w:rsidP="00000000" w:rsidRDefault="00000000" w:rsidRPr="00000000" w14:paraId="000000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325" cy="13462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00325" cy="134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6">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1"/>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D7">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Thus, we learnt the working of Zener diode as voltage regulator  and how to calculate line and load regulation of Zener diode .</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D">
      <w:pPr>
        <w:spacing w:after="0" w:line="240"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2"/>
        <w:tblW w:w="4536.0" w:type="dxa"/>
        <w:jc w:val="left"/>
        <w:tblInd w:w="50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tblGridChange w:id="0">
          <w:tblGrid>
            <w:gridCol w:w="4536"/>
          </w:tblGrid>
        </w:tblGridChange>
      </w:tblGrid>
      <w:tr>
        <w:trPr>
          <w:cantSplit w:val="0"/>
          <w:trHeight w:val="620" w:hRule="atLeast"/>
          <w:tblHeader w:val="0"/>
        </w:trPr>
        <w:tc>
          <w:tcPr/>
          <w:p w:rsidR="00000000" w:rsidDel="00000000" w:rsidP="00000000" w:rsidRDefault="00000000" w:rsidRPr="00000000" w14:paraId="000000DE">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DF">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E0">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Signature of faculty in-charge with Date:</w:t>
            </w:r>
          </w:p>
        </w:tc>
      </w:tr>
    </w:tbl>
    <w:p w:rsidR="00000000" w:rsidDel="00000000" w:rsidP="00000000" w:rsidRDefault="00000000" w:rsidRPr="00000000" w14:paraId="000000E1">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tl w:val="0"/>
        </w:rPr>
      </w:r>
    </w:p>
    <w:sectPr>
      <w:headerReference r:id="rId15" w:type="default"/>
      <w:footerReference r:id="rId16" w:type="default"/>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tbl>
    <w:tblPr>
      <w:tblStyle w:val="Table14"/>
      <w:tblW w:w="10916.0" w:type="dxa"/>
      <w:jc w:val="left"/>
      <w:tblInd w:w="-7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3969"/>
      <w:gridCol w:w="3403"/>
      <w:tblGridChange w:id="0">
        <w:tblGrid>
          <w:gridCol w:w="3544"/>
          <w:gridCol w:w="3969"/>
          <w:gridCol w:w="3403"/>
        </w:tblGrid>
      </w:tblGridChange>
    </w:tblGrid>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EEEE</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Semester: I</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Academic Year: 2022-23</w:t>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11925.0" w:type="dxa"/>
      <w:jc w:val="left"/>
      <w:tblInd w:w="-1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258"/>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73580" cy="609600"/>
                <wp:effectExtent b="0" l="0" r="0" t="0"/>
                <wp:docPr descr="A picture containing drawing&#10;&#10;Description automatically generated" id="12" name="image7.jpg"/>
                <a:graphic>
                  <a:graphicData uri="http://schemas.openxmlformats.org/drawingml/2006/picture">
                    <pic:pic>
                      <pic:nvPicPr>
                        <pic:cNvPr descr="A picture containing drawing&#10;&#10;Description automatically generated" id="0" name="image7.jpg"/>
                        <pic:cNvPicPr preferRelativeResize="0"/>
                      </pic:nvPicPr>
                      <pic:blipFill>
                        <a:blip r:embed="rId1"/>
                        <a:srcRect b="0" l="2579" r="8710" t="0"/>
                        <a:stretch>
                          <a:fillRect/>
                        </a:stretch>
                      </pic:blipFill>
                      <pic:spPr>
                        <a:xfrm>
                          <a:off x="0" y="0"/>
                          <a:ext cx="1973580"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4">
          <w:pPr>
            <w:tabs>
              <w:tab w:val="center" w:pos="4513"/>
              <w:tab w:val="right"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E5">
          <w:pPr>
            <w:tabs>
              <w:tab w:val="center" w:pos="4513"/>
              <w:tab w:val="right"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E6">
          <w:pPr>
            <w:tabs>
              <w:tab w:val="center" w:pos="4513"/>
              <w:tab w:val="right"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Electronics Engineering</w:t>
          </w: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35"/>
              <w:tab w:val="right" w:pos="266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82980" cy="609600"/>
                <wp:effectExtent b="0" l="0" r="0" t="0"/>
                <wp:docPr descr="A close up of a sign&#10;&#10;Description automatically generated" id="11" name="image5.png"/>
                <a:graphic>
                  <a:graphicData uri="http://schemas.openxmlformats.org/drawingml/2006/picture">
                    <pic:pic>
                      <pic:nvPicPr>
                        <pic:cNvPr descr="A close up of a sign&#10;&#10;Description automatically generated" id="0" name="image5.png"/>
                        <pic:cNvPicPr preferRelativeResize="0"/>
                      </pic:nvPicPr>
                      <pic:blipFill>
                        <a:blip r:embed="rId2"/>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b w:val="1"/>
        <w:sz w:val="24"/>
        <w:szCs w:val="24"/>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b w:val="1"/>
        <w:sz w:val="24"/>
        <w:szCs w:val="24"/>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b w:val="1"/>
        <w:sz w:val="24"/>
        <w:szCs w:val="24"/>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1F066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F0663"/>
    <w:rPr>
      <w:rFonts w:ascii="Tahoma" w:cs="Tahoma" w:hAnsi="Tahoma"/>
      <w:sz w:val="16"/>
      <w:szCs w:val="16"/>
    </w:rPr>
  </w:style>
  <w:style w:type="paragraph" w:styleId="Header">
    <w:name w:val="header"/>
    <w:basedOn w:val="Normal"/>
    <w:link w:val="HeaderChar"/>
    <w:uiPriority w:val="99"/>
    <w:unhideWhenUsed w:val="1"/>
    <w:rsid w:val="001F066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F0663"/>
  </w:style>
  <w:style w:type="paragraph" w:styleId="Footer">
    <w:name w:val="footer"/>
    <w:basedOn w:val="Normal"/>
    <w:link w:val="FooterChar"/>
    <w:uiPriority w:val="99"/>
    <w:unhideWhenUsed w:val="1"/>
    <w:rsid w:val="001F066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15D6"/>
    <w:pPr>
      <w:suppressAutoHyphens w:val="1"/>
      <w:spacing w:after="0" w:line="240" w:lineRule="auto"/>
    </w:pPr>
    <w:rPr>
      <w:rFonts w:ascii="Calibri" w:cs="Calibri" w:eastAsia="Times New Roman" w:hAnsi="Calibri"/>
      <w:lang w:eastAsia="zh-CN"/>
    </w:rPr>
  </w:style>
  <w:style w:type="paragraph" w:styleId="TableContents" w:customStyle="1">
    <w:name w:val="Table Contents"/>
    <w:basedOn w:val="Normal"/>
    <w:rsid w:val="002915D6"/>
    <w:pPr>
      <w:suppressLineNumbers w:val="1"/>
      <w:suppressAutoHyphens w:val="1"/>
    </w:pPr>
    <w:rPr>
      <w:rFonts w:ascii="Calibri" w:cs="Calibri" w:eastAsia="Calibri" w:hAnsi="Calibri"/>
      <w:lang w:eastAsia="zh-CN" w:val="en-IN"/>
    </w:rPr>
  </w:style>
  <w:style w:type="paragraph" w:styleId="NormalWeb">
    <w:name w:val="Normal (Web)"/>
    <w:basedOn w:val="Normal"/>
    <w:rsid w:val="002915D6"/>
    <w:pPr>
      <w:spacing w:after="0" w:before="280" w:line="240" w:lineRule="auto"/>
    </w:pPr>
    <w:rPr>
      <w:rFonts w:ascii="Times New Roman" w:cs="Times New Roman" w:eastAsia="Times New Roman" w:hAnsi="Times New Roman"/>
      <w:color w:val="000000"/>
      <w:sz w:val="24"/>
      <w:szCs w:val="24"/>
      <w:lang w:eastAsia="zh-CN"/>
    </w:rPr>
  </w:style>
  <w:style w:type="paragraph" w:styleId="western" w:customStyle="1">
    <w:name w:val="western"/>
    <w:basedOn w:val="Normal"/>
    <w:rsid w:val="002915D6"/>
    <w:pPr>
      <w:spacing w:after="0" w:before="280" w:line="240" w:lineRule="auto"/>
    </w:pPr>
    <w:rPr>
      <w:rFonts w:ascii="Times New Roman" w:cs="Times New Roman" w:eastAsia="Times New Roman" w:hAnsi="Times New Roman"/>
      <w:color w:val="000000"/>
      <w:sz w:val="26"/>
      <w:szCs w:val="26"/>
      <w:lang w:eastAsia="zh-CN"/>
    </w:rPr>
  </w:style>
  <w:style w:type="paragraph" w:styleId="ListParagraph">
    <w:name w:val="List Paragraph"/>
    <w:basedOn w:val="Normal"/>
    <w:uiPriority w:val="34"/>
    <w:qFormat w:val="1"/>
    <w:rsid w:val="008C2AA7"/>
    <w:pPr>
      <w:ind w:left="720"/>
      <w:contextualSpacing w:val="1"/>
    </w:pPr>
  </w:style>
  <w:style w:type="character" w:styleId="PlaceholderText">
    <w:name w:val="Placeholder Text"/>
    <w:basedOn w:val="DefaultParagraphFont"/>
    <w:uiPriority w:val="99"/>
    <w:semiHidden w:val="1"/>
    <w:rsid w:val="007609F2"/>
    <w:rPr>
      <w:color w:val="808080"/>
    </w:rPr>
  </w:style>
  <w:style w:type="character" w:styleId="Hyperlink">
    <w:name w:val="Hyperlink"/>
    <w:basedOn w:val="DefaultParagraphFont"/>
    <w:uiPriority w:val="99"/>
    <w:semiHidden w:val="1"/>
    <w:unhideWhenUsed w:val="1"/>
    <w:rsid w:val="006B757F"/>
    <w:rPr>
      <w:color w:val="0000ff"/>
      <w:u w:val="single"/>
    </w:rPr>
  </w:style>
  <w:style w:type="character" w:styleId="FollowedHyperlink">
    <w:name w:val="FollowedHyperlink"/>
    <w:basedOn w:val="DefaultParagraphFont"/>
    <w:uiPriority w:val="99"/>
    <w:semiHidden w:val="1"/>
    <w:unhideWhenUsed w:val="1"/>
    <w:rsid w:val="006B757F"/>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portal.coepvlab.ac.in/vlab/auth/home?dept=2&amp;lab=10"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0pGFkt2uJ1cBGMEnQencbt2pA==">AMUW2mVy9j4t1PxcXwczsVh7BEwRGNy00ycAUH+QImckFS5rYkYLJYZrF6myV5BuXyLnpw2slL6RoSXcJ9ndx/ebwQIO/PX4JkaxMjtVIcy/q4oQ0Rq2c3uHqcS93BwLGhvFj/46SeB7Jh9tTMRRln87kZXDIy7466hQnq2B4hkrliNOZEiFDHgxgQEoiqjRxakbKTm16lfLJlAaMHMtKVK+sZDziyNokP8JNaiZVu41yAsOZ7XCH11Qom2WcaY3v+udtk6WSwU0+GCqLw04f6d7Cnq4vzDa0w1ilruCVNQTSV0qMZMCMuL8z3ObOArEHXqzgLFIioCSeY3/TdYBzvLQRJWzAAF6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2022-08-30T08:27:00Z</dcterms:created>
  <dc:creator>Lenovo</dc:creator>
</cp:coreProperties>
</file>