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3"/>
        <w:gridCol w:w="4395"/>
        <w:gridCol w:w="1701"/>
        <w:gridCol w:w="1417"/>
        <w:tblGridChange w:id="0">
          <w:tblGrid>
            <w:gridCol w:w="2323"/>
            <w:gridCol w:w="4395"/>
            <w:gridCol w:w="1701"/>
            <w:gridCol w:w="1417"/>
          </w:tblGrid>
        </w:tblGridChange>
      </w:tblGrid>
      <w:tr>
        <w:trPr>
          <w:cantSplit w:val="0"/>
          <w:tblHeader w:val="0"/>
        </w:trPr>
        <w:tc>
          <w:tcPr>
            <w:shd w:fill="auto"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Course Name:</w:t>
            </w:r>
          </w:p>
        </w:tc>
        <w:tc>
          <w:tcPr>
            <w:shd w:fill="auto"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EEEE </w:t>
            </w:r>
          </w:p>
        </w:tc>
        <w:tc>
          <w:tcPr>
            <w:shd w:fill="auto"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Semester:</w:t>
            </w:r>
          </w:p>
        </w:tc>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p>
        </w:tc>
      </w:tr>
      <w:tr>
        <w:trPr>
          <w:cantSplit w:val="0"/>
          <w:tblHeader w:val="0"/>
        </w:trPr>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Date of Performance:</w:t>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27/12/22</w:t>
            </w:r>
            <w:r w:rsidDel="00000000" w:rsidR="00000000" w:rsidRPr="00000000">
              <w:rPr>
                <w:rtl w:val="0"/>
              </w:rPr>
            </w:r>
          </w:p>
        </w:tc>
        <w:tc>
          <w:tcPr>
            <w:shd w:fill="auto"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Batch No:</w:t>
            </w:r>
          </w:p>
        </w:tc>
        <w:tc>
          <w:tcP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C2-2</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Faculty Name:</w:t>
            </w:r>
          </w:p>
        </w:tc>
        <w:tc>
          <w:tcPr>
            <w:shd w:fill="auto" w:val="clear"/>
            <w:vAlign w:val="center"/>
          </w:tcPr>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Jyoti Varavedkar</w:t>
            </w:r>
            <w:r w:rsidDel="00000000" w:rsidR="00000000" w:rsidRPr="00000000">
              <w:rPr>
                <w:rtl w:val="0"/>
              </w:rPr>
            </w:r>
          </w:p>
        </w:tc>
        <w:tc>
          <w:tcPr>
            <w:shd w:fill="auto" w:val="clear"/>
            <w:vAlign w:val="cente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Roll No:</w:t>
            </w:r>
          </w:p>
        </w:tc>
        <w:tc>
          <w:tcPr>
            <w:vAlign w:val="center"/>
          </w:tcPr>
          <w:p w:rsidR="00000000" w:rsidDel="00000000" w:rsidP="00000000" w:rsidRDefault="00000000" w:rsidRPr="00000000" w14:paraId="0000000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16010122109</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Faculty Sign &amp; Date:</w:t>
            </w:r>
          </w:p>
        </w:tc>
        <w:tc>
          <w:tcPr>
            <w:shd w:fill="auto" w:val="clea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Grade/Marks:</w:t>
            </w:r>
          </w:p>
        </w:tc>
        <w:tc>
          <w:tcPr>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hd w:fill="ffffff" w:val="clear"/>
        <w:spacing w:after="0" w:line="240" w:lineRule="auto"/>
        <w:ind w:left="-709" w:firstLine="0"/>
        <w:jc w:val="center"/>
        <w:rPr>
          <w:rFonts w:ascii="Times New Roman" w:cs="Times New Roman" w:eastAsia="Times New Roman" w:hAnsi="Times New Roman"/>
          <w:b w:val="1"/>
          <w:color w:val="bc202e"/>
          <w:sz w:val="28"/>
          <w:szCs w:val="28"/>
        </w:rPr>
      </w:pPr>
      <w:r w:rsidDel="00000000" w:rsidR="00000000" w:rsidRPr="00000000">
        <w:rPr>
          <w:rtl w:val="0"/>
        </w:rPr>
      </w:r>
    </w:p>
    <w:p w:rsidR="00000000" w:rsidDel="00000000" w:rsidP="00000000" w:rsidRDefault="00000000" w:rsidRPr="00000000" w14:paraId="00000017">
      <w:pPr>
        <w:shd w:fill="ffffff" w:val="clear"/>
        <w:spacing w:after="0" w:line="240" w:lineRule="auto"/>
        <w:ind w:left="-709" w:firstLine="0"/>
        <w:jc w:val="center"/>
        <w:rPr>
          <w:rFonts w:ascii="Times New Roman" w:cs="Times New Roman" w:eastAsia="Times New Roman" w:hAnsi="Times New Roman"/>
          <w:b w:val="1"/>
          <w:color w:val="bc202e"/>
          <w:sz w:val="20"/>
          <w:szCs w:val="20"/>
        </w:rPr>
      </w:pPr>
      <w:r w:rsidDel="00000000" w:rsidR="00000000" w:rsidRPr="00000000">
        <w:rPr>
          <w:rFonts w:ascii="Times New Roman" w:cs="Times New Roman" w:eastAsia="Times New Roman" w:hAnsi="Times New Roman"/>
          <w:b w:val="1"/>
          <w:color w:val="bc202e"/>
          <w:sz w:val="28"/>
          <w:szCs w:val="28"/>
          <w:rtl w:val="0"/>
        </w:rPr>
        <w:t xml:space="preserve">Experiment No: 8</w:t>
      </w:r>
      <w:r w:rsidDel="00000000" w:rsidR="00000000" w:rsidRPr="00000000">
        <w:rPr>
          <w:rtl w:val="0"/>
        </w:rPr>
      </w:r>
    </w:p>
    <w:p w:rsidR="00000000" w:rsidDel="00000000" w:rsidP="00000000" w:rsidRDefault="00000000" w:rsidRPr="00000000" w14:paraId="00000018">
      <w:pPr>
        <w:shd w:fill="ffffff" w:val="clear"/>
        <w:spacing w:after="0" w:line="240" w:lineRule="auto"/>
        <w:ind w:left="-709" w:firstLine="0"/>
        <w:jc w:val="center"/>
        <w:rPr>
          <w:rFonts w:ascii="Arial" w:cs="Arial" w:eastAsia="Arial" w:hAnsi="Arial"/>
          <w:b w:val="1"/>
          <w:color w:val="222222"/>
          <w:sz w:val="28"/>
          <w:szCs w:val="28"/>
        </w:rPr>
      </w:pPr>
      <w:r w:rsidDel="00000000" w:rsidR="00000000" w:rsidRPr="00000000">
        <w:rPr>
          <w:rFonts w:ascii="Times New Roman" w:cs="Times New Roman" w:eastAsia="Times New Roman" w:hAnsi="Times New Roman"/>
          <w:b w:val="1"/>
          <w:color w:val="bc202e"/>
          <w:sz w:val="28"/>
          <w:szCs w:val="28"/>
          <w:rtl w:val="0"/>
        </w:rPr>
        <w:t xml:space="preserve">Title:</w:t>
      </w:r>
      <w:r w:rsidDel="00000000" w:rsidR="00000000" w:rsidRPr="00000000">
        <w:rPr>
          <w:rFonts w:ascii="Times New Roman" w:cs="Times New Roman" w:eastAsia="Times New Roman" w:hAnsi="Times New Roman"/>
          <w:b w:val="1"/>
          <w:sz w:val="28"/>
          <w:szCs w:val="28"/>
          <w:rtl w:val="0"/>
        </w:rPr>
        <w:t xml:space="preserve"> Power factor improvement (parallel)</w:t>
      </w:r>
      <w:r w:rsidDel="00000000" w:rsidR="00000000" w:rsidRPr="00000000">
        <w:rPr>
          <w:rtl w:val="0"/>
        </w:rPr>
      </w:r>
    </w:p>
    <w:p w:rsidR="00000000" w:rsidDel="00000000" w:rsidP="00000000" w:rsidRDefault="00000000" w:rsidRPr="00000000" w14:paraId="00000019">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2"/>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A">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Aim and Objective of the Experiment:</w:t>
            </w:r>
            <w:r w:rsidDel="00000000" w:rsidR="00000000" w:rsidRPr="00000000">
              <w:rPr>
                <w:rtl w:val="0"/>
              </w:rPr>
            </w:r>
          </w:p>
        </w:tc>
      </w:tr>
      <w:tr>
        <w:trPr>
          <w:cantSplit w:val="0"/>
          <w:trHeight w:val="728" w:hRule="atLeast"/>
          <w:tblHeader w:val="0"/>
        </w:trPr>
        <w:tc>
          <w:tcPr/>
          <w:p w:rsidR="00000000" w:rsidDel="00000000" w:rsidP="00000000" w:rsidRDefault="00000000" w:rsidRPr="00000000" w14:paraId="0000001B">
            <w:pPr>
              <w:widowControl w:val="0"/>
              <w:numPr>
                <w:ilvl w:val="0"/>
                <w:numId w:val="1"/>
              </w:numPr>
              <w:spacing w:line="264"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power factor of a single phase inductive AC circuit using capacitor across the load.</w:t>
            </w:r>
          </w:p>
        </w:tc>
      </w:tr>
    </w:tbl>
    <w:p w:rsidR="00000000" w:rsidDel="00000000" w:rsidP="00000000" w:rsidRDefault="00000000" w:rsidRPr="00000000" w14:paraId="0000001C">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3"/>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D">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Requirements:</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68" w:hRule="atLeast"/>
          <w:tblHeader w:val="0"/>
        </w:trPr>
        <w:tc>
          <w:tcPr/>
          <w:p w:rsidR="00000000" w:rsidDel="00000000" w:rsidP="00000000" w:rsidRDefault="00000000" w:rsidRPr="00000000" w14:paraId="0000001E">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Inductor box, 1 KΩ-3W Resistor, Capacitor box, AC Ammeter and AC Voltmeter.</w:t>
            </w:r>
          </w:p>
        </w:tc>
      </w:tr>
    </w:tbl>
    <w:p w:rsidR="00000000" w:rsidDel="00000000" w:rsidP="00000000" w:rsidRDefault="00000000" w:rsidRPr="00000000" w14:paraId="0000001F">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4"/>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0">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Theory:</w:t>
            </w:r>
            <w:r w:rsidDel="00000000" w:rsidR="00000000" w:rsidRPr="00000000">
              <w:rPr>
                <w:rtl w:val="0"/>
              </w:rPr>
            </w:r>
          </w:p>
        </w:tc>
      </w:tr>
      <w:tr>
        <w:trPr>
          <w:cantSplit w:val="0"/>
          <w:tblHeader w:val="0"/>
        </w:trPr>
        <w:tc>
          <w:tcPr/>
          <w:p w:rsidR="00000000" w:rsidDel="00000000" w:rsidP="00000000" w:rsidRDefault="00000000" w:rsidRPr="00000000" w14:paraId="00000021">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need to convert electrical energy to mechanical energy, electric motors are used for it. These AC motors converts electric energy in two forms namely mechanical energy in the form of rotary motion and other is magnetic field. Magnetizing currents are lagging to the supply voltage. This magnetic energy is not a mechanical energy so it is kind of wastage, but without which motor will not run and convert electric energy into mechanical energy. Such form of energy is called as reactive power. Reactive power must be as less as possible so that the load will utilize maximum power and current requirement will be less for the same amount power. As the current requirement is less, so wire thickness will be small in diameter. Installation cost and energy cost will be also reduced. To reduce reactive power of the circuit, different power factor improvement methods are used. One of the most familiar method is the use of capacitor bank. We can use capacitor in series with the load or across the load. Following diagrams are illustrating effect of PF on active power. </w:t>
            </w:r>
          </w:p>
          <w:p w:rsidR="00000000" w:rsidDel="00000000" w:rsidP="00000000" w:rsidRDefault="00000000" w:rsidRPr="00000000" w14:paraId="00000022">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86710" cy="2359501"/>
                  <wp:effectExtent b="0" l="0" r="0" t="0"/>
                  <wp:docPr descr="https://upload.wikimedia.org/wikipedia/commons/thumb/2/23/Power_factor_0.svg/300px-Power_factor_0.svg.png" id="9" name="image2.png"/>
                  <a:graphic>
                    <a:graphicData uri="http://schemas.openxmlformats.org/drawingml/2006/picture">
                      <pic:pic>
                        <pic:nvPicPr>
                          <pic:cNvPr descr="https://upload.wikimedia.org/wikipedia/commons/thumb/2/23/Power_factor_0.svg/300px-Power_factor_0.svg.png" id="0" name="image2.png"/>
                          <pic:cNvPicPr preferRelativeResize="0"/>
                        </pic:nvPicPr>
                        <pic:blipFill>
                          <a:blip r:embed="rId9"/>
                          <a:srcRect b="0" l="0" r="0" t="0"/>
                          <a:stretch>
                            <a:fillRect/>
                          </a:stretch>
                        </pic:blipFill>
                        <pic:spPr>
                          <a:xfrm>
                            <a:off x="0" y="0"/>
                            <a:ext cx="3986710" cy="235950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line="232" w:lineRule="auto"/>
              <w:ind w:left="58" w:right="5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figure instantaneous and average power calculated from AC voltage and current with a zero power factor. The blue line shows all the power is stored temporarily in the load during the first quarter cycle and returned to the grid during the second quarter cycle, so no real power is consumed by the load which is shown by sky-blue colour line.</w:t>
            </w:r>
          </w:p>
          <w:p w:rsidR="00000000" w:rsidDel="00000000" w:rsidP="00000000" w:rsidRDefault="00000000" w:rsidRPr="00000000" w14:paraId="00000026">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line="232" w:lineRule="auto"/>
              <w:ind w:left="540" w:righ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05578" cy="2548690"/>
                  <wp:effectExtent b="0" l="0" r="0" t="0"/>
                  <wp:docPr descr="what is reactive power in electrical à¤¸à¤¾à¤ à¥ à¤à¤®à¥à¤ à¤ªà¤°à¤¿à¤£à¤¾à¤®" id="10" name="image6.jpg"/>
                  <a:graphic>
                    <a:graphicData uri="http://schemas.openxmlformats.org/drawingml/2006/picture">
                      <pic:pic>
                        <pic:nvPicPr>
                          <pic:cNvPr descr="what is reactive power in electrical à¤¸à¤¾à¤ à¥ à¤à¤®à¥à¤ à¤ªà¤°à¤¿à¤£à¤¾à¤®" id="0" name="image6.jpg"/>
                          <pic:cNvPicPr preferRelativeResize="0"/>
                        </pic:nvPicPr>
                        <pic:blipFill>
                          <a:blip r:embed="rId10"/>
                          <a:srcRect b="0" l="0" r="0" t="15744"/>
                          <a:stretch>
                            <a:fillRect/>
                          </a:stretch>
                        </pic:blipFill>
                        <pic:spPr>
                          <a:xfrm>
                            <a:off x="0" y="0"/>
                            <a:ext cx="4805578" cy="254869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figure instantaneous and average power calculated from AC voltage and current with a unity power factor. The gray part shows all the power is absorbed in the load during the first half cycle as well as the second half cycle, so real power is fully consumed.</w:t>
            </w:r>
          </w:p>
          <w:p w:rsidR="00000000" w:rsidDel="00000000" w:rsidP="00000000" w:rsidRDefault="00000000" w:rsidRPr="00000000" w14:paraId="0000002A">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line="232" w:lineRule="auto"/>
              <w:ind w:left="540" w:righ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5" style="width:325.5pt;height:157.5pt" alt="Image result for voltage and current waveform with phase angle 30" type="#_x0000_t75">
                  <v:imagedata r:href="rId2" r:id="rId1"/>
                </v:shape>
              </w:pict>
            </w:r>
            <w:r w:rsidDel="00000000" w:rsidR="00000000" w:rsidRPr="00000000">
              <w:rPr>
                <w:rtl w:val="0"/>
              </w:rPr>
            </w:r>
          </w:p>
          <w:p w:rsidR="00000000" w:rsidDel="00000000" w:rsidP="00000000" w:rsidRDefault="00000000" w:rsidRPr="00000000" w14:paraId="0000002C">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power factor is between zero and unity, then real power consumed by the load depends upon PF of the circuit. Greater the power factor is always better to consume power.</w:t>
            </w:r>
          </w:p>
          <w:p w:rsidR="00000000" w:rsidDel="00000000" w:rsidP="00000000" w:rsidRDefault="00000000" w:rsidRPr="00000000" w14:paraId="0000002E">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19675" cy="1952625"/>
                  <wp:effectExtent b="0" l="0" r="0" t="0"/>
                  <wp:docPr descr="BEEE_writeup" id="13" name="image5.png"/>
                  <a:graphic>
                    <a:graphicData uri="http://schemas.openxmlformats.org/drawingml/2006/picture">
                      <pic:pic>
                        <pic:nvPicPr>
                          <pic:cNvPr descr="BEEE_writeup" id="0" name="image5.png"/>
                          <pic:cNvPicPr preferRelativeResize="0"/>
                        </pic:nvPicPr>
                        <pic:blipFill>
                          <a:blip r:embed="rId11"/>
                          <a:srcRect b="0" l="0" r="0" t="0"/>
                          <a:stretch>
                            <a:fillRect/>
                          </a:stretch>
                        </pic:blipFill>
                        <pic:spPr>
                          <a:xfrm>
                            <a:off x="0" y="0"/>
                            <a:ext cx="5019675" cy="1952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5"/>
        <w:tblW w:w="978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6"/>
        <w:tblGridChange w:id="0">
          <w:tblGrid>
            <w:gridCol w:w="9786"/>
          </w:tblGrid>
        </w:tblGridChange>
      </w:tblGrid>
      <w:tr>
        <w:trPr>
          <w:cantSplit w:val="0"/>
          <w:tblHeader w:val="0"/>
        </w:trPr>
        <w:tc>
          <w:tcPr/>
          <w:p w:rsidR="00000000" w:rsidDel="00000000" w:rsidP="00000000" w:rsidRDefault="00000000" w:rsidRPr="00000000" w14:paraId="00000030">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Circuit Diagram/ Block Diagram:</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942" w:hRule="atLeast"/>
          <w:tblHeader w:val="0"/>
        </w:trPr>
        <w:tc>
          <w:tcPr/>
          <w:p w:rsidR="00000000" w:rsidDel="00000000" w:rsidP="00000000" w:rsidRDefault="00000000" w:rsidRPr="00000000" w14:paraId="00000031">
            <w:pPr>
              <w:widowControl w:val="0"/>
              <w:spacing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76950" cy="329565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76950" cy="3295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6"/>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3">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Stepwise-Procedure:</w:t>
            </w:r>
            <w:r w:rsidDel="00000000" w:rsidR="00000000" w:rsidRPr="00000000">
              <w:rPr>
                <w:rtl w:val="0"/>
              </w:rPr>
            </w:r>
          </w:p>
        </w:tc>
      </w:tr>
      <w:tr>
        <w:trPr>
          <w:cantSplit w:val="0"/>
          <w:trHeight w:val="782" w:hRule="atLeast"/>
          <w:tblHeader w:val="0"/>
        </w:trPr>
        <w:tc>
          <w:tcPr/>
          <w:p w:rsidR="00000000" w:rsidDel="00000000" w:rsidP="00000000" w:rsidRDefault="00000000" w:rsidRPr="00000000" w14:paraId="0000003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Connect series R and L circuit across 100V, 1ø, 50 Hz AC supply and note down circuit voltage and current.</w:t>
            </w:r>
          </w:p>
          <w:p w:rsidR="00000000" w:rsidDel="00000000" w:rsidP="00000000" w:rsidRDefault="00000000" w:rsidRPr="00000000" w14:paraId="0000003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Calculate practical value of circuit power factor by taking ratio of active power (P) and apparent power (S). </w:t>
            </w:r>
          </w:p>
          <w:p w:rsidR="00000000" w:rsidDel="00000000" w:rsidP="00000000" w:rsidRDefault="00000000" w:rsidRPr="00000000" w14:paraId="00000036">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Connect required value of capacitor in parallel with R-L load and switch on power supply to note circuit voltage and current.</w:t>
            </w:r>
          </w:p>
          <w:p w:rsidR="00000000" w:rsidDel="00000000" w:rsidP="00000000" w:rsidRDefault="00000000" w:rsidRPr="00000000" w14:paraId="00000037">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Calculate practical value of circuit power factor by taking ratio of active power (P) and apparent power (S).</w:t>
            </w:r>
          </w:p>
          <w:p w:rsidR="00000000" w:rsidDel="00000000" w:rsidP="00000000" w:rsidRDefault="00000000" w:rsidRPr="00000000" w14:paraId="0000003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Compare theoretical and practical values of PF before connecting the capacitor and after connecting capacitor.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bl>
    <w:p w:rsidR="00000000" w:rsidDel="00000000" w:rsidP="00000000" w:rsidRDefault="00000000" w:rsidRPr="00000000" w14:paraId="00000039">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7"/>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A">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Observation Table:</w:t>
            </w:r>
            <w:r w:rsidDel="00000000" w:rsidR="00000000" w:rsidRPr="00000000">
              <w:rPr>
                <w:rtl w:val="0"/>
              </w:rPr>
            </w:r>
          </w:p>
        </w:tc>
      </w:tr>
      <w:tr>
        <w:trPr>
          <w:cantSplit w:val="0"/>
          <w:trHeight w:val="3527" w:hRule="atLeast"/>
          <w:tblHeader w:val="0"/>
        </w:trPr>
        <w:tc>
          <w:tcPr/>
          <w:p w:rsidR="00000000" w:rsidDel="00000000" w:rsidP="00000000" w:rsidRDefault="00000000" w:rsidRPr="00000000" w14:paraId="0000003B">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93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945"/>
              <w:gridCol w:w="795"/>
              <w:gridCol w:w="780"/>
              <w:gridCol w:w="690"/>
              <w:gridCol w:w="720"/>
              <w:gridCol w:w="1275"/>
              <w:gridCol w:w="1605"/>
              <w:gridCol w:w="1935"/>
              <w:tblGridChange w:id="0">
                <w:tblGrid>
                  <w:gridCol w:w="630"/>
                  <w:gridCol w:w="945"/>
                  <w:gridCol w:w="795"/>
                  <w:gridCol w:w="780"/>
                  <w:gridCol w:w="690"/>
                  <w:gridCol w:w="720"/>
                  <w:gridCol w:w="1275"/>
                  <w:gridCol w:w="1605"/>
                  <w:gridCol w:w="1935"/>
                </w:tblGrid>
              </w:tblGridChange>
            </w:tblGrid>
            <w:tr>
              <w:trPr>
                <w:cantSplit w:val="0"/>
                <w:trHeight w:val="1055" w:hRule="atLeast"/>
                <w:tblHeader w:val="0"/>
              </w:trPr>
              <w:tc>
                <w:tcPr>
                  <w:vMerge w:val="restart"/>
                  <w:shd w:fill="auto" w:val="clear"/>
                </w:tcPr>
                <w:p w:rsidR="00000000" w:rsidDel="00000000" w:rsidP="00000000" w:rsidRDefault="00000000" w:rsidRPr="00000000" w14:paraId="0000003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vMerge w:val="restart"/>
                  <w:shd w:fill="auto" w:val="clear"/>
                </w:tcPr>
                <w:p w:rsidR="00000000" w:rsidDel="00000000" w:rsidP="00000000" w:rsidRDefault="00000000" w:rsidRPr="00000000" w14:paraId="0000003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load</w:t>
                  </w:r>
                </w:p>
              </w:tc>
              <w:tc>
                <w:tcPr>
                  <w:gridSpan w:val="2"/>
                  <w:shd w:fill="auto" w:val="clear"/>
                </w:tcPr>
                <w:p w:rsidR="00000000" w:rsidDel="00000000" w:rsidP="00000000" w:rsidRDefault="00000000" w:rsidRPr="00000000" w14:paraId="000000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(V)</w:t>
                  </w:r>
                </w:p>
              </w:tc>
              <w:tc>
                <w:tcPr>
                  <w:gridSpan w:val="2"/>
                  <w:shd w:fill="auto" w:val="clear"/>
                </w:tcPr>
                <w:p w:rsidR="00000000" w:rsidDel="00000000" w:rsidP="00000000" w:rsidRDefault="00000000" w:rsidRPr="00000000" w14:paraId="000000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(mA)</w:t>
                  </w:r>
                </w:p>
              </w:tc>
              <w:tc>
                <w:tcPr/>
                <w:p w:rsidR="00000000" w:rsidDel="00000000" w:rsidP="00000000" w:rsidRDefault="00000000" w:rsidRPr="00000000" w14:paraId="000000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(W) = 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R</w:t>
                  </w:r>
                </w:p>
              </w:tc>
              <w:tc>
                <w:tcPr/>
                <w:p w:rsidR="00000000" w:rsidDel="00000000" w:rsidP="00000000" w:rsidRDefault="00000000" w:rsidRPr="00000000" w14:paraId="000000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(VA)= V</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tl w:val="0"/>
                    </w:rPr>
                  </w:r>
                </w:p>
              </w:tc>
              <w:tc>
                <w:tcPr/>
                <w:p w:rsidR="00000000" w:rsidDel="00000000" w:rsidP="00000000" w:rsidRDefault="00000000" w:rsidRPr="00000000" w14:paraId="000000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factor = P/S</w:t>
                  </w:r>
                </w:p>
              </w:tc>
            </w:tr>
            <w:tr>
              <w:trPr>
                <w:cantSplit w:val="0"/>
                <w:trHeight w:val="440" w:hRule="atLeast"/>
                <w:tblHeader w:val="0"/>
              </w:trPr>
              <w:tc>
                <w:tcPr>
                  <w:vMerge w:val="continue"/>
                  <w:shd w:fill="auto"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4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4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4B">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4C">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4D">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671" w:hRule="atLeast"/>
                <w:tblHeader w:val="0"/>
              </w:trPr>
              <w:tc>
                <w:tcPr>
                  <w:shd w:fill="auto" w:val="clear"/>
                </w:tcPr>
                <w:p w:rsidR="00000000" w:rsidDel="00000000" w:rsidP="00000000" w:rsidRDefault="00000000" w:rsidRPr="00000000" w14:paraId="0000004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0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R-L</w:t>
                  </w:r>
                </w:p>
              </w:tc>
              <w:tc>
                <w:tcPr>
                  <w:shd w:fill="auto" w:val="clear"/>
                </w:tcPr>
                <w:p w:rsidR="00000000" w:rsidDel="00000000" w:rsidP="00000000" w:rsidRDefault="00000000" w:rsidRPr="00000000" w14:paraId="000000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0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Pr>
                <w:p w:rsidR="00000000" w:rsidDel="00000000" w:rsidP="00000000" w:rsidRDefault="00000000" w:rsidRPr="00000000" w14:paraId="0000005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3.87</w:t>
                  </w:r>
                </w:p>
              </w:tc>
              <w:tc>
                <w:tcPr>
                  <w:shd w:fill="auto" w:val="clear"/>
                </w:tcPr>
                <w:p w:rsidR="00000000" w:rsidDel="00000000" w:rsidP="00000000" w:rsidRDefault="00000000" w:rsidRPr="00000000" w14:paraId="000000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w:t>
                  </w:r>
                </w:p>
              </w:tc>
              <w:tc>
                <w:tcPr>
                  <w:shd w:fill="auto" w:val="clear"/>
                </w:tcPr>
                <w:p w:rsidR="00000000" w:rsidDel="00000000" w:rsidP="00000000" w:rsidRDefault="00000000" w:rsidRPr="00000000" w14:paraId="0000005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0.01625</w:t>
                  </w:r>
                </w:p>
              </w:tc>
              <w:tc>
                <w:tcPr>
                  <w:shd w:fill="auto" w:val="clear"/>
                </w:tcPr>
                <w:p w:rsidR="00000000" w:rsidDel="00000000" w:rsidP="00000000" w:rsidRDefault="00000000" w:rsidRPr="00000000" w14:paraId="000000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w:t>
                  </w:r>
                </w:p>
              </w:tc>
              <w:tc>
                <w:tcPr>
                  <w:shd w:fill="auto" w:val="clear"/>
                </w:tcPr>
                <w:p w:rsidR="00000000" w:rsidDel="00000000" w:rsidP="00000000" w:rsidRDefault="00000000" w:rsidRPr="00000000" w14:paraId="000000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r>
            <w:tr>
              <w:trPr>
                <w:cantSplit w:val="0"/>
                <w:trHeight w:val="633" w:hRule="atLeast"/>
                <w:tblHeader w:val="0"/>
              </w:trPr>
              <w:tc>
                <w:tcPr>
                  <w:shd w:fill="auto" w:val="clear"/>
                </w:tcPr>
                <w:p w:rsidR="00000000" w:rsidDel="00000000" w:rsidP="00000000" w:rsidRDefault="00000000" w:rsidRPr="00000000" w14:paraId="000000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05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R-L-C</w:t>
                  </w:r>
                </w:p>
              </w:tc>
              <w:tc>
                <w:tcPr>
                  <w:shd w:fill="auto" w:val="clear"/>
                </w:tcPr>
                <w:p w:rsidR="00000000" w:rsidDel="00000000" w:rsidP="00000000" w:rsidRDefault="00000000" w:rsidRPr="00000000" w14:paraId="000000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0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Pr>
                <w:p w:rsidR="00000000" w:rsidDel="00000000" w:rsidP="00000000" w:rsidRDefault="00000000" w:rsidRPr="00000000" w14:paraId="000000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6.21</w:t>
                  </w:r>
                </w:p>
              </w:tc>
              <w:tc>
                <w:tcPr>
                  <w:shd w:fill="auto" w:val="clear"/>
                </w:tcPr>
                <w:p w:rsidR="00000000" w:rsidDel="00000000" w:rsidP="00000000" w:rsidRDefault="00000000" w:rsidRPr="00000000" w14:paraId="0000005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6.88</w:t>
                  </w:r>
                </w:p>
              </w:tc>
              <w:tc>
                <w:tcPr>
                  <w:shd w:fill="auto" w:val="clear"/>
                </w:tcPr>
                <w:p w:rsidR="00000000" w:rsidDel="00000000" w:rsidP="00000000" w:rsidRDefault="00000000" w:rsidRPr="00000000" w14:paraId="000000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0.0413</w:t>
                  </w:r>
                </w:p>
              </w:tc>
              <w:tc>
                <w:tcPr>
                  <w:shd w:fill="auto" w:val="clear"/>
                </w:tcPr>
                <w:p w:rsidR="00000000" w:rsidDel="00000000" w:rsidP="00000000" w:rsidRDefault="00000000" w:rsidRPr="00000000" w14:paraId="000000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0.0459</w:t>
                  </w:r>
                </w:p>
              </w:tc>
              <w:tc>
                <w:tcPr>
                  <w:shd w:fill="auto" w:val="clear"/>
                </w:tcPr>
                <w:p w:rsidR="00000000" w:rsidDel="00000000" w:rsidP="00000000" w:rsidRDefault="00000000" w:rsidRPr="00000000" w14:paraId="0000005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r>
          </w:tbl>
          <w:p w:rsidR="00000000" w:rsidDel="00000000" w:rsidP="00000000" w:rsidRDefault="00000000" w:rsidRPr="00000000" w14:paraId="00000060">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5" w:hRule="atLeast"/>
          <w:tblHeader w:val="0"/>
        </w:trPr>
        <w:tc>
          <w:tcPr/>
          <w:p w:rsidR="00000000" w:rsidDel="00000000" w:rsidP="00000000" w:rsidRDefault="00000000" w:rsidRPr="00000000" w14:paraId="00000061">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bc202e"/>
                <w:sz w:val="24"/>
                <w:szCs w:val="24"/>
                <w:rtl w:val="0"/>
              </w:rPr>
              <w:t xml:space="preserve">Output snap shots</w:t>
            </w:r>
            <w:r w:rsidDel="00000000" w:rsidR="00000000" w:rsidRPr="00000000">
              <w:rPr>
                <w:rFonts w:ascii="Times New Roman" w:cs="Times New Roman" w:eastAsia="Times New Roman" w:hAnsi="Times New Roman"/>
                <w:sz w:val="24"/>
                <w:szCs w:val="24"/>
                <w:rtl w:val="0"/>
              </w:rPr>
              <w:t xml:space="preserve">:</w:t>
            </w:r>
          </w:p>
        </w:tc>
      </w:tr>
      <w:tr>
        <w:trPr>
          <w:cantSplit w:val="0"/>
          <w:trHeight w:val="3527" w:hRule="atLeast"/>
          <w:tblHeader w:val="0"/>
        </w:trPr>
        <w:tc>
          <w:tcPr/>
          <w:p w:rsidR="00000000" w:rsidDel="00000000" w:rsidP="00000000" w:rsidRDefault="00000000" w:rsidRPr="00000000" w14:paraId="00000062">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527" w:hRule="atLeast"/>
          <w:tblHeader w:val="0"/>
        </w:trPr>
        <w:tc>
          <w:tcPr/>
          <w:p w:rsidR="00000000" w:rsidDel="00000000" w:rsidP="00000000" w:rsidRDefault="00000000" w:rsidRPr="00000000" w14:paraId="0000006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Calculations:</w:t>
            </w:r>
          </w:p>
          <w:p w:rsidR="00000000" w:rsidDel="00000000" w:rsidP="00000000" w:rsidRDefault="00000000" w:rsidRPr="00000000" w14:paraId="0000006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 Calculations to find circuit current and PF of the inductive load: </w:t>
            </w:r>
          </w:p>
          <w:p w:rsidR="00000000" w:rsidDel="00000000" w:rsidP="00000000" w:rsidRDefault="00000000" w:rsidRPr="00000000" w14:paraId="00000066">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I=V/R=7.4/1085.4=0.00681</w:t>
            </w:r>
            <w:r w:rsidDel="00000000" w:rsidR="00000000" w:rsidRPr="00000000">
              <w:rPr>
                <w:rtl w:val="0"/>
              </w:rPr>
            </w:r>
          </w:p>
          <w:p w:rsidR="00000000" w:rsidDel="00000000" w:rsidP="00000000" w:rsidRDefault="00000000" w:rsidRPr="00000000" w14:paraId="00000069">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line="264"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Practical calculations to find PF of the inductive load:</w:t>
            </w:r>
          </w:p>
          <w:p w:rsidR="00000000" w:rsidDel="00000000" w:rsidP="00000000" w:rsidRDefault="00000000" w:rsidRPr="00000000" w14:paraId="0000006D">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PF= cos </w:t>
            </w:r>
            <w:r w:rsidDel="00000000" w:rsidR="00000000" w:rsidRPr="00000000">
              <w:rPr>
                <w:rFonts w:ascii="Arial" w:cs="Arial" w:eastAsia="Arial" w:hAnsi="Arial"/>
                <w:b w:val="1"/>
                <w:color w:val="202124"/>
                <w:sz w:val="24"/>
                <w:szCs w:val="24"/>
                <w:highlight w:val="white"/>
                <w:rtl w:val="0"/>
              </w:rPr>
              <w:t xml:space="preserve">ϕ=P/S=0.56</w:t>
            </w:r>
            <w:r w:rsidDel="00000000" w:rsidR="00000000" w:rsidRPr="00000000">
              <w:rPr>
                <w:rtl w:val="0"/>
              </w:rPr>
            </w:r>
          </w:p>
          <w:p w:rsidR="00000000" w:rsidDel="00000000" w:rsidP="00000000" w:rsidRDefault="00000000" w:rsidRPr="00000000" w14:paraId="00000070">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Calculations to find value of the capacitor to be connected across the load:</w:t>
            </w:r>
          </w:p>
          <w:p w:rsidR="00000000" w:rsidDel="00000000" w:rsidP="00000000" w:rsidRDefault="00000000" w:rsidRPr="00000000" w14:paraId="00000076">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1/ 2 * pi*F*Xc=1.09 micro F</w:t>
            </w:r>
          </w:p>
          <w:p w:rsidR="00000000" w:rsidDel="00000000" w:rsidP="00000000" w:rsidRDefault="00000000" w:rsidRPr="00000000" w14:paraId="00000078">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Practical calculations to find improved PF of the circuit:</w:t>
            </w:r>
          </w:p>
          <w:p w:rsidR="00000000" w:rsidDel="00000000" w:rsidP="00000000" w:rsidRDefault="00000000" w:rsidRPr="00000000" w14:paraId="0000007D">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PF= cos </w:t>
            </w:r>
            <w:r w:rsidDel="00000000" w:rsidR="00000000" w:rsidRPr="00000000">
              <w:rPr>
                <w:rFonts w:ascii="Arial" w:cs="Arial" w:eastAsia="Arial" w:hAnsi="Arial"/>
                <w:b w:val="1"/>
                <w:color w:val="202124"/>
                <w:sz w:val="24"/>
                <w:szCs w:val="24"/>
                <w:highlight w:val="white"/>
                <w:rtl w:val="0"/>
              </w:rPr>
              <w:t xml:space="preserve">ϕ=P/S=0.9</w:t>
            </w:r>
            <w:r w:rsidDel="00000000" w:rsidR="00000000" w:rsidRPr="00000000">
              <w:rPr>
                <w:rtl w:val="0"/>
              </w:rPr>
            </w:r>
          </w:p>
          <w:p w:rsidR="00000000" w:rsidDel="00000000" w:rsidP="00000000" w:rsidRDefault="00000000" w:rsidRPr="00000000" w14:paraId="0000007F">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6950" cy="8470900"/>
                  <wp:effectExtent b="0" l="0" r="0" t="0"/>
                  <wp:docPr id="8"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6076950" cy="8470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76950" cy="8788400"/>
                  <wp:effectExtent b="0" l="0" r="0" t="0"/>
                  <wp:docPr id="11"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6076950" cy="8788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76950" cy="7404100"/>
                  <wp:effectExtent b="0" l="0" r="0" t="0"/>
                  <wp:docPr id="7"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6076950" cy="7404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76950" cy="7899400"/>
                  <wp:effectExtent b="0" l="0" r="0" t="0"/>
                  <wp:docPr id="16"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607695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D">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Post Lab Subjective/Objective type Questions: </w:t>
            </w:r>
            <w:r w:rsidDel="00000000" w:rsidR="00000000" w:rsidRPr="00000000">
              <w:rPr>
                <w:rtl w:val="0"/>
              </w:rPr>
            </w:r>
          </w:p>
        </w:tc>
      </w:tr>
      <w:tr>
        <w:trPr>
          <w:cantSplit w:val="0"/>
          <w:tblHeader w:val="0"/>
        </w:trPr>
        <w:tc>
          <w:tcPr/>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benefits of connecting capacitor across the load to improve circuit PF?</w:t>
            </w:r>
          </w:p>
          <w:p w:rsidR="00000000" w:rsidDel="00000000" w:rsidP="00000000" w:rsidRDefault="00000000" w:rsidRPr="00000000" w14:paraId="0000008F">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When capacitors are used to improve power factor , the following benefits will accrue:</w:t>
            </w:r>
          </w:p>
          <w:p w:rsidR="00000000" w:rsidDel="00000000" w:rsidP="00000000" w:rsidRDefault="00000000" w:rsidRPr="00000000" w14:paraId="00000090">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Reduced electrical power bills</w:t>
            </w:r>
          </w:p>
          <w:p w:rsidR="00000000" w:rsidDel="00000000" w:rsidP="00000000" w:rsidRDefault="00000000" w:rsidRPr="00000000" w14:paraId="00000091">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Reduces I2R losses in electrical conductors</w:t>
            </w:r>
          </w:p>
          <w:p w:rsidR="00000000" w:rsidDel="00000000" w:rsidP="00000000" w:rsidRDefault="00000000" w:rsidRPr="00000000" w14:paraId="00000092">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Reduces loading on transformers by releasing system capacity</w:t>
            </w:r>
          </w:p>
          <w:p w:rsidR="00000000" w:rsidDel="00000000" w:rsidP="00000000" w:rsidRDefault="00000000" w:rsidRPr="00000000" w14:paraId="00000093">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Improves voltage on the electrical distribution system thereby allowing motors to run more efficiently and cooler. This helps to prolong the operation and life to the motor.</w:t>
            </w:r>
          </w:p>
          <w:p w:rsidR="00000000" w:rsidDel="00000000" w:rsidP="00000000" w:rsidRDefault="00000000" w:rsidRPr="00000000" w14:paraId="0000009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A">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9"/>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9B">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blHeader w:val="0"/>
        </w:trPr>
        <w:tc>
          <w:tcPr/>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learned to improve power factor of a single phase inductive AC circuit using capacitor across the load.</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1">
      <w:pPr>
        <w:spacing w:after="0" w:line="240"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10"/>
        <w:tblW w:w="4536.0" w:type="dxa"/>
        <w:jc w:val="left"/>
        <w:tblInd w:w="50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6"/>
        <w:tblGridChange w:id="0">
          <w:tblGrid>
            <w:gridCol w:w="4536"/>
          </w:tblGrid>
        </w:tblGridChange>
      </w:tblGrid>
      <w:tr>
        <w:trPr>
          <w:cantSplit w:val="0"/>
          <w:trHeight w:val="620" w:hRule="atLeast"/>
          <w:tblHeader w:val="0"/>
        </w:trPr>
        <w:tc>
          <w:tcPr/>
          <w:p w:rsidR="00000000" w:rsidDel="00000000" w:rsidP="00000000" w:rsidRDefault="00000000" w:rsidRPr="00000000" w14:paraId="000000A2">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A3">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A4">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Signature of faculty in-charge with Date:</w:t>
            </w:r>
          </w:p>
        </w:tc>
      </w:tr>
    </w:tbl>
    <w:p w:rsidR="00000000" w:rsidDel="00000000" w:rsidP="00000000" w:rsidRDefault="00000000" w:rsidRPr="00000000" w14:paraId="000000A5">
      <w:pPr>
        <w:shd w:fill="ffffff" w:val="clear"/>
        <w:spacing w:after="0" w:line="240" w:lineRule="auto"/>
        <w:rPr>
          <w:rFonts w:ascii="Times New Roman" w:cs="Times New Roman" w:eastAsia="Times New Roman" w:hAnsi="Times New Roman"/>
          <w:b w:val="1"/>
          <w:color w:val="222222"/>
          <w:sz w:val="24"/>
          <w:szCs w:val="24"/>
        </w:rPr>
      </w:pPr>
      <w:r w:rsidDel="00000000" w:rsidR="00000000" w:rsidRPr="00000000">
        <w:rPr>
          <w:rtl w:val="0"/>
        </w:rPr>
      </w:r>
    </w:p>
    <w:sectPr>
      <w:headerReference r:id="rId17" w:type="default"/>
      <w:footerReference r:id="rId18" w:type="default"/>
      <w:pgSz w:h="15840" w:w="12240" w:orient="portrait"/>
      <w:pgMar w:bottom="1440" w:top="1530" w:left="1440" w:right="90" w:header="9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tbl>
    <w:tblPr>
      <w:tblStyle w:val="Table12"/>
      <w:tblW w:w="10916.0" w:type="dxa"/>
      <w:jc w:val="left"/>
      <w:tblInd w:w="-74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44"/>
      <w:gridCol w:w="3969"/>
      <w:gridCol w:w="3403"/>
      <w:tblGridChange w:id="0">
        <w:tblGrid>
          <w:gridCol w:w="3544"/>
          <w:gridCol w:w="3969"/>
          <w:gridCol w:w="3403"/>
        </w:tblGrid>
      </w:tblGridChange>
    </w:tblGrid>
    <w:tr>
      <w:trPr>
        <w:cantSplit w:val="0"/>
        <w:tblHeader w:val="0"/>
      </w:trPr>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EEEE</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Semester: I</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Academic Year: 2022-23</w:t>
          </w:r>
        </w:p>
      </w:tc>
    </w:tr>
    <w:tr>
      <w:trPr>
        <w:cantSplit w:val="0"/>
        <w:tblHeader w:val="0"/>
      </w:trPr>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11925.0" w:type="dxa"/>
      <w:jc w:val="left"/>
      <w:tblInd w:w="-13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4"/>
      <w:gridCol w:w="2199"/>
      <w:tblGridChange w:id="0">
        <w:tblGrid>
          <w:gridCol w:w="3572"/>
          <w:gridCol w:w="6154"/>
          <w:gridCol w:w="2199"/>
        </w:tblGrid>
      </w:tblGridChange>
    </w:tblGrid>
    <w:tr>
      <w:trPr>
        <w:cantSplit w:val="0"/>
        <w:trHeight w:val="907" w:hRule="atLeast"/>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258"/>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73580" cy="609600"/>
                <wp:effectExtent b="0" l="0" r="0" t="0"/>
                <wp:docPr descr="A picture containing drawing&#10;&#10;Description automatically generated" id="15" name="image8.jpg"/>
                <a:graphic>
                  <a:graphicData uri="http://schemas.openxmlformats.org/drawingml/2006/picture">
                    <pic:pic>
                      <pic:nvPicPr>
                        <pic:cNvPr descr="A picture containing drawing&#10;&#10;Description automatically generated" id="0" name="image8.jpg"/>
                        <pic:cNvPicPr preferRelativeResize="0"/>
                      </pic:nvPicPr>
                      <pic:blipFill>
                        <a:blip r:embed="rId3"/>
                        <a:srcRect b="0" l="2579" r="8710" t="0"/>
                        <a:stretch>
                          <a:fillRect/>
                        </a:stretch>
                      </pic:blipFill>
                      <pic:spPr>
                        <a:xfrm>
                          <a:off x="0" y="0"/>
                          <a:ext cx="1973580" cy="609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8">
          <w:pPr>
            <w:tabs>
              <w:tab w:val="center" w:pos="4513"/>
              <w:tab w:val="right" w:pos="9026"/>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A9">
          <w:pPr>
            <w:tabs>
              <w:tab w:val="center" w:pos="4513"/>
              <w:tab w:val="right" w:pos="9026"/>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AA">
          <w:pPr>
            <w:tabs>
              <w:tab w:val="center" w:pos="4513"/>
              <w:tab w:val="right" w:pos="9026"/>
            </w:tabs>
            <w:jc w:val="center"/>
            <w:rPr>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Electronics Engineering</w:t>
          </w: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35"/>
              <w:tab w:val="right" w:pos="266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82980" cy="609600"/>
                <wp:effectExtent b="0" l="0" r="0" t="0"/>
                <wp:docPr descr="A close up of a sign&#10;&#10;Description automatically generated" id="14" name="image11.png"/>
                <a:graphic>
                  <a:graphicData uri="http://schemas.openxmlformats.org/drawingml/2006/picture">
                    <pic:pic>
                      <pic:nvPicPr>
                        <pic:cNvPr descr="A close up of a sign&#10;&#10;Description automatically generated" id="0" name="image11.png"/>
                        <pic:cNvPicPr preferRelativeResize="0"/>
                      </pic:nvPicPr>
                      <pic:blipFill>
                        <a:blip r:embed="rId4"/>
                        <a:srcRect b="0" l="0" r="0" t="0"/>
                        <a:stretch>
                          <a:fillRect/>
                        </a:stretch>
                      </pic:blipFill>
                      <pic:spPr>
                        <a:xfrm>
                          <a:off x="0" y="0"/>
                          <a:ext cx="98298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b w:val="1"/>
        <w:sz w:val="24"/>
        <w:szCs w:val="24"/>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b w:val="1"/>
        <w:sz w:val="24"/>
        <w:szCs w:val="24"/>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b w:val="1"/>
        <w:sz w:val="24"/>
        <w:szCs w:val="24"/>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1F066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F0663"/>
    <w:rPr>
      <w:rFonts w:ascii="Tahoma" w:cs="Tahoma" w:hAnsi="Tahoma"/>
      <w:sz w:val="16"/>
      <w:szCs w:val="16"/>
    </w:rPr>
  </w:style>
  <w:style w:type="paragraph" w:styleId="Header">
    <w:name w:val="header"/>
    <w:basedOn w:val="Normal"/>
    <w:link w:val="HeaderChar"/>
    <w:uiPriority w:val="99"/>
    <w:unhideWhenUsed w:val="1"/>
    <w:rsid w:val="001F066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F0663"/>
  </w:style>
  <w:style w:type="paragraph" w:styleId="Footer">
    <w:name w:val="footer"/>
    <w:basedOn w:val="Normal"/>
    <w:link w:val="FooterChar"/>
    <w:uiPriority w:val="99"/>
    <w:unhideWhenUsed w:val="1"/>
    <w:rsid w:val="001F0663"/>
    <w:pPr>
      <w:tabs>
        <w:tab w:val="center" w:pos="4680"/>
        <w:tab w:val="right" w:pos="9360"/>
      </w:tabs>
      <w:spacing w:after="0" w:line="240" w:lineRule="auto"/>
    </w:pPr>
  </w:style>
  <w:style w:type="character" w:styleId="FooterChar" w:customStyle="1">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15D6"/>
    <w:pPr>
      <w:suppressAutoHyphens w:val="1"/>
      <w:spacing w:after="0" w:line="240" w:lineRule="auto"/>
    </w:pPr>
    <w:rPr>
      <w:rFonts w:ascii="Calibri" w:cs="Calibri" w:eastAsia="Times New Roman" w:hAnsi="Calibri"/>
      <w:lang w:eastAsia="zh-CN"/>
    </w:rPr>
  </w:style>
  <w:style w:type="paragraph" w:styleId="TableContents" w:customStyle="1">
    <w:name w:val="Table Contents"/>
    <w:basedOn w:val="Normal"/>
    <w:rsid w:val="002915D6"/>
    <w:pPr>
      <w:suppressLineNumbers w:val="1"/>
      <w:suppressAutoHyphens w:val="1"/>
    </w:pPr>
    <w:rPr>
      <w:rFonts w:ascii="Calibri" w:cs="Calibri" w:eastAsia="Calibri" w:hAnsi="Calibri"/>
      <w:lang w:eastAsia="zh-CN" w:val="en-IN"/>
    </w:rPr>
  </w:style>
  <w:style w:type="paragraph" w:styleId="NormalWeb">
    <w:name w:val="Normal (Web)"/>
    <w:basedOn w:val="Normal"/>
    <w:rsid w:val="002915D6"/>
    <w:pPr>
      <w:spacing w:after="0" w:before="280" w:line="240" w:lineRule="auto"/>
    </w:pPr>
    <w:rPr>
      <w:rFonts w:ascii="Times New Roman" w:cs="Times New Roman" w:eastAsia="Times New Roman" w:hAnsi="Times New Roman"/>
      <w:color w:val="000000"/>
      <w:sz w:val="24"/>
      <w:szCs w:val="24"/>
      <w:lang w:eastAsia="zh-CN"/>
    </w:rPr>
  </w:style>
  <w:style w:type="paragraph" w:styleId="western" w:customStyle="1">
    <w:name w:val="western"/>
    <w:basedOn w:val="Normal"/>
    <w:rsid w:val="002915D6"/>
    <w:pPr>
      <w:spacing w:after="0" w:before="280" w:line="240" w:lineRule="auto"/>
    </w:pPr>
    <w:rPr>
      <w:rFonts w:ascii="Times New Roman" w:cs="Times New Roman" w:eastAsia="Times New Roman" w:hAnsi="Times New Roman"/>
      <w:color w:val="000000"/>
      <w:sz w:val="26"/>
      <w:szCs w:val="26"/>
      <w:lang w:eastAsia="zh-CN"/>
    </w:rPr>
  </w:style>
  <w:style w:type="paragraph" w:styleId="ListParagraph">
    <w:name w:val="List Paragraph"/>
    <w:basedOn w:val="Normal"/>
    <w:uiPriority w:val="34"/>
    <w:qFormat w:val="1"/>
    <w:rsid w:val="008C2AA7"/>
    <w:pPr>
      <w:ind w:left="720"/>
      <w:contextualSpacing w:val="1"/>
    </w:pPr>
  </w:style>
  <w:style w:type="character" w:styleId="PlaceholderText">
    <w:name w:val="Placeholder Text"/>
    <w:basedOn w:val="DefaultParagraphFont"/>
    <w:uiPriority w:val="99"/>
    <w:semiHidden w:val="1"/>
    <w:rsid w:val="007609F2"/>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jpg"/><Relationship Id="rId13" Type="http://schemas.openxmlformats.org/officeDocument/2006/relationships/image" Target="media/image9.jpg"/><Relationship Id="rId12" Type="http://schemas.openxmlformats.org/officeDocument/2006/relationships/image" Target="media/image3.png"/><Relationship Id="rId1" Type="http://schemas.openxmlformats.org/officeDocument/2006/relationships/image" Target="media/image1.png"/><Relationship Id="rId2" Type="http://schemas.openxmlformats.org/officeDocument/2006/relationships/image" Target="https://www.electronics-tutorials.ws/wp-content/uploads/2018/05/accircuits-acp30.gif" TargetMode="External"/><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5" Type="http://schemas.openxmlformats.org/officeDocument/2006/relationships/image" Target="media/image4.jpg"/><Relationship Id="rId14" Type="http://schemas.openxmlformats.org/officeDocument/2006/relationships/image" Target="media/image10.jpg"/><Relationship Id="rId17" Type="http://schemas.openxmlformats.org/officeDocument/2006/relationships/header" Target="header1.xml"/><Relationship Id="rId16" Type="http://schemas.openxmlformats.org/officeDocument/2006/relationships/image" Target="media/image7.jpg"/><Relationship Id="rId5" Type="http://schemas.openxmlformats.org/officeDocument/2006/relationships/fontTable" Target="fontTable.xml"/><Relationship Id="rId6" Type="http://schemas.openxmlformats.org/officeDocument/2006/relationships/numbering" Target="numbering.xml"/><Relationship Id="rId18" Type="http://schemas.openxmlformats.org/officeDocument/2006/relationships/footer" Target="footer1.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3" Type="http://schemas.openxmlformats.org/officeDocument/2006/relationships/image" Target="media/image8.jp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xbGA8b48rgRsG6ssBABe0t3Fw==">AMUW2mVLNmSLClt3WGFC6+DkJSS6nEIDe3RAEL/w+g17PxsP8Bo3H/XhwzFJJqe8mSHjk1WKJ0Z6Fm+ulOJR0lN3eAYPhBvQbjp0KZGoK5MeQ4VNAIdJKROMmcijqRCqpRyZk88fR3pQ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2022-08-30T08:32:00Z</dcterms:created>
  <dc:creator>Lenovo</dc:creator>
</cp:coreProperties>
</file>