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388A9" w14:textId="77777777" w:rsidR="001C6534" w:rsidRDefault="001C6534">
      <w:pPr>
        <w:spacing w:before="1600"/>
      </w:pPr>
    </w:p>
    <w:p w14:paraId="0C6E8BA5" w14:textId="77777777" w:rsidR="001C6534" w:rsidRDefault="00B410EC">
      <w:pPr>
        <w:jc w:val="center"/>
      </w:pPr>
      <w:proofErr w:type="spellStart"/>
      <w:r>
        <w:rPr>
          <w:b/>
          <w:bCs/>
          <w:color w:val="1F3864"/>
          <w:sz w:val="72"/>
          <w:szCs w:val="72"/>
        </w:rPr>
        <w:t>AssetFlow</w:t>
      </w:r>
      <w:proofErr w:type="spellEnd"/>
    </w:p>
    <w:p w14:paraId="07F00107" w14:textId="77777777" w:rsidR="001C6534" w:rsidRDefault="00B410EC">
      <w:pPr>
        <w:spacing w:before="200" w:after="100"/>
        <w:jc w:val="center"/>
      </w:pPr>
      <w:r>
        <w:rPr>
          <w:b/>
          <w:bCs/>
          <w:color w:val="2E75B6"/>
          <w:sz w:val="32"/>
          <w:szCs w:val="32"/>
        </w:rPr>
        <w:t>Website Modules &amp; Technical Documentation</w:t>
      </w:r>
    </w:p>
    <w:p w14:paraId="1D6412FB" w14:textId="7717F67B" w:rsidR="001C6534" w:rsidRDefault="001C6534">
      <w:pPr>
        <w:pBdr>
          <w:top w:val="single" w:sz="6" w:space="10" w:color="2E75B6"/>
        </w:pBdr>
        <w:spacing w:before="100" w:after="100"/>
        <w:jc w:val="center"/>
      </w:pPr>
    </w:p>
    <w:p w14:paraId="04EA590A" w14:textId="77777777" w:rsidR="001C6534" w:rsidRDefault="00B410EC">
      <w:r>
        <w:br w:type="page"/>
      </w:r>
    </w:p>
    <w:p w14:paraId="2D66961F" w14:textId="77777777" w:rsidR="001C6534" w:rsidRDefault="001C6534">
      <w:pPr>
        <w:sectPr w:rsidR="001C653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399F3A9" w14:textId="77777777" w:rsidR="001C6534" w:rsidRDefault="00B410EC">
      <w:pPr>
        <w:pStyle w:val="Heading1"/>
        <w:pBdr>
          <w:bottom w:val="single" w:sz="8" w:space="4" w:color="2E75B6"/>
        </w:pBdr>
        <w:spacing w:before="400" w:after="200"/>
      </w:pPr>
      <w:bookmarkStart w:id="0" w:name="_Toc234739813"/>
      <w:r>
        <w:rPr>
          <w:b/>
          <w:bCs/>
          <w:color w:val="1F3864"/>
          <w:sz w:val="30"/>
          <w:szCs w:val="30"/>
        </w:rPr>
        <w:lastRenderedPageBreak/>
        <w:t>Table of Contents</w:t>
      </w:r>
      <w:bookmarkEnd w:id="0"/>
    </w:p>
    <w:sdt>
      <w:sdtPr>
        <w:alias w:val="Table of Contents"/>
        <w:id w:val="2074388269"/>
      </w:sdtPr>
      <w:sdtEndPr/>
      <w:sdtContent>
        <w:p w14:paraId="54257069" w14:textId="77777777" w:rsidR="00001F65" w:rsidRDefault="00B410EC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739813" w:history="1">
            <w:r w:rsidR="00001F65" w:rsidRPr="00580CAE">
              <w:rPr>
                <w:rStyle w:val="Hyperlink"/>
                <w:b/>
                <w:bCs/>
                <w:noProof/>
              </w:rPr>
              <w:t>Table of Contents</w:t>
            </w:r>
            <w:r w:rsidR="00001F65">
              <w:rPr>
                <w:noProof/>
              </w:rPr>
              <w:tab/>
            </w:r>
            <w:r w:rsidR="00001F65">
              <w:rPr>
                <w:noProof/>
              </w:rPr>
              <w:fldChar w:fldCharType="begin"/>
            </w:r>
            <w:r w:rsidR="00001F65">
              <w:rPr>
                <w:noProof/>
              </w:rPr>
              <w:instrText xml:space="preserve"> PAGEREF _Toc234739813 \h </w:instrText>
            </w:r>
            <w:r w:rsidR="00001F65">
              <w:rPr>
                <w:noProof/>
              </w:rPr>
            </w:r>
            <w:r w:rsidR="00001F65">
              <w:rPr>
                <w:noProof/>
              </w:rPr>
              <w:fldChar w:fldCharType="separate"/>
            </w:r>
            <w:r w:rsidR="00001F65">
              <w:rPr>
                <w:noProof/>
              </w:rPr>
              <w:t>2</w:t>
            </w:r>
            <w:r w:rsidR="00001F65">
              <w:rPr>
                <w:noProof/>
              </w:rPr>
              <w:fldChar w:fldCharType="end"/>
            </w:r>
          </w:hyperlink>
        </w:p>
        <w:p w14:paraId="3B565A11" w14:textId="77777777" w:rsidR="00001F65" w:rsidRDefault="00001F6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39814" w:history="1">
            <w:r w:rsidRPr="00580CAE">
              <w:rPr>
                <w:rStyle w:val="Hyperlink"/>
                <w:b/>
                <w:bCs/>
                <w:noProof/>
              </w:rPr>
              <w:t>1. Project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_Toc234739814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ACA038E" w14:textId="77777777" w:rsidR="00001F65" w:rsidRDefault="00001F6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39815" w:history="1">
            <w:r w:rsidRPr="00580CAE">
              <w:rPr>
                <w:rStyle w:val="Hyperlink"/>
                <w:b/>
                <w:bCs/>
                <w:noProof/>
              </w:rPr>
              <w:t>2. Technology Scope Clarification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_Toc234739815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F7666F" w14:textId="77777777" w:rsidR="00001F65" w:rsidRDefault="00001F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16" w:history="1">
            <w:r w:rsidRPr="00580CAE">
              <w:rPr>
                <w:rStyle w:val="Hyperlink"/>
                <w:b/>
                <w:bCs/>
                <w:noProof/>
              </w:rPr>
              <w:t>2.1 What Will Actually Be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_Toc234739816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8216FF0" w14:textId="77777777" w:rsidR="00001F65" w:rsidRDefault="00001F6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39817" w:history="1">
            <w:r w:rsidRPr="00580CAE">
              <w:rPr>
                <w:rStyle w:val="Hyperlink"/>
                <w:b/>
                <w:bCs/>
                <w:noProof/>
              </w:rPr>
              <w:t>3. Website Modules —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_Toc234739817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5D02C32" w14:textId="77777777" w:rsidR="00001F65" w:rsidRDefault="00001F6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39818" w:history="1">
            <w:r w:rsidRPr="00580CAE">
              <w:rPr>
                <w:rStyle w:val="Hyperlink"/>
                <w:b/>
                <w:bCs/>
                <w:noProof/>
              </w:rPr>
              <w:t>4. Detailed Module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_Toc234739818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3C441E" w14:textId="77777777" w:rsidR="00001F65" w:rsidRDefault="00001F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19" w:history="1">
            <w:r w:rsidRPr="00580CAE">
              <w:rPr>
                <w:rStyle w:val="Hyperlink"/>
                <w:b/>
                <w:bCs/>
                <w:noProof/>
              </w:rPr>
              <w:t>4.1. Login / Signup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_Toc234739819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0E1774" w14:textId="77777777" w:rsidR="00001F65" w:rsidRDefault="00001F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20" w:history="1">
            <w:r w:rsidRPr="00580CAE">
              <w:rPr>
                <w:rStyle w:val="Hyperlink"/>
                <w:b/>
                <w:bCs/>
                <w:noProof/>
              </w:rPr>
              <w:t>4.2.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_Toc234739820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A68DFD" w14:textId="77777777" w:rsidR="00001F65" w:rsidRDefault="00001F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21" w:history="1">
            <w:r w:rsidRPr="00580CAE">
              <w:rPr>
                <w:rStyle w:val="Hyperlink"/>
                <w:b/>
                <w:bCs/>
                <w:noProof/>
              </w:rPr>
              <w:t>4.3. Department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_Toc234739821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A1FC60" w14:textId="77777777" w:rsidR="00001F65" w:rsidRDefault="00001F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22" w:history="1">
            <w:r w:rsidRPr="00580CAE">
              <w:rPr>
                <w:rStyle w:val="Hyperlink"/>
                <w:b/>
                <w:bCs/>
                <w:noProof/>
              </w:rPr>
              <w:t>4.4. Asset Category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_Toc234739822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D5BC411" w14:textId="77777777" w:rsidR="00001F65" w:rsidRDefault="00001F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23" w:history="1">
            <w:r w:rsidRPr="00580CAE">
              <w:rPr>
                <w:rStyle w:val="Hyperlink"/>
                <w:b/>
                <w:bCs/>
                <w:noProof/>
              </w:rPr>
              <w:t>4.5. Employee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_Toc234739823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7DAE2C" w14:textId="77777777" w:rsidR="00001F65" w:rsidRDefault="00001F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24" w:history="1">
            <w:r w:rsidRPr="00580CAE">
              <w:rPr>
                <w:rStyle w:val="Hyperlink"/>
                <w:b/>
                <w:bCs/>
                <w:noProof/>
              </w:rPr>
              <w:t>4.6. Asset Registration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_Toc234739824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8F9A57" w14:textId="77777777" w:rsidR="00001F65" w:rsidRDefault="00001F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25" w:history="1">
            <w:r w:rsidRPr="00580CAE">
              <w:rPr>
                <w:rStyle w:val="Hyperlink"/>
                <w:b/>
                <w:bCs/>
                <w:noProof/>
              </w:rPr>
              <w:t>4.7. Asset Allocation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_Toc234739825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420B29B" w14:textId="77777777" w:rsidR="00001F65" w:rsidRDefault="00001F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26" w:history="1">
            <w:r w:rsidRPr="00580CAE">
              <w:rPr>
                <w:rStyle w:val="Hyperlink"/>
                <w:b/>
                <w:bCs/>
                <w:noProof/>
              </w:rPr>
              <w:t>4.8. Resource Booking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_Toc234739826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70A439" w14:textId="77777777" w:rsidR="00001F65" w:rsidRDefault="00001F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27" w:history="1">
            <w:r w:rsidRPr="00580CAE">
              <w:rPr>
                <w:rStyle w:val="Hyperlink"/>
                <w:b/>
                <w:bCs/>
                <w:noProof/>
              </w:rPr>
              <w:t>4.9. Maintenance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_Toc234739827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58F63A" w14:textId="77777777" w:rsidR="00001F65" w:rsidRDefault="00001F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28" w:history="1">
            <w:r w:rsidRPr="00580CAE">
              <w:rPr>
                <w:rStyle w:val="Hyperlink"/>
                <w:b/>
                <w:bCs/>
                <w:noProof/>
              </w:rPr>
              <w:t>4.10. Asset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_Toc234739828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EAC88B" w14:textId="77777777" w:rsidR="00001F65" w:rsidRDefault="00001F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29" w:history="1">
            <w:r w:rsidRPr="00580CAE">
              <w:rPr>
                <w:rStyle w:val="Hyperlink"/>
                <w:b/>
                <w:bCs/>
                <w:noProof/>
              </w:rPr>
              <w:t>4.11.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_Toc234739829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1C3C2F" w14:textId="77777777" w:rsidR="00001F65" w:rsidRDefault="00001F6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739830" w:history="1">
            <w:r w:rsidRPr="00580CAE">
              <w:rPr>
                <w:rStyle w:val="Hyperlink"/>
                <w:b/>
                <w:bCs/>
                <w:noProof/>
              </w:rPr>
              <w:t>4.12.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_Toc234739830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3DC00D" w14:textId="77777777" w:rsidR="00001F65" w:rsidRDefault="00001F6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39831" w:history="1">
            <w:r w:rsidRPr="00580CAE">
              <w:rPr>
                <w:rStyle w:val="Hyperlink"/>
                <w:b/>
                <w:bCs/>
                <w:noProof/>
              </w:rPr>
              <w:t>5. Example End-to-End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_Toc234739831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FD788D" w14:textId="77777777" w:rsidR="00001F65" w:rsidRDefault="00001F6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39832" w:history="1">
            <w:r w:rsidRPr="00580CAE">
              <w:rPr>
                <w:rStyle w:val="Hyperlink"/>
                <w:b/>
                <w:bCs/>
                <w:noProof/>
              </w:rPr>
              <w:t>6. Technology Approach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_Toc234739832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606C484" w14:textId="77777777" w:rsidR="00001F65" w:rsidRDefault="00001F6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39833" w:history="1">
            <w:r w:rsidRPr="00580CAE">
              <w:rPr>
                <w:rStyle w:val="Hyperlink"/>
                <w:b/>
                <w:bCs/>
                <w:noProof/>
              </w:rPr>
              <w:t>7. Website Modules — Final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_Toc234739833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CADC935" w14:textId="77777777" w:rsidR="00001F65" w:rsidRDefault="00001F6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4739834" w:history="1">
            <w:r w:rsidRPr="00580CAE">
              <w:rPr>
                <w:rStyle w:val="Hyperlink"/>
                <w:b/>
                <w:bCs/>
                <w:noProof/>
              </w:rPr>
              <w:t>8. Project in One 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_Toc234739834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0CB426" w14:textId="77777777" w:rsidR="001C6534" w:rsidRDefault="00B410EC">
          <w:r>
            <w:fldChar w:fldCharType="end"/>
          </w:r>
        </w:p>
      </w:sdtContent>
    </w:sdt>
    <w:p w14:paraId="3C67CAA1" w14:textId="77777777" w:rsidR="001C6534" w:rsidRDefault="00B410EC">
      <w:r>
        <w:br w:type="page"/>
      </w:r>
    </w:p>
    <w:p w14:paraId="74D55E80" w14:textId="77777777" w:rsidR="001C6534" w:rsidRDefault="001C6534">
      <w:pPr>
        <w:sectPr w:rsidR="001C653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8974771" w14:textId="77777777" w:rsidR="001C6534" w:rsidRDefault="00B410EC">
      <w:pPr>
        <w:pStyle w:val="Heading1"/>
        <w:pBdr>
          <w:bottom w:val="single" w:sz="8" w:space="4" w:color="2E75B6"/>
        </w:pBdr>
        <w:spacing w:before="400" w:after="200"/>
      </w:pPr>
      <w:bookmarkStart w:id="1" w:name="_Toc234739814"/>
      <w:r>
        <w:rPr>
          <w:b/>
          <w:bCs/>
          <w:color w:val="1F3864"/>
          <w:sz w:val="30"/>
          <w:szCs w:val="30"/>
        </w:rPr>
        <w:lastRenderedPageBreak/>
        <w:t>1. Project Summary</w:t>
      </w:r>
      <w:bookmarkEnd w:id="1"/>
    </w:p>
    <w:p w14:paraId="1E9C861B" w14:textId="77777777" w:rsidR="001C6534" w:rsidRDefault="00B410EC">
      <w:pPr>
        <w:spacing w:after="160" w:line="300" w:lineRule="auto"/>
      </w:pPr>
      <w:proofErr w:type="spellStart"/>
      <w:r>
        <w:rPr>
          <w:color w:val="262626"/>
        </w:rPr>
        <w:t>AssetFlow</w:t>
      </w:r>
      <w:proofErr w:type="spellEnd"/>
      <w:r>
        <w:rPr>
          <w:color w:val="262626"/>
        </w:rPr>
        <w:t xml:space="preserve"> is an Asset &amp; Resource Management System that lets a company register, allocate, book, maintain, and track its assets — laptops, vehicles, furniture, rooms, and more — from a single website. It keeps every asset's record in one place and prevents problems such as double allocation or double booking.</w:t>
      </w:r>
    </w:p>
    <w:p w14:paraId="75D17B4B" w14:textId="77777777" w:rsidR="001C6534" w:rsidRDefault="00B410EC">
      <w:pPr>
        <w:pStyle w:val="Heading1"/>
        <w:pBdr>
          <w:bottom w:val="single" w:sz="8" w:space="4" w:color="2E75B6"/>
        </w:pBdr>
        <w:spacing w:before="400" w:after="200"/>
      </w:pPr>
      <w:bookmarkStart w:id="2" w:name="_Toc234739815"/>
      <w:r>
        <w:rPr>
          <w:b/>
          <w:bCs/>
          <w:color w:val="1F3864"/>
          <w:sz w:val="30"/>
          <w:szCs w:val="30"/>
        </w:rPr>
        <w:t>2. Technology Scope Clarification</w:t>
      </w:r>
      <w:bookmarkEnd w:id="2"/>
    </w:p>
    <w:p w14:paraId="0073E303" w14:textId="77777777" w:rsidR="001C6534" w:rsidRDefault="00B410EC">
      <w:pPr>
        <w:spacing w:after="160" w:line="300" w:lineRule="auto"/>
      </w:pPr>
      <w:proofErr w:type="spellStart"/>
      <w:r>
        <w:rPr>
          <w:color w:val="262626"/>
        </w:rPr>
        <w:t>AssetFlow</w:t>
      </w:r>
      <w:proofErr w:type="spellEnd"/>
      <w:r>
        <w:rPr>
          <w:color w:val="262626"/>
        </w:rPr>
        <w:t xml:space="preserve"> does not require Artificial Intelligence, Machine Learning, or any LLM (e.g. ChatGPT/OpenAI) integration. The problem statement is entirely ERP-focused, built on standard web development and database logic — there is no AI component anywhere in the system.</w:t>
      </w:r>
    </w:p>
    <w:p w14:paraId="78D899D1" w14:textId="77777777" w:rsidR="001C6534" w:rsidRDefault="00B410EC">
      <w:pPr>
        <w:pStyle w:val="Heading2"/>
        <w:spacing w:before="300" w:after="120"/>
      </w:pPr>
      <w:bookmarkStart w:id="3" w:name="_Toc234739816"/>
      <w:r>
        <w:rPr>
          <w:b/>
          <w:bCs/>
          <w:color w:val="2E75B6"/>
          <w:sz w:val="24"/>
          <w:szCs w:val="24"/>
        </w:rPr>
        <w:t>2.1 What Will Actually Be Used</w:t>
      </w:r>
      <w:bookmarkEnd w:id="3"/>
    </w:p>
    <w:p w14:paraId="2891DBD1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Login / Signup with authentication</w:t>
      </w:r>
    </w:p>
    <w:p w14:paraId="7EAAADB9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CRUD operations (Create, Read, Update, Delete) across all modules</w:t>
      </w:r>
    </w:p>
    <w:p w14:paraId="74D79960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Relational database (MySQL)</w:t>
      </w:r>
    </w:p>
    <w:p w14:paraId="0E23EBCB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Role-based login and access control (Admin, Asset Manager, Department Head, Employee)</w:t>
      </w:r>
    </w:p>
    <w:p w14:paraId="13197E3A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allocation logic (conflict prevention)</w:t>
      </w:r>
    </w:p>
    <w:p w14:paraId="540C2261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Resource booking logic (overlap prevention)</w:t>
      </w:r>
    </w:p>
    <w:p w14:paraId="708FBCA0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Maintenance approval workflow (status-driven, rule-based)</w:t>
      </w:r>
    </w:p>
    <w:p w14:paraId="55443AB6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Reports (aggregated queries on the database)</w:t>
      </w:r>
    </w:p>
    <w:p w14:paraId="358D4A3C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Notifications (triggered by database/application events)</w:t>
      </w:r>
    </w:p>
    <w:p w14:paraId="0865ABC7" w14:textId="77777777" w:rsidR="001C6534" w:rsidRDefault="00B410EC">
      <w:pPr>
        <w:spacing w:after="160" w:line="300" w:lineRule="auto"/>
      </w:pPr>
      <w:r>
        <w:rPr>
          <w:b/>
          <w:bCs/>
          <w:color w:val="262626"/>
        </w:rPr>
        <w:t>Every feature above is achievable with standard full-stack web development and database design — no predictive models, NLP, or AI services are involved.</w:t>
      </w:r>
    </w:p>
    <w:p w14:paraId="3F7BABD0" w14:textId="77777777" w:rsidR="001C6534" w:rsidRDefault="00B410EC">
      <w:pPr>
        <w:pStyle w:val="Heading1"/>
        <w:pBdr>
          <w:bottom w:val="single" w:sz="8" w:space="4" w:color="2E75B6"/>
        </w:pBdr>
        <w:spacing w:before="400" w:after="200"/>
      </w:pPr>
      <w:bookmarkStart w:id="4" w:name="_Toc234739817"/>
      <w:r>
        <w:rPr>
          <w:b/>
          <w:bCs/>
          <w:color w:val="1F3864"/>
          <w:sz w:val="30"/>
          <w:szCs w:val="30"/>
        </w:rPr>
        <w:t>3. Website Modules — Overview</w:t>
      </w:r>
      <w:bookmarkEnd w:id="4"/>
    </w:p>
    <w:p w14:paraId="067B1F16" w14:textId="77777777" w:rsidR="001C6534" w:rsidRDefault="00B410EC">
      <w:pPr>
        <w:spacing w:after="160" w:line="300" w:lineRule="auto"/>
      </w:pPr>
      <w:r>
        <w:rPr>
          <w:color w:val="262626"/>
        </w:rPr>
        <w:t>The website is built from twelve core modules, listed below and detailed in Section 4.</w:t>
      </w:r>
    </w:p>
    <w:tbl>
      <w:tblPr>
        <w:tblW w:w="9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500"/>
      </w:tblGrid>
      <w:tr w:rsidR="001C6534" w14:paraId="15C02B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43E46" w14:textId="77777777" w:rsidR="001C6534" w:rsidRDefault="00B410EC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5CE81" w14:textId="77777777" w:rsidR="001C6534" w:rsidRDefault="00B410EC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</w:tr>
      <w:tr w:rsidR="001C6534" w14:paraId="247565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6BCAB" w14:textId="77777777" w:rsidR="001C6534" w:rsidRDefault="00B410EC">
            <w:r>
              <w:rPr>
                <w:color w:val="262626"/>
                <w:sz w:val="20"/>
                <w:szCs w:val="20"/>
              </w:rPr>
              <w:t>1</w:t>
            </w:r>
          </w:p>
        </w:tc>
        <w:tc>
          <w:tcPr>
            <w:tcW w:w="8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09DE0" w14:textId="77777777" w:rsidR="001C6534" w:rsidRDefault="00B410EC">
            <w:r>
              <w:rPr>
                <w:color w:val="262626"/>
                <w:sz w:val="20"/>
                <w:szCs w:val="20"/>
              </w:rPr>
              <w:t>Login / Signup</w:t>
            </w:r>
          </w:p>
        </w:tc>
      </w:tr>
      <w:tr w:rsidR="001C6534" w14:paraId="18F9D0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94D84" w14:textId="77777777" w:rsidR="001C6534" w:rsidRDefault="00B410EC">
            <w:r>
              <w:rPr>
                <w:color w:val="262626"/>
                <w:sz w:val="20"/>
                <w:szCs w:val="20"/>
              </w:rPr>
              <w:t>2</w:t>
            </w:r>
          </w:p>
        </w:tc>
        <w:tc>
          <w:tcPr>
            <w:tcW w:w="85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FACED" w14:textId="77777777" w:rsidR="001C6534" w:rsidRDefault="00B410EC">
            <w:r>
              <w:rPr>
                <w:color w:val="262626"/>
                <w:sz w:val="20"/>
                <w:szCs w:val="20"/>
              </w:rPr>
              <w:t>Dashboard</w:t>
            </w:r>
          </w:p>
        </w:tc>
      </w:tr>
      <w:tr w:rsidR="001C6534" w14:paraId="3614F2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20ECD" w14:textId="77777777" w:rsidR="001C6534" w:rsidRDefault="00B410EC">
            <w:r>
              <w:rPr>
                <w:color w:val="262626"/>
                <w:sz w:val="20"/>
                <w:szCs w:val="20"/>
              </w:rPr>
              <w:t>3</w:t>
            </w:r>
          </w:p>
        </w:tc>
        <w:tc>
          <w:tcPr>
            <w:tcW w:w="8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EAAA2" w14:textId="77777777" w:rsidR="001C6534" w:rsidRDefault="00B410EC">
            <w:r>
              <w:rPr>
                <w:color w:val="262626"/>
                <w:sz w:val="20"/>
                <w:szCs w:val="20"/>
              </w:rPr>
              <w:t>Department Management</w:t>
            </w:r>
          </w:p>
        </w:tc>
      </w:tr>
      <w:tr w:rsidR="001C6534" w14:paraId="1B5DFC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0964C" w14:textId="77777777" w:rsidR="001C6534" w:rsidRDefault="00B410EC">
            <w:r>
              <w:rPr>
                <w:color w:val="262626"/>
                <w:sz w:val="20"/>
                <w:szCs w:val="20"/>
              </w:rPr>
              <w:t>4</w:t>
            </w:r>
          </w:p>
        </w:tc>
        <w:tc>
          <w:tcPr>
            <w:tcW w:w="85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2BB72" w14:textId="77777777" w:rsidR="001C6534" w:rsidRDefault="00B410EC">
            <w:r>
              <w:rPr>
                <w:color w:val="262626"/>
                <w:sz w:val="20"/>
                <w:szCs w:val="20"/>
              </w:rPr>
              <w:t>Asset Category</w:t>
            </w:r>
          </w:p>
        </w:tc>
      </w:tr>
      <w:tr w:rsidR="001C6534" w14:paraId="7DE770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AA150" w14:textId="77777777" w:rsidR="001C6534" w:rsidRDefault="00B410EC">
            <w:r>
              <w:rPr>
                <w:color w:val="262626"/>
                <w:sz w:val="20"/>
                <w:szCs w:val="20"/>
              </w:rPr>
              <w:t>5</w:t>
            </w:r>
          </w:p>
        </w:tc>
        <w:tc>
          <w:tcPr>
            <w:tcW w:w="8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B7C96" w14:textId="77777777" w:rsidR="001C6534" w:rsidRDefault="00B410EC">
            <w:r>
              <w:rPr>
                <w:color w:val="262626"/>
                <w:sz w:val="20"/>
                <w:szCs w:val="20"/>
              </w:rPr>
              <w:t>Employee Management</w:t>
            </w:r>
          </w:p>
        </w:tc>
      </w:tr>
      <w:tr w:rsidR="001C6534" w14:paraId="396CF0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4529E" w14:textId="77777777" w:rsidR="001C6534" w:rsidRDefault="00B410EC">
            <w:r>
              <w:rPr>
                <w:color w:val="262626"/>
                <w:sz w:val="20"/>
                <w:szCs w:val="20"/>
              </w:rPr>
              <w:lastRenderedPageBreak/>
              <w:t>6</w:t>
            </w:r>
          </w:p>
        </w:tc>
        <w:tc>
          <w:tcPr>
            <w:tcW w:w="85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24926" w14:textId="77777777" w:rsidR="001C6534" w:rsidRDefault="00B410EC">
            <w:r>
              <w:rPr>
                <w:color w:val="262626"/>
                <w:sz w:val="20"/>
                <w:szCs w:val="20"/>
              </w:rPr>
              <w:t>Asset Registration</w:t>
            </w:r>
          </w:p>
        </w:tc>
      </w:tr>
      <w:tr w:rsidR="001C6534" w14:paraId="249D50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EB294" w14:textId="77777777" w:rsidR="001C6534" w:rsidRDefault="00B410EC">
            <w:r>
              <w:rPr>
                <w:color w:val="262626"/>
                <w:sz w:val="20"/>
                <w:szCs w:val="20"/>
              </w:rPr>
              <w:t>7</w:t>
            </w:r>
          </w:p>
        </w:tc>
        <w:tc>
          <w:tcPr>
            <w:tcW w:w="8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5A3E6" w14:textId="77777777" w:rsidR="001C6534" w:rsidRDefault="00B410EC">
            <w:r>
              <w:rPr>
                <w:color w:val="262626"/>
                <w:sz w:val="20"/>
                <w:szCs w:val="20"/>
              </w:rPr>
              <w:t>Asset Allocation</w:t>
            </w:r>
          </w:p>
        </w:tc>
      </w:tr>
      <w:tr w:rsidR="001C6534" w14:paraId="34B82F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BBC96" w14:textId="77777777" w:rsidR="001C6534" w:rsidRDefault="00B410EC">
            <w:r>
              <w:rPr>
                <w:color w:val="262626"/>
                <w:sz w:val="20"/>
                <w:szCs w:val="20"/>
              </w:rPr>
              <w:t>8</w:t>
            </w:r>
          </w:p>
        </w:tc>
        <w:tc>
          <w:tcPr>
            <w:tcW w:w="85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E8D87" w14:textId="77777777" w:rsidR="001C6534" w:rsidRDefault="00B410EC">
            <w:r>
              <w:rPr>
                <w:color w:val="262626"/>
                <w:sz w:val="20"/>
                <w:szCs w:val="20"/>
              </w:rPr>
              <w:t>Resource Booking</w:t>
            </w:r>
          </w:p>
        </w:tc>
      </w:tr>
      <w:tr w:rsidR="001C6534" w14:paraId="55143D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05E0F" w14:textId="77777777" w:rsidR="001C6534" w:rsidRDefault="00B410EC">
            <w:r>
              <w:rPr>
                <w:color w:val="262626"/>
                <w:sz w:val="20"/>
                <w:szCs w:val="20"/>
              </w:rPr>
              <w:t>9</w:t>
            </w:r>
          </w:p>
        </w:tc>
        <w:tc>
          <w:tcPr>
            <w:tcW w:w="8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5225D" w14:textId="77777777" w:rsidR="001C6534" w:rsidRDefault="00B410EC">
            <w:r>
              <w:rPr>
                <w:color w:val="262626"/>
                <w:sz w:val="20"/>
                <w:szCs w:val="20"/>
              </w:rPr>
              <w:t>Maintenance</w:t>
            </w:r>
          </w:p>
        </w:tc>
      </w:tr>
      <w:tr w:rsidR="001C6534" w14:paraId="0A1F03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7362F" w14:textId="77777777" w:rsidR="001C6534" w:rsidRDefault="00B410EC">
            <w:r>
              <w:rPr>
                <w:color w:val="262626"/>
                <w:sz w:val="20"/>
                <w:szCs w:val="20"/>
              </w:rPr>
              <w:t>10</w:t>
            </w:r>
          </w:p>
        </w:tc>
        <w:tc>
          <w:tcPr>
            <w:tcW w:w="85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659C7" w14:textId="77777777" w:rsidR="001C6534" w:rsidRDefault="00B410EC">
            <w:r>
              <w:rPr>
                <w:color w:val="262626"/>
                <w:sz w:val="20"/>
                <w:szCs w:val="20"/>
              </w:rPr>
              <w:t>Asset Audit</w:t>
            </w:r>
          </w:p>
        </w:tc>
      </w:tr>
      <w:tr w:rsidR="001C6534" w14:paraId="38D378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D02A0" w14:textId="77777777" w:rsidR="001C6534" w:rsidRDefault="00B410EC">
            <w:r>
              <w:rPr>
                <w:color w:val="262626"/>
                <w:sz w:val="20"/>
                <w:szCs w:val="20"/>
              </w:rPr>
              <w:t>11</w:t>
            </w:r>
          </w:p>
        </w:tc>
        <w:tc>
          <w:tcPr>
            <w:tcW w:w="8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A9ADA" w14:textId="77777777" w:rsidR="001C6534" w:rsidRDefault="00B410EC">
            <w:r>
              <w:rPr>
                <w:color w:val="262626"/>
                <w:sz w:val="20"/>
                <w:szCs w:val="20"/>
              </w:rPr>
              <w:t>Reports</w:t>
            </w:r>
          </w:p>
        </w:tc>
      </w:tr>
      <w:tr w:rsidR="001C6534" w14:paraId="613149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58401" w14:textId="77777777" w:rsidR="001C6534" w:rsidRDefault="00B410EC">
            <w:r>
              <w:rPr>
                <w:color w:val="262626"/>
                <w:sz w:val="20"/>
                <w:szCs w:val="20"/>
              </w:rPr>
              <w:t>12</w:t>
            </w:r>
          </w:p>
        </w:tc>
        <w:tc>
          <w:tcPr>
            <w:tcW w:w="85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5DC4E" w14:textId="77777777" w:rsidR="001C6534" w:rsidRDefault="00B410EC">
            <w:r>
              <w:rPr>
                <w:color w:val="262626"/>
                <w:sz w:val="20"/>
                <w:szCs w:val="20"/>
              </w:rPr>
              <w:t>Notifications</w:t>
            </w:r>
          </w:p>
        </w:tc>
      </w:tr>
    </w:tbl>
    <w:p w14:paraId="3AE9BA95" w14:textId="77777777" w:rsidR="001C6534" w:rsidRDefault="00B410EC">
      <w:pPr>
        <w:pStyle w:val="Heading1"/>
        <w:pBdr>
          <w:bottom w:val="single" w:sz="8" w:space="4" w:color="2E75B6"/>
        </w:pBdr>
        <w:spacing w:before="400" w:after="200"/>
      </w:pPr>
      <w:bookmarkStart w:id="5" w:name="_Toc234739818"/>
      <w:r>
        <w:rPr>
          <w:b/>
          <w:bCs/>
          <w:color w:val="1F3864"/>
          <w:sz w:val="30"/>
          <w:szCs w:val="30"/>
        </w:rPr>
        <w:t>4. Detailed Module Specifications</w:t>
      </w:r>
      <w:bookmarkEnd w:id="5"/>
    </w:p>
    <w:p w14:paraId="33A7AFEF" w14:textId="77777777" w:rsidR="001C6534" w:rsidRDefault="00B410EC">
      <w:pPr>
        <w:pStyle w:val="Heading2"/>
        <w:spacing w:before="300" w:after="120"/>
      </w:pPr>
      <w:bookmarkStart w:id="6" w:name="_Toc234739819"/>
      <w:r>
        <w:rPr>
          <w:b/>
          <w:bCs/>
          <w:color w:val="2E75B6"/>
          <w:sz w:val="24"/>
          <w:szCs w:val="24"/>
        </w:rPr>
        <w:t>4.1. Login / Signup</w:t>
      </w:r>
      <w:bookmarkEnd w:id="6"/>
    </w:p>
    <w:p w14:paraId="43153A71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User can Login with existing credentials</w:t>
      </w:r>
    </w:p>
    <w:p w14:paraId="206FD9FE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 xml:space="preserve">User can </w:t>
      </w:r>
      <w:proofErr w:type="spellStart"/>
      <w:r>
        <w:rPr>
          <w:color w:val="262626"/>
        </w:rPr>
        <w:t>Signup</w:t>
      </w:r>
      <w:proofErr w:type="spellEnd"/>
      <w:r>
        <w:rPr>
          <w:color w:val="262626"/>
        </w:rPr>
        <w:t xml:space="preserve"> to create a new account</w:t>
      </w:r>
    </w:p>
    <w:p w14:paraId="7E0AB00C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 xml:space="preserve">Note: Signup always creates an </w:t>
      </w:r>
      <w:proofErr w:type="gramStart"/>
      <w:r>
        <w:rPr>
          <w:color w:val="262626"/>
        </w:rPr>
        <w:t>Employee</w:t>
      </w:r>
      <w:proofErr w:type="gramEnd"/>
      <w:r>
        <w:rPr>
          <w:color w:val="262626"/>
        </w:rPr>
        <w:t xml:space="preserve"> account only — Admin changes the role later from Employee Management</w:t>
      </w:r>
    </w:p>
    <w:p w14:paraId="7B10C733" w14:textId="77777777" w:rsidR="001C6534" w:rsidRDefault="00B410EC">
      <w:pPr>
        <w:pStyle w:val="Heading2"/>
        <w:spacing w:before="300" w:after="120"/>
      </w:pPr>
      <w:bookmarkStart w:id="7" w:name="_Toc234739820"/>
      <w:r>
        <w:rPr>
          <w:b/>
          <w:bCs/>
          <w:color w:val="2E75B6"/>
          <w:sz w:val="24"/>
          <w:szCs w:val="24"/>
        </w:rPr>
        <w:t>4.2. Dashboard</w:t>
      </w:r>
      <w:bookmarkEnd w:id="7"/>
    </w:p>
    <w:p w14:paraId="4DB6DFB2" w14:textId="77777777" w:rsidR="001C6534" w:rsidRDefault="00B410EC">
      <w:pPr>
        <w:spacing w:after="160" w:line="300" w:lineRule="auto"/>
      </w:pPr>
      <w:r>
        <w:rPr>
          <w:i/>
          <w:iCs/>
          <w:color w:val="595959"/>
        </w:rPr>
        <w:t>Gives a real-time snapshot of the system as soon as a user logs in.</w:t>
      </w:r>
    </w:p>
    <w:p w14:paraId="7BB0865A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Total Assets</w:t>
      </w:r>
    </w:p>
    <w:p w14:paraId="3E1F30F8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Available Assets</w:t>
      </w:r>
    </w:p>
    <w:p w14:paraId="4DA660C0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Allocated Assets</w:t>
      </w:r>
    </w:p>
    <w:p w14:paraId="02DA8A9C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Maintenance Today</w:t>
      </w:r>
    </w:p>
    <w:p w14:paraId="15042285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Active Bookings</w:t>
      </w:r>
    </w:p>
    <w:p w14:paraId="5AAD035C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Upcoming Returns</w:t>
      </w:r>
    </w:p>
    <w:p w14:paraId="3A66D65C" w14:textId="77777777" w:rsidR="001C6534" w:rsidRDefault="00B410EC">
      <w:pPr>
        <w:pStyle w:val="Heading2"/>
        <w:spacing w:before="300" w:after="120"/>
      </w:pPr>
      <w:bookmarkStart w:id="8" w:name="_Toc234739821"/>
      <w:r>
        <w:rPr>
          <w:b/>
          <w:bCs/>
          <w:color w:val="2E75B6"/>
          <w:sz w:val="24"/>
          <w:szCs w:val="24"/>
        </w:rPr>
        <w:t>4.3. Department Management</w:t>
      </w:r>
      <w:bookmarkEnd w:id="8"/>
    </w:p>
    <w:p w14:paraId="163A5D84" w14:textId="77777777" w:rsidR="001C6534" w:rsidRDefault="00B410EC">
      <w:pPr>
        <w:spacing w:after="160" w:line="300" w:lineRule="auto"/>
      </w:pPr>
      <w:r>
        <w:rPr>
          <w:i/>
          <w:iCs/>
          <w:color w:val="595959"/>
        </w:rPr>
        <w:t>Admin-only module for maintaining company departments.</w:t>
      </w:r>
    </w:p>
    <w:p w14:paraId="58225F7A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Add Department</w:t>
      </w:r>
    </w:p>
    <w:p w14:paraId="39B5B2F2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Edit Department</w:t>
      </w:r>
    </w:p>
    <w:p w14:paraId="0A9ECFC6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Delete Department</w:t>
      </w:r>
    </w:p>
    <w:p w14:paraId="09959AF3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Assign Department Head</w:t>
      </w:r>
    </w:p>
    <w:p w14:paraId="4B6622B6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Example departments: HR, IT, Sales, Finance</w:t>
      </w:r>
    </w:p>
    <w:p w14:paraId="284E7011" w14:textId="77777777" w:rsidR="001C6534" w:rsidRDefault="00B410EC">
      <w:pPr>
        <w:pStyle w:val="Heading2"/>
        <w:spacing w:before="300" w:after="120"/>
      </w:pPr>
      <w:bookmarkStart w:id="9" w:name="_Toc234739822"/>
      <w:r>
        <w:rPr>
          <w:b/>
          <w:bCs/>
          <w:color w:val="2E75B6"/>
          <w:sz w:val="24"/>
          <w:szCs w:val="24"/>
        </w:rPr>
        <w:lastRenderedPageBreak/>
        <w:t>4.4. Asset Category</w:t>
      </w:r>
      <w:bookmarkEnd w:id="9"/>
    </w:p>
    <w:p w14:paraId="642E0EBF" w14:textId="77777777" w:rsidR="001C6534" w:rsidRDefault="00B410EC">
      <w:pPr>
        <w:spacing w:after="160" w:line="300" w:lineRule="auto"/>
      </w:pPr>
      <w:r>
        <w:rPr>
          <w:i/>
          <w:iCs/>
          <w:color w:val="595959"/>
        </w:rPr>
        <w:t>Admin creates categories that every registered asset must belong to.</w:t>
      </w:r>
    </w:p>
    <w:p w14:paraId="55F895AB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Add / edit / manage categories</w:t>
      </w:r>
    </w:p>
    <w:p w14:paraId="3C92AA9F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Example categories: Laptop, Chair, Printer, Vehicle, Projector</w:t>
      </w:r>
    </w:p>
    <w:p w14:paraId="61A86602" w14:textId="77777777" w:rsidR="001C6534" w:rsidRDefault="00B410EC">
      <w:pPr>
        <w:pStyle w:val="Heading2"/>
        <w:spacing w:before="300" w:after="120"/>
      </w:pPr>
      <w:bookmarkStart w:id="10" w:name="_Toc234739823"/>
      <w:r>
        <w:rPr>
          <w:b/>
          <w:bCs/>
          <w:color w:val="2E75B6"/>
          <w:sz w:val="24"/>
          <w:szCs w:val="24"/>
        </w:rPr>
        <w:t>4.5. Employee Management</w:t>
      </w:r>
      <w:bookmarkEnd w:id="10"/>
    </w:p>
    <w:p w14:paraId="145E492D" w14:textId="77777777" w:rsidR="001C6534" w:rsidRDefault="00B410EC">
      <w:pPr>
        <w:spacing w:after="160" w:line="300" w:lineRule="auto"/>
      </w:pPr>
      <w:r>
        <w:rPr>
          <w:i/>
          <w:iCs/>
          <w:color w:val="595959"/>
        </w:rPr>
        <w:t>Central directory of all employees and their roles.</w:t>
      </w:r>
    </w:p>
    <w:p w14:paraId="0029ECCA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Name</w:t>
      </w:r>
    </w:p>
    <w:p w14:paraId="636D9FA7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Email</w:t>
      </w:r>
    </w:p>
    <w:p w14:paraId="7F92B231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Department</w:t>
      </w:r>
    </w:p>
    <w:p w14:paraId="39CAF8F0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Role</w:t>
      </w:r>
    </w:p>
    <w:p w14:paraId="3ABCE1D6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Status (Active/Inactive)</w:t>
      </w:r>
    </w:p>
    <w:p w14:paraId="7B308FA0" w14:textId="77777777" w:rsidR="001C6534" w:rsidRDefault="00B410EC">
      <w:pPr>
        <w:pStyle w:val="Heading2"/>
        <w:spacing w:before="300" w:after="120"/>
      </w:pPr>
      <w:bookmarkStart w:id="11" w:name="_Toc234739824"/>
      <w:r>
        <w:rPr>
          <w:b/>
          <w:bCs/>
          <w:color w:val="2E75B6"/>
          <w:sz w:val="24"/>
          <w:szCs w:val="24"/>
        </w:rPr>
        <w:t>4.6. Asset Registration</w:t>
      </w:r>
      <w:bookmarkEnd w:id="11"/>
    </w:p>
    <w:p w14:paraId="1102F8DF" w14:textId="77777777" w:rsidR="001C6534" w:rsidRDefault="00B410EC">
      <w:pPr>
        <w:spacing w:after="160" w:line="300" w:lineRule="auto"/>
      </w:pPr>
      <w:r>
        <w:rPr>
          <w:i/>
          <w:iCs/>
          <w:color w:val="595959"/>
        </w:rPr>
        <w:t>Company assets are added to the system here.</w:t>
      </w:r>
    </w:p>
    <w:p w14:paraId="3A122D59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Name (e.g. Laptop)</w:t>
      </w:r>
    </w:p>
    <w:p w14:paraId="66627ADC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ID — auto-generated by the system</w:t>
      </w:r>
    </w:p>
    <w:p w14:paraId="6B10275B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Serial Number</w:t>
      </w:r>
    </w:p>
    <w:p w14:paraId="65C2BB4D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Purchase Date</w:t>
      </w:r>
    </w:p>
    <w:p w14:paraId="7A9872E1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Cost</w:t>
      </w:r>
    </w:p>
    <w:p w14:paraId="457C0FE2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Location</w:t>
      </w:r>
    </w:p>
    <w:p w14:paraId="437A2B8A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Condition</w:t>
      </w:r>
    </w:p>
    <w:p w14:paraId="40E53030" w14:textId="77777777" w:rsidR="001C6534" w:rsidRDefault="00B410EC">
      <w:pPr>
        <w:pStyle w:val="Heading2"/>
        <w:spacing w:before="300" w:after="120"/>
      </w:pPr>
      <w:bookmarkStart w:id="12" w:name="_Toc234739825"/>
      <w:r>
        <w:rPr>
          <w:b/>
          <w:bCs/>
          <w:color w:val="2E75B6"/>
          <w:sz w:val="24"/>
          <w:szCs w:val="24"/>
        </w:rPr>
        <w:t>4.7. Asset Allocation</w:t>
      </w:r>
      <w:bookmarkEnd w:id="12"/>
    </w:p>
    <w:p w14:paraId="33768039" w14:textId="77777777" w:rsidR="001C6534" w:rsidRDefault="00B410EC">
      <w:pPr>
        <w:spacing w:after="160" w:line="300" w:lineRule="auto"/>
      </w:pPr>
      <w:r>
        <w:rPr>
          <w:i/>
          <w:iCs/>
          <w:color w:val="595959"/>
        </w:rPr>
        <w:t>Assigns a registered asset to an employee.</w:t>
      </w:r>
    </w:p>
    <w:p w14:paraId="6421DBED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Example: Laptop → Employee Rahul → Status = Allocated</w:t>
      </w:r>
    </w:p>
    <w:p w14:paraId="01FF0F68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If the same laptop is assigned to someone else while already allocated, the system blocks the action</w:t>
      </w:r>
    </w:p>
    <w:p w14:paraId="30FEC95F" w14:textId="77777777" w:rsidR="001C6534" w:rsidRDefault="00B410EC">
      <w:pPr>
        <w:pStyle w:val="Heading2"/>
        <w:spacing w:before="300" w:after="120"/>
      </w:pPr>
      <w:bookmarkStart w:id="13" w:name="_Toc234739826"/>
      <w:r>
        <w:rPr>
          <w:b/>
          <w:bCs/>
          <w:color w:val="2E75B6"/>
          <w:sz w:val="24"/>
          <w:szCs w:val="24"/>
        </w:rPr>
        <w:t>4.8. Resource Booking</w:t>
      </w:r>
      <w:bookmarkEnd w:id="13"/>
    </w:p>
    <w:p w14:paraId="39800B05" w14:textId="77777777" w:rsidR="001C6534" w:rsidRDefault="00B410EC">
      <w:pPr>
        <w:spacing w:after="160" w:line="300" w:lineRule="auto"/>
      </w:pPr>
      <w:r>
        <w:rPr>
          <w:i/>
          <w:iCs/>
          <w:color w:val="595959"/>
        </w:rPr>
        <w:t>Booking of shared resources by time slot.</w:t>
      </w:r>
    </w:p>
    <w:p w14:paraId="00339091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Example resources: Meeting Room, Company Vehicle, Projector</w:t>
      </w:r>
    </w:p>
    <w:p w14:paraId="553DC4AB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If a room is already booked for a time slot, a second user cannot book the same slot</w:t>
      </w:r>
    </w:p>
    <w:p w14:paraId="3DAEC497" w14:textId="77777777" w:rsidR="001C6534" w:rsidRDefault="00B410EC">
      <w:pPr>
        <w:pStyle w:val="Heading2"/>
        <w:spacing w:before="300" w:after="120"/>
      </w:pPr>
      <w:bookmarkStart w:id="14" w:name="_Toc234739827"/>
      <w:r>
        <w:rPr>
          <w:b/>
          <w:bCs/>
          <w:color w:val="2E75B6"/>
          <w:sz w:val="24"/>
          <w:szCs w:val="24"/>
        </w:rPr>
        <w:t>4.9. Maintenance</w:t>
      </w:r>
      <w:bookmarkEnd w:id="14"/>
    </w:p>
    <w:p w14:paraId="74B8AF5E" w14:textId="77777777" w:rsidR="001C6534" w:rsidRDefault="00B410EC">
      <w:pPr>
        <w:spacing w:after="160" w:line="300" w:lineRule="auto"/>
      </w:pPr>
      <w:r>
        <w:rPr>
          <w:i/>
          <w:iCs/>
          <w:color w:val="595959"/>
        </w:rPr>
        <w:lastRenderedPageBreak/>
        <w:t>Handles repair requests for damaged assets.</w:t>
      </w:r>
    </w:p>
    <w:p w14:paraId="6C2C932B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Employee sends a Maintenance Request</w:t>
      </w:r>
    </w:p>
    <w:p w14:paraId="0516D9BA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Manager approves the request</w:t>
      </w:r>
    </w:p>
    <w:p w14:paraId="58AB66D9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Repair is carried out</w:t>
      </w:r>
    </w:p>
    <w:p w14:paraId="4295681A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status changes back to Available once resolved</w:t>
      </w:r>
    </w:p>
    <w:p w14:paraId="78C77C0B" w14:textId="77777777" w:rsidR="001C6534" w:rsidRDefault="00B410EC">
      <w:pPr>
        <w:pStyle w:val="Heading2"/>
        <w:spacing w:before="300" w:after="120"/>
      </w:pPr>
      <w:bookmarkStart w:id="15" w:name="_Toc234739828"/>
      <w:r>
        <w:rPr>
          <w:b/>
          <w:bCs/>
          <w:color w:val="2E75B6"/>
          <w:sz w:val="24"/>
          <w:szCs w:val="24"/>
        </w:rPr>
        <w:t>4.10. Asset Audit</w:t>
      </w:r>
      <w:bookmarkEnd w:id="15"/>
    </w:p>
    <w:p w14:paraId="17EEA098" w14:textId="77777777" w:rsidR="001C6534" w:rsidRDefault="00B410EC">
      <w:pPr>
        <w:spacing w:after="160" w:line="300" w:lineRule="auto"/>
      </w:pPr>
      <w:r>
        <w:rPr>
          <w:i/>
          <w:iCs/>
          <w:color w:val="595959"/>
        </w:rPr>
        <w:t>Periodic physical verification of company assets.</w:t>
      </w:r>
    </w:p>
    <w:p w14:paraId="38939E97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Found ✅</w:t>
      </w:r>
    </w:p>
    <w:p w14:paraId="1237E99D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Missing ❌</w:t>
      </w:r>
    </w:p>
    <w:p w14:paraId="0609EEF3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Damaged ⚠</w:t>
      </w:r>
      <w:r>
        <w:rPr>
          <w:color w:val="262626"/>
        </w:rPr>
        <w:t>️</w:t>
      </w:r>
    </w:p>
    <w:p w14:paraId="46209B9F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An Audit Report is generated at the end of the cycle</w:t>
      </w:r>
    </w:p>
    <w:p w14:paraId="6BFEF734" w14:textId="77777777" w:rsidR="001C6534" w:rsidRDefault="00B410EC">
      <w:pPr>
        <w:pStyle w:val="Heading2"/>
        <w:spacing w:before="300" w:after="120"/>
      </w:pPr>
      <w:bookmarkStart w:id="16" w:name="_Toc234739829"/>
      <w:r>
        <w:rPr>
          <w:b/>
          <w:bCs/>
          <w:color w:val="2E75B6"/>
          <w:sz w:val="24"/>
          <w:szCs w:val="24"/>
        </w:rPr>
        <w:t>4.11. Reports</w:t>
      </w:r>
      <w:bookmarkEnd w:id="16"/>
    </w:p>
    <w:p w14:paraId="2F5E7AEE" w14:textId="77777777" w:rsidR="001C6534" w:rsidRDefault="00B410EC">
      <w:pPr>
        <w:spacing w:after="160" w:line="300" w:lineRule="auto"/>
      </w:pPr>
      <w:r>
        <w:rPr>
          <w:i/>
          <w:iCs/>
          <w:color w:val="595959"/>
        </w:rPr>
        <w:t>Gives managers a consolidated operational view.</w:t>
      </w:r>
    </w:p>
    <w:p w14:paraId="569ECBCF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How many assets are in use</w:t>
      </w:r>
    </w:p>
    <w:p w14:paraId="24FDABC1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How many assets are free</w:t>
      </w:r>
    </w:p>
    <w:p w14:paraId="32B2BFA4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Maintenance Report</w:t>
      </w:r>
    </w:p>
    <w:p w14:paraId="0E6EB6B8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Department-wise Assets</w:t>
      </w:r>
    </w:p>
    <w:p w14:paraId="486476E7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Booking Report</w:t>
      </w:r>
    </w:p>
    <w:p w14:paraId="51324F63" w14:textId="77777777" w:rsidR="001C6534" w:rsidRDefault="00B410EC">
      <w:pPr>
        <w:pStyle w:val="Heading2"/>
        <w:spacing w:before="300" w:after="120"/>
      </w:pPr>
      <w:bookmarkStart w:id="17" w:name="_Toc234739830"/>
      <w:r>
        <w:rPr>
          <w:b/>
          <w:bCs/>
          <w:color w:val="2E75B6"/>
          <w:sz w:val="24"/>
          <w:szCs w:val="24"/>
        </w:rPr>
        <w:t>4.12. Notifications</w:t>
      </w:r>
      <w:bookmarkEnd w:id="17"/>
    </w:p>
    <w:p w14:paraId="121C7025" w14:textId="77777777" w:rsidR="001C6534" w:rsidRDefault="00B410EC">
      <w:pPr>
        <w:spacing w:after="160" w:line="300" w:lineRule="auto"/>
      </w:pPr>
      <w:r>
        <w:rPr>
          <w:i/>
          <w:iCs/>
          <w:color w:val="595959"/>
        </w:rPr>
        <w:t>Keeps every user informed of relevant events automatically.</w:t>
      </w:r>
    </w:p>
    <w:p w14:paraId="6806F37C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Assigned</w:t>
      </w:r>
    </w:p>
    <w:p w14:paraId="6DB7D727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Booking Confirmed</w:t>
      </w:r>
    </w:p>
    <w:p w14:paraId="40C5DDB7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Maintenance Approved</w:t>
      </w:r>
    </w:p>
    <w:p w14:paraId="01D79AB6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Return Due</w:t>
      </w:r>
    </w:p>
    <w:p w14:paraId="4756FACE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Audit Completed</w:t>
      </w:r>
    </w:p>
    <w:p w14:paraId="6EE07DA3" w14:textId="77777777" w:rsidR="001C6534" w:rsidRDefault="00B410EC">
      <w:pPr>
        <w:pStyle w:val="Heading1"/>
        <w:pBdr>
          <w:bottom w:val="single" w:sz="8" w:space="4" w:color="2E75B6"/>
        </w:pBdr>
        <w:spacing w:before="400" w:after="200"/>
      </w:pPr>
      <w:bookmarkStart w:id="18" w:name="_Toc234739831"/>
      <w:r>
        <w:rPr>
          <w:b/>
          <w:bCs/>
          <w:color w:val="1F3864"/>
          <w:sz w:val="30"/>
          <w:szCs w:val="30"/>
        </w:rPr>
        <w:t>5. Example End-to-End Workflow</w:t>
      </w:r>
      <w:bookmarkEnd w:id="18"/>
    </w:p>
    <w:p w14:paraId="3540CE07" w14:textId="77777777" w:rsidR="001C6534" w:rsidRDefault="00B410EC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262626"/>
        </w:rPr>
        <w:t>Admin adds Departments and Asset Categories</w:t>
      </w:r>
    </w:p>
    <w:p w14:paraId="122CA71B" w14:textId="77777777" w:rsidR="001C6534" w:rsidRDefault="00B410EC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262626"/>
        </w:rPr>
        <w:t xml:space="preserve">An </w:t>
      </w:r>
      <w:proofErr w:type="gramStart"/>
      <w:r>
        <w:rPr>
          <w:color w:val="262626"/>
        </w:rPr>
        <w:t>Employee</w:t>
      </w:r>
      <w:proofErr w:type="gramEnd"/>
      <w:r>
        <w:rPr>
          <w:color w:val="262626"/>
        </w:rPr>
        <w:t xml:space="preserve"> account is created via Signup</w:t>
      </w:r>
    </w:p>
    <w:p w14:paraId="56137200" w14:textId="77777777" w:rsidR="001C6534" w:rsidRDefault="00B410EC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262626"/>
        </w:rPr>
        <w:t xml:space="preserve">Asset Manager registers a </w:t>
      </w:r>
      <w:proofErr w:type="gramStart"/>
      <w:r>
        <w:rPr>
          <w:color w:val="262626"/>
        </w:rPr>
        <w:t>Laptop</w:t>
      </w:r>
      <w:proofErr w:type="gramEnd"/>
    </w:p>
    <w:p w14:paraId="430956DF" w14:textId="77777777" w:rsidR="001C6534" w:rsidRDefault="00B410EC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262626"/>
        </w:rPr>
        <w:lastRenderedPageBreak/>
        <w:t xml:space="preserve">The </w:t>
      </w:r>
      <w:proofErr w:type="gramStart"/>
      <w:r>
        <w:rPr>
          <w:color w:val="262626"/>
        </w:rPr>
        <w:t>Laptop</w:t>
      </w:r>
      <w:proofErr w:type="gramEnd"/>
      <w:r>
        <w:rPr>
          <w:color w:val="262626"/>
        </w:rPr>
        <w:t xml:space="preserve"> is assigned to an Employee</w:t>
      </w:r>
    </w:p>
    <w:p w14:paraId="58567FED" w14:textId="77777777" w:rsidR="001C6534" w:rsidRDefault="00B410EC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262626"/>
        </w:rPr>
        <w:t>The Employee books a Meeting Room</w:t>
      </w:r>
    </w:p>
    <w:p w14:paraId="09769BEA" w14:textId="77777777" w:rsidR="001C6534" w:rsidRDefault="00B410EC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262626"/>
        </w:rPr>
        <w:t xml:space="preserve">The </w:t>
      </w:r>
      <w:proofErr w:type="gramStart"/>
      <w:r>
        <w:rPr>
          <w:color w:val="262626"/>
        </w:rPr>
        <w:t>Laptop</w:t>
      </w:r>
      <w:proofErr w:type="gramEnd"/>
      <w:r>
        <w:rPr>
          <w:color w:val="262626"/>
        </w:rPr>
        <w:t xml:space="preserve"> develops a fault, so the Employee sends a Maintenance Request</w:t>
      </w:r>
    </w:p>
    <w:p w14:paraId="26481A4E" w14:textId="77777777" w:rsidR="001C6534" w:rsidRDefault="00B410EC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262626"/>
        </w:rPr>
        <w:t>Asset Manager approves the request</w:t>
      </w:r>
    </w:p>
    <w:p w14:paraId="3725E1F3" w14:textId="77777777" w:rsidR="001C6534" w:rsidRDefault="00B410EC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262626"/>
        </w:rPr>
        <w:t>The repair is completed</w:t>
      </w:r>
    </w:p>
    <w:p w14:paraId="435A0949" w14:textId="77777777" w:rsidR="001C6534" w:rsidRDefault="00B410EC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262626"/>
        </w:rPr>
        <w:t>The asset status changes to Available</w:t>
      </w:r>
    </w:p>
    <w:p w14:paraId="7022FF79" w14:textId="77777777" w:rsidR="001C6534" w:rsidRDefault="00B410EC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262626"/>
        </w:rPr>
        <w:t>Reports and the Dashboard update automatically</w:t>
      </w:r>
    </w:p>
    <w:p w14:paraId="09AFA984" w14:textId="77777777" w:rsidR="001C6534" w:rsidRDefault="00B410EC">
      <w:pPr>
        <w:pStyle w:val="Heading1"/>
        <w:pBdr>
          <w:bottom w:val="single" w:sz="8" w:space="4" w:color="2E75B6"/>
        </w:pBdr>
        <w:spacing w:before="400" w:after="200"/>
      </w:pPr>
      <w:bookmarkStart w:id="19" w:name="_Toc234739832"/>
      <w:r>
        <w:rPr>
          <w:b/>
          <w:bCs/>
          <w:color w:val="1F3864"/>
          <w:sz w:val="30"/>
          <w:szCs w:val="30"/>
        </w:rPr>
        <w:t>6. Technology Approach Summary</w:t>
      </w:r>
      <w:bookmarkEnd w:id="19"/>
    </w:p>
    <w:tbl>
      <w:tblPr>
        <w:tblW w:w="94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00"/>
      </w:tblGrid>
      <w:tr w:rsidR="001C6534" w14:paraId="60FC56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6D770" w14:textId="77777777" w:rsidR="001C6534" w:rsidRDefault="00B410EC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7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3BD27" w14:textId="77777777" w:rsidR="001C6534" w:rsidRDefault="00B410EC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</w:tr>
      <w:tr w:rsidR="001C6534" w14:paraId="305F26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9F56B" w14:textId="77777777" w:rsidR="001C6534" w:rsidRDefault="00B410EC">
            <w:r>
              <w:rPr>
                <w:color w:val="262626"/>
                <w:sz w:val="20"/>
                <w:szCs w:val="20"/>
              </w:rPr>
              <w:t>Frontend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8D63A" w14:textId="77777777" w:rsidR="001C6534" w:rsidRDefault="00B410EC">
            <w:r>
              <w:rPr>
                <w:color w:val="262626"/>
                <w:sz w:val="20"/>
                <w:szCs w:val="20"/>
              </w:rPr>
              <w:t>Standard responsive web UI (forms, tables, calendar view for bookings, dashboard cards)</w:t>
            </w:r>
          </w:p>
        </w:tc>
      </w:tr>
      <w:tr w:rsidR="001C6534" w14:paraId="3F6D01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44074" w14:textId="77777777" w:rsidR="001C6534" w:rsidRDefault="00B410EC">
            <w:r>
              <w:rPr>
                <w:color w:val="262626"/>
                <w:sz w:val="20"/>
                <w:szCs w:val="20"/>
              </w:rPr>
              <w:t>Backend</w:t>
            </w:r>
          </w:p>
        </w:tc>
        <w:tc>
          <w:tcPr>
            <w:tcW w:w="70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979A8" w14:textId="77777777" w:rsidR="001C6534" w:rsidRDefault="00B410EC">
            <w:r>
              <w:rPr>
                <w:color w:val="262626"/>
                <w:sz w:val="20"/>
                <w:szCs w:val="20"/>
              </w:rPr>
              <w:t>Standard web application logic handling CRUD requests and business rules</w:t>
            </w:r>
          </w:p>
        </w:tc>
      </w:tr>
      <w:tr w:rsidR="001C6534" w14:paraId="4CBA6F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D6156" w14:textId="77777777" w:rsidR="001C6534" w:rsidRDefault="00B410EC">
            <w:r>
              <w:rPr>
                <w:color w:val="262626"/>
                <w:sz w:val="20"/>
                <w:szCs w:val="20"/>
              </w:rPr>
              <w:t>Database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C0937" w14:textId="77777777" w:rsidR="001C6534" w:rsidRDefault="00B410EC">
            <w:r>
              <w:rPr>
                <w:color w:val="262626"/>
                <w:sz w:val="20"/>
                <w:szCs w:val="20"/>
              </w:rPr>
              <w:t>MySQL — relational tables for Departments, Employees, Asset Categories, Assets, Allocations, Bookings, Maintenance Requests, Audits, Notifications</w:t>
            </w:r>
          </w:p>
        </w:tc>
      </w:tr>
      <w:tr w:rsidR="001C6534" w14:paraId="6F73DD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7F647" w14:textId="77777777" w:rsidR="001C6534" w:rsidRDefault="00B410EC">
            <w:r>
              <w:rPr>
                <w:color w:val="262626"/>
                <w:sz w:val="20"/>
                <w:szCs w:val="20"/>
              </w:rPr>
              <w:t>Authentication</w:t>
            </w:r>
          </w:p>
        </w:tc>
        <w:tc>
          <w:tcPr>
            <w:tcW w:w="70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FCEF9" w14:textId="77777777" w:rsidR="001C6534" w:rsidRDefault="00B410EC">
            <w:r>
              <w:rPr>
                <w:color w:val="262626"/>
                <w:sz w:val="20"/>
                <w:szCs w:val="20"/>
              </w:rPr>
              <w:t>Login/Signup with role-based access control (Admin, Asset Manager, Department Head, Employee)</w:t>
            </w:r>
          </w:p>
        </w:tc>
      </w:tr>
      <w:tr w:rsidR="001C6534" w14:paraId="71669E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0B18C" w14:textId="77777777" w:rsidR="001C6534" w:rsidRDefault="00B410EC">
            <w:r>
              <w:rPr>
                <w:color w:val="262626"/>
                <w:sz w:val="20"/>
                <w:szCs w:val="20"/>
              </w:rPr>
              <w:t>Business Rules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8237E" w14:textId="77777777" w:rsidR="001C6534" w:rsidRDefault="00B410EC">
            <w:r>
              <w:rPr>
                <w:color w:val="262626"/>
                <w:sz w:val="20"/>
                <w:szCs w:val="20"/>
              </w:rPr>
              <w:t>Rule-based validation in the backend/database layer — e.g. blocking double allocation, blocking overlapping bookings</w:t>
            </w:r>
          </w:p>
        </w:tc>
      </w:tr>
      <w:tr w:rsidR="001C6534" w14:paraId="56AABB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F16F2" w14:textId="77777777" w:rsidR="001C6534" w:rsidRDefault="00B410EC">
            <w:r>
              <w:rPr>
                <w:color w:val="262626"/>
                <w:sz w:val="20"/>
                <w:szCs w:val="20"/>
              </w:rPr>
              <w:t>AI / ML</w:t>
            </w:r>
          </w:p>
        </w:tc>
        <w:tc>
          <w:tcPr>
            <w:tcW w:w="70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000C7" w14:textId="77777777" w:rsidR="001C6534" w:rsidRDefault="00B410EC">
            <w:r>
              <w:rPr>
                <w:color w:val="262626"/>
                <w:sz w:val="20"/>
                <w:szCs w:val="20"/>
              </w:rPr>
              <w:t>Not used — no predictive models, NLP, or third-party AI services anywhere in the system</w:t>
            </w:r>
          </w:p>
        </w:tc>
      </w:tr>
    </w:tbl>
    <w:p w14:paraId="6EE1EBEB" w14:textId="77777777" w:rsidR="001C6534" w:rsidRDefault="00B410EC">
      <w:pPr>
        <w:pStyle w:val="Heading1"/>
        <w:pBdr>
          <w:bottom w:val="single" w:sz="8" w:space="4" w:color="2E75B6"/>
        </w:pBdr>
        <w:spacing w:before="400" w:after="200"/>
      </w:pPr>
      <w:bookmarkStart w:id="20" w:name="_Toc234739833"/>
      <w:r>
        <w:rPr>
          <w:b/>
          <w:bCs/>
          <w:color w:val="1F3864"/>
          <w:sz w:val="30"/>
          <w:szCs w:val="30"/>
        </w:rPr>
        <w:t>7. Website Modules — Final Checklist</w:t>
      </w:r>
      <w:bookmarkEnd w:id="20"/>
    </w:p>
    <w:p w14:paraId="6C24851D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Login / Signup</w:t>
      </w:r>
    </w:p>
    <w:p w14:paraId="5013955B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Dashboard</w:t>
      </w:r>
    </w:p>
    <w:p w14:paraId="1A55AC96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Department Management</w:t>
      </w:r>
    </w:p>
    <w:p w14:paraId="63CAB8E0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Employee Management</w:t>
      </w:r>
    </w:p>
    <w:p w14:paraId="73236707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Category</w:t>
      </w:r>
    </w:p>
    <w:p w14:paraId="303468D6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Registration</w:t>
      </w:r>
    </w:p>
    <w:p w14:paraId="65A6A5CB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Allocation</w:t>
      </w:r>
    </w:p>
    <w:p w14:paraId="45334499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Resource Booking</w:t>
      </w:r>
    </w:p>
    <w:p w14:paraId="5ADB71FB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Maintenance Management</w:t>
      </w:r>
    </w:p>
    <w:p w14:paraId="2FB08034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Asset Audit</w:t>
      </w:r>
    </w:p>
    <w:p w14:paraId="21331273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t>Reports</w:t>
      </w:r>
    </w:p>
    <w:p w14:paraId="3F578B29" w14:textId="77777777" w:rsidR="001C6534" w:rsidRDefault="00B410EC">
      <w:pPr>
        <w:pStyle w:val="ListParagraph"/>
        <w:numPr>
          <w:ilvl w:val="0"/>
          <w:numId w:val="2"/>
        </w:numPr>
        <w:spacing w:after="80" w:line="280" w:lineRule="auto"/>
      </w:pPr>
      <w:r>
        <w:rPr>
          <w:color w:val="262626"/>
        </w:rPr>
        <w:lastRenderedPageBreak/>
        <w:t>Notifications</w:t>
      </w:r>
    </w:p>
    <w:p w14:paraId="1C828561" w14:textId="77777777" w:rsidR="001C6534" w:rsidRDefault="00B410EC">
      <w:pPr>
        <w:pStyle w:val="Heading1"/>
        <w:pBdr>
          <w:bottom w:val="single" w:sz="8" w:space="4" w:color="2E75B6"/>
        </w:pBdr>
        <w:spacing w:before="400" w:after="200"/>
      </w:pPr>
      <w:bookmarkStart w:id="21" w:name="_Toc234739834"/>
      <w:r>
        <w:rPr>
          <w:b/>
          <w:bCs/>
          <w:color w:val="1F3864"/>
          <w:sz w:val="30"/>
          <w:szCs w:val="30"/>
        </w:rPr>
        <w:t>8. Project in One Line</w:t>
      </w:r>
      <w:bookmarkEnd w:id="21"/>
    </w:p>
    <w:p w14:paraId="564399C7" w14:textId="77777777" w:rsidR="001C6534" w:rsidRDefault="00B410EC">
      <w:pPr>
        <w:spacing w:after="160" w:line="300" w:lineRule="auto"/>
      </w:pPr>
      <w:proofErr w:type="spellStart"/>
      <w:r>
        <w:rPr>
          <w:i/>
          <w:iCs/>
          <w:color w:val="262626"/>
        </w:rPr>
        <w:t>AssetFlow</w:t>
      </w:r>
      <w:proofErr w:type="spellEnd"/>
      <w:r>
        <w:rPr>
          <w:i/>
          <w:iCs/>
          <w:color w:val="262626"/>
        </w:rPr>
        <w:t xml:space="preserve"> ek Asset &amp; Resource Management System </w:t>
      </w:r>
      <w:proofErr w:type="spellStart"/>
      <w:r>
        <w:rPr>
          <w:i/>
          <w:iCs/>
          <w:color w:val="262626"/>
        </w:rPr>
        <w:t>hai</w:t>
      </w:r>
      <w:proofErr w:type="spellEnd"/>
      <w:r>
        <w:rPr>
          <w:i/>
          <w:iCs/>
          <w:color w:val="262626"/>
        </w:rPr>
        <w:t xml:space="preserve"> </w:t>
      </w:r>
      <w:proofErr w:type="spellStart"/>
      <w:r>
        <w:rPr>
          <w:i/>
          <w:iCs/>
          <w:color w:val="262626"/>
        </w:rPr>
        <w:t>jisme</w:t>
      </w:r>
      <w:proofErr w:type="spellEnd"/>
      <w:r>
        <w:rPr>
          <w:i/>
          <w:iCs/>
          <w:color w:val="262626"/>
        </w:rPr>
        <w:t xml:space="preserve"> company </w:t>
      </w:r>
      <w:proofErr w:type="spellStart"/>
      <w:r>
        <w:rPr>
          <w:i/>
          <w:iCs/>
          <w:color w:val="262626"/>
        </w:rPr>
        <w:t>apne</w:t>
      </w:r>
      <w:proofErr w:type="spellEnd"/>
      <w:r>
        <w:rPr>
          <w:i/>
          <w:iCs/>
          <w:color w:val="262626"/>
        </w:rPr>
        <w:t xml:space="preserve"> assets (Laptop, Vehicle, Furniture, Rooms, etc.) ko register, assign, book, maintain aur track </w:t>
      </w:r>
      <w:proofErr w:type="spellStart"/>
      <w:r>
        <w:rPr>
          <w:i/>
          <w:iCs/>
          <w:color w:val="262626"/>
        </w:rPr>
        <w:t>kar</w:t>
      </w:r>
      <w:proofErr w:type="spellEnd"/>
      <w:r>
        <w:rPr>
          <w:i/>
          <w:iCs/>
          <w:color w:val="262626"/>
        </w:rPr>
        <w:t xml:space="preserve"> </w:t>
      </w:r>
      <w:proofErr w:type="spellStart"/>
      <w:r>
        <w:rPr>
          <w:i/>
          <w:iCs/>
          <w:color w:val="262626"/>
        </w:rPr>
        <w:t>sakti</w:t>
      </w:r>
      <w:proofErr w:type="spellEnd"/>
      <w:r>
        <w:rPr>
          <w:i/>
          <w:iCs/>
          <w:color w:val="262626"/>
        </w:rPr>
        <w:t xml:space="preserve"> </w:t>
      </w:r>
      <w:proofErr w:type="spellStart"/>
      <w:r>
        <w:rPr>
          <w:i/>
          <w:iCs/>
          <w:color w:val="262626"/>
        </w:rPr>
        <w:t>hai</w:t>
      </w:r>
      <w:proofErr w:type="spellEnd"/>
      <w:r>
        <w:rPr>
          <w:i/>
          <w:iCs/>
          <w:color w:val="262626"/>
        </w:rPr>
        <w:t xml:space="preserve"> — </w:t>
      </w:r>
      <w:proofErr w:type="spellStart"/>
      <w:r>
        <w:rPr>
          <w:i/>
          <w:iCs/>
          <w:color w:val="262626"/>
        </w:rPr>
        <w:t>sabhi</w:t>
      </w:r>
      <w:proofErr w:type="spellEnd"/>
      <w:r>
        <w:rPr>
          <w:i/>
          <w:iCs/>
          <w:color w:val="262626"/>
        </w:rPr>
        <w:t xml:space="preserve"> assets ka record ek hi website me manage </w:t>
      </w:r>
      <w:proofErr w:type="spellStart"/>
      <w:r>
        <w:rPr>
          <w:i/>
          <w:iCs/>
          <w:color w:val="262626"/>
        </w:rPr>
        <w:t>hota</w:t>
      </w:r>
      <w:proofErr w:type="spellEnd"/>
      <w:r>
        <w:rPr>
          <w:i/>
          <w:iCs/>
          <w:color w:val="262626"/>
        </w:rPr>
        <w:t xml:space="preserve"> </w:t>
      </w:r>
      <w:proofErr w:type="spellStart"/>
      <w:r>
        <w:rPr>
          <w:i/>
          <w:iCs/>
          <w:color w:val="262626"/>
        </w:rPr>
        <w:t>hai</w:t>
      </w:r>
      <w:proofErr w:type="spellEnd"/>
      <w:r>
        <w:rPr>
          <w:i/>
          <w:iCs/>
          <w:color w:val="262626"/>
        </w:rPr>
        <w:t xml:space="preserve"> aur double allocation </w:t>
      </w:r>
      <w:proofErr w:type="spellStart"/>
      <w:r>
        <w:rPr>
          <w:i/>
          <w:iCs/>
          <w:color w:val="262626"/>
        </w:rPr>
        <w:t>ya</w:t>
      </w:r>
      <w:proofErr w:type="spellEnd"/>
      <w:r>
        <w:rPr>
          <w:i/>
          <w:iCs/>
          <w:color w:val="262626"/>
        </w:rPr>
        <w:t xml:space="preserve"> booking </w:t>
      </w:r>
      <w:proofErr w:type="spellStart"/>
      <w:r>
        <w:rPr>
          <w:i/>
          <w:iCs/>
          <w:color w:val="262626"/>
        </w:rPr>
        <w:t>jaisi</w:t>
      </w:r>
      <w:proofErr w:type="spellEnd"/>
      <w:r>
        <w:rPr>
          <w:i/>
          <w:iCs/>
          <w:color w:val="262626"/>
        </w:rPr>
        <w:t xml:space="preserve"> problems </w:t>
      </w:r>
      <w:proofErr w:type="spellStart"/>
      <w:r>
        <w:rPr>
          <w:i/>
          <w:iCs/>
          <w:color w:val="262626"/>
        </w:rPr>
        <w:t>nahi</w:t>
      </w:r>
      <w:proofErr w:type="spellEnd"/>
      <w:r>
        <w:rPr>
          <w:i/>
          <w:iCs/>
          <w:color w:val="262626"/>
        </w:rPr>
        <w:t xml:space="preserve"> </w:t>
      </w:r>
      <w:proofErr w:type="spellStart"/>
      <w:r>
        <w:rPr>
          <w:i/>
          <w:iCs/>
          <w:color w:val="262626"/>
        </w:rPr>
        <w:t>hoti</w:t>
      </w:r>
      <w:proofErr w:type="spellEnd"/>
      <w:r>
        <w:rPr>
          <w:i/>
          <w:iCs/>
          <w:color w:val="262626"/>
        </w:rPr>
        <w:t>.</w:t>
      </w:r>
    </w:p>
    <w:sectPr w:rsidR="001C653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90863" w14:textId="77777777" w:rsidR="00B410EC" w:rsidRDefault="00B410EC">
      <w:r>
        <w:separator/>
      </w:r>
    </w:p>
  </w:endnote>
  <w:endnote w:type="continuationSeparator" w:id="0">
    <w:p w14:paraId="7EF157C6" w14:textId="77777777" w:rsidR="00B410EC" w:rsidRDefault="00B41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DBB2E" w14:textId="77777777" w:rsidR="001C6534" w:rsidRDefault="00B410EC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01F65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001F65">
      <w:rPr>
        <w:noProof/>
        <w:color w:val="595959"/>
        <w:sz w:val="16"/>
        <w:szCs w:val="16"/>
      </w:rPr>
      <w:t>4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084F5" w14:textId="77777777" w:rsidR="00B410EC" w:rsidRDefault="00B410EC">
      <w:r>
        <w:separator/>
      </w:r>
    </w:p>
  </w:footnote>
  <w:footnote w:type="continuationSeparator" w:id="0">
    <w:p w14:paraId="210CD441" w14:textId="77777777" w:rsidR="00B410EC" w:rsidRDefault="00B410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F73CF" w14:textId="77777777" w:rsidR="001C6534" w:rsidRDefault="00B410EC">
    <w:pPr>
      <w:pBdr>
        <w:bottom w:val="single" w:sz="4" w:space="4" w:color="BFBFBF"/>
      </w:pBdr>
      <w:jc w:val="right"/>
    </w:pPr>
    <w:proofErr w:type="spellStart"/>
    <w:r>
      <w:rPr>
        <w:color w:val="595959"/>
        <w:sz w:val="16"/>
        <w:szCs w:val="16"/>
      </w:rPr>
      <w:t>AssetFlow</w:t>
    </w:r>
    <w:proofErr w:type="spellEnd"/>
    <w:r>
      <w:rPr>
        <w:color w:val="595959"/>
        <w:sz w:val="16"/>
        <w:szCs w:val="16"/>
      </w:rPr>
      <w:t xml:space="preserve"> — Website Modules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175B4"/>
    <w:multiLevelType w:val="hybridMultilevel"/>
    <w:tmpl w:val="8C3A0ABA"/>
    <w:lvl w:ilvl="0" w:tplc="BF7A5808">
      <w:start w:val="1"/>
      <w:numFmt w:val="bullet"/>
      <w:lvlText w:val="●"/>
      <w:lvlJc w:val="left"/>
      <w:pPr>
        <w:ind w:left="720" w:hanging="360"/>
      </w:pPr>
    </w:lvl>
    <w:lvl w:ilvl="1" w:tplc="9E665228">
      <w:start w:val="1"/>
      <w:numFmt w:val="bullet"/>
      <w:lvlText w:val="○"/>
      <w:lvlJc w:val="left"/>
      <w:pPr>
        <w:ind w:left="1440" w:hanging="360"/>
      </w:pPr>
    </w:lvl>
    <w:lvl w:ilvl="2" w:tplc="57FA6F88">
      <w:start w:val="1"/>
      <w:numFmt w:val="bullet"/>
      <w:lvlText w:val="■"/>
      <w:lvlJc w:val="left"/>
      <w:pPr>
        <w:ind w:left="2160" w:hanging="360"/>
      </w:pPr>
    </w:lvl>
    <w:lvl w:ilvl="3" w:tplc="2CD0B020">
      <w:start w:val="1"/>
      <w:numFmt w:val="bullet"/>
      <w:lvlText w:val="●"/>
      <w:lvlJc w:val="left"/>
      <w:pPr>
        <w:ind w:left="2880" w:hanging="360"/>
      </w:pPr>
    </w:lvl>
    <w:lvl w:ilvl="4" w:tplc="6D48BBFE">
      <w:start w:val="1"/>
      <w:numFmt w:val="bullet"/>
      <w:lvlText w:val="○"/>
      <w:lvlJc w:val="left"/>
      <w:pPr>
        <w:ind w:left="3600" w:hanging="360"/>
      </w:pPr>
    </w:lvl>
    <w:lvl w:ilvl="5" w:tplc="9C36351E">
      <w:start w:val="1"/>
      <w:numFmt w:val="bullet"/>
      <w:lvlText w:val="■"/>
      <w:lvlJc w:val="left"/>
      <w:pPr>
        <w:ind w:left="4320" w:hanging="360"/>
      </w:pPr>
    </w:lvl>
    <w:lvl w:ilvl="6" w:tplc="3926B882">
      <w:start w:val="1"/>
      <w:numFmt w:val="bullet"/>
      <w:lvlText w:val="●"/>
      <w:lvlJc w:val="left"/>
      <w:pPr>
        <w:ind w:left="5040" w:hanging="360"/>
      </w:pPr>
    </w:lvl>
    <w:lvl w:ilvl="7" w:tplc="0AC211B0">
      <w:start w:val="1"/>
      <w:numFmt w:val="bullet"/>
      <w:lvlText w:val="●"/>
      <w:lvlJc w:val="left"/>
      <w:pPr>
        <w:ind w:left="5760" w:hanging="360"/>
      </w:pPr>
    </w:lvl>
    <w:lvl w:ilvl="8" w:tplc="ECBCAB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F66020"/>
    <w:multiLevelType w:val="hybridMultilevel"/>
    <w:tmpl w:val="E194B0C4"/>
    <w:lvl w:ilvl="0" w:tplc="0570F5F6">
      <w:start w:val="1"/>
      <w:numFmt w:val="bullet"/>
      <w:lvlText w:val="●"/>
      <w:lvlJc w:val="left"/>
      <w:pPr>
        <w:ind w:left="400" w:hanging="260"/>
      </w:pPr>
    </w:lvl>
    <w:lvl w:ilvl="1" w:tplc="97424820">
      <w:start w:val="1"/>
      <w:numFmt w:val="bullet"/>
      <w:lvlText w:val="○"/>
      <w:lvlJc w:val="left"/>
      <w:pPr>
        <w:ind w:left="800" w:hanging="260"/>
      </w:pPr>
    </w:lvl>
    <w:lvl w:ilvl="2" w:tplc="5F303D64">
      <w:numFmt w:val="decimal"/>
      <w:lvlText w:val=""/>
      <w:lvlJc w:val="left"/>
    </w:lvl>
    <w:lvl w:ilvl="3" w:tplc="79341D54">
      <w:numFmt w:val="decimal"/>
      <w:lvlText w:val=""/>
      <w:lvlJc w:val="left"/>
    </w:lvl>
    <w:lvl w:ilvl="4" w:tplc="6F4C44D6">
      <w:numFmt w:val="decimal"/>
      <w:lvlText w:val=""/>
      <w:lvlJc w:val="left"/>
    </w:lvl>
    <w:lvl w:ilvl="5" w:tplc="1B34175A">
      <w:numFmt w:val="decimal"/>
      <w:lvlText w:val=""/>
      <w:lvlJc w:val="left"/>
    </w:lvl>
    <w:lvl w:ilvl="6" w:tplc="465CC1D8">
      <w:numFmt w:val="decimal"/>
      <w:lvlText w:val=""/>
      <w:lvlJc w:val="left"/>
    </w:lvl>
    <w:lvl w:ilvl="7" w:tplc="08A29D7A">
      <w:numFmt w:val="decimal"/>
      <w:lvlText w:val=""/>
      <w:lvlJc w:val="left"/>
    </w:lvl>
    <w:lvl w:ilvl="8" w:tplc="E55A5104">
      <w:numFmt w:val="decimal"/>
      <w:lvlText w:val=""/>
      <w:lvlJc w:val="left"/>
    </w:lvl>
  </w:abstractNum>
  <w:abstractNum w:abstractNumId="2" w15:restartNumberingAfterBreak="0">
    <w:nsid w:val="69D1408A"/>
    <w:multiLevelType w:val="hybridMultilevel"/>
    <w:tmpl w:val="7AB01076"/>
    <w:lvl w:ilvl="0" w:tplc="ED940FBE">
      <w:start w:val="1"/>
      <w:numFmt w:val="decimal"/>
      <w:lvlText w:val="%1."/>
      <w:lvlJc w:val="left"/>
      <w:pPr>
        <w:ind w:left="400" w:hanging="260"/>
      </w:pPr>
    </w:lvl>
    <w:lvl w:ilvl="1" w:tplc="5B6839D8">
      <w:numFmt w:val="decimal"/>
      <w:lvlText w:val=""/>
      <w:lvlJc w:val="left"/>
    </w:lvl>
    <w:lvl w:ilvl="2" w:tplc="94AAECB6">
      <w:numFmt w:val="decimal"/>
      <w:lvlText w:val=""/>
      <w:lvlJc w:val="left"/>
    </w:lvl>
    <w:lvl w:ilvl="3" w:tplc="C83ACE98">
      <w:numFmt w:val="decimal"/>
      <w:lvlText w:val=""/>
      <w:lvlJc w:val="left"/>
    </w:lvl>
    <w:lvl w:ilvl="4" w:tplc="197E723E">
      <w:numFmt w:val="decimal"/>
      <w:lvlText w:val=""/>
      <w:lvlJc w:val="left"/>
    </w:lvl>
    <w:lvl w:ilvl="5" w:tplc="4D6453FC">
      <w:numFmt w:val="decimal"/>
      <w:lvlText w:val=""/>
      <w:lvlJc w:val="left"/>
    </w:lvl>
    <w:lvl w:ilvl="6" w:tplc="4A4831A0">
      <w:numFmt w:val="decimal"/>
      <w:lvlText w:val=""/>
      <w:lvlJc w:val="left"/>
    </w:lvl>
    <w:lvl w:ilvl="7" w:tplc="2D0CA08C">
      <w:numFmt w:val="decimal"/>
      <w:lvlText w:val=""/>
      <w:lvlJc w:val="left"/>
    </w:lvl>
    <w:lvl w:ilvl="8" w:tplc="CCF44A12">
      <w:numFmt w:val="decimal"/>
      <w:lvlText w:val=""/>
      <w:lvlJc w:val="left"/>
    </w:lvl>
  </w:abstractNum>
  <w:num w:numId="1" w16cid:durableId="2136754651">
    <w:abstractNumId w:val="0"/>
    <w:lvlOverride w:ilvl="0">
      <w:startOverride w:val="1"/>
    </w:lvlOverride>
  </w:num>
  <w:num w:numId="2" w16cid:durableId="828131644">
    <w:abstractNumId w:val="1"/>
    <w:lvlOverride w:ilvl="0">
      <w:startOverride w:val="1"/>
    </w:lvlOverride>
  </w:num>
  <w:num w:numId="3" w16cid:durableId="18373797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534"/>
    <w:rsid w:val="00001F65"/>
    <w:rsid w:val="001C6534"/>
    <w:rsid w:val="008A3855"/>
    <w:rsid w:val="00B4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00294"/>
  <w15:docId w15:val="{559BF1D3-C06A-4311-8DDE-2D8C2CE86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01F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1F65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1145</Words>
  <Characters>6533</Characters>
  <Application>Microsoft Office Word</Application>
  <DocSecurity>0</DocSecurity>
  <Lines>54</Lines>
  <Paragraphs>15</Paragraphs>
  <ScaleCrop>false</ScaleCrop>
  <Company/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 Ansari</cp:lastModifiedBy>
  <cp:revision>2</cp:revision>
  <dcterms:created xsi:type="dcterms:W3CDTF">2026-07-12T03:41:00Z</dcterms:created>
  <dcterms:modified xsi:type="dcterms:W3CDTF">2026-07-12T03:41:00Z</dcterms:modified>
</cp:coreProperties>
</file>