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A1628"/>
          <w:sz w:val="42"/>
        </w:rPr>
        <w:t>Mock Salary Certificate</w:t>
      </w:r>
    </w:p>
    <w:p>
      <w:pPr>
        <w:spacing w:after="240"/>
      </w:pPr>
      <w:r>
        <w:rPr>
          <w:rFonts w:ascii="Calibri" w:hAnsi="Calibri"/>
          <w:color w:val="5B687C"/>
          <w:sz w:val="20"/>
        </w:rPr>
        <w:t>Fictional employment evidence for Sultan Al Nuaimi's arrears rescheduling test case</w:t>
      </w:r>
    </w:p>
    <w:p>
      <w:pPr>
        <w:spacing w:after="240"/>
        <w:jc w:val="center"/>
      </w:pPr>
      <w:r>
        <w:rPr>
          <w:rFonts w:ascii="Calibri" w:hAnsi="Calibri"/>
          <w:b/>
          <w:color w:val="9A2323"/>
          <w:sz w:val="26"/>
        </w:rPr>
        <w:t>MOCK / SAMPLE / FOR UPLOAD TESTING ONLY</w:t>
      </w:r>
    </w:p>
    <w:p>
      <w:pPr>
        <w:spacing w:before="160" w:after="80"/>
      </w:pPr>
      <w:r>
        <w:rPr>
          <w:rFonts w:ascii="Calibri" w:hAnsi="Calibri"/>
          <w:b/>
          <w:color w:val="C9A84C"/>
          <w:sz w:val="26"/>
        </w:rPr>
        <w:t>Employee And Employer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Certificate Reference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MOCK-SAL-2026-0007</w:t>
            </w:r>
          </w:p>
        </w:tc>
      </w:tr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Issue Date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08 June 2026</w:t>
            </w:r>
          </w:p>
        </w:tc>
      </w:tr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Employee Name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Sultan Al Nuaimi</w:t>
            </w:r>
          </w:p>
        </w:tc>
      </w:tr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Emirates ID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784-1992-9876543-1</w:t>
            </w:r>
          </w:p>
        </w:tc>
      </w:tr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Employer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Gulf Infrastructure Services LLC - Fictional Demo Employer</w:t>
            </w:r>
          </w:p>
        </w:tc>
      </w:tr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Position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Senior Facilities Coordinator</w:t>
            </w:r>
          </w:p>
        </w:tc>
      </w:tr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Employment Status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Active, full-time</w:t>
            </w:r>
          </w:p>
        </w:tc>
      </w:tr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Date of Joining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15 March 2018</w:t>
            </w:r>
          </w:p>
        </w:tc>
      </w:tr>
    </w:tbl>
    <w:p>
      <w:pPr>
        <w:spacing w:after="60"/>
      </w:pPr>
    </w:p>
    <w:p>
      <w:pPr>
        <w:spacing w:before="160" w:after="80"/>
      </w:pPr>
      <w:r>
        <w:rPr>
          <w:rFonts w:ascii="Calibri" w:hAnsi="Calibri"/>
          <w:b/>
          <w:color w:val="C9A84C"/>
          <w:sz w:val="26"/>
        </w:rPr>
        <w:t>Monthly Income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Basic Salary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AED 15,200</w:t>
            </w:r>
          </w:p>
        </w:tc>
      </w:tr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Housing Allowance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AED 2,800</w:t>
            </w:r>
          </w:p>
        </w:tc>
      </w:tr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Transport Allowance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AED 900</w:t>
            </w:r>
          </w:p>
        </w:tc>
      </w:tr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Gross Monthly Income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AED 18,900</w:t>
            </w:r>
          </w:p>
        </w:tc>
      </w:tr>
      <w:tr>
        <w:tc>
          <w:tcPr>
            <w:tcW w:type="dxa" w:w="33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1628"/>
                <w:sz w:val="20"/>
              </w:rPr>
              <w:t>Estimated Net Salary Credit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A1628"/>
                <w:sz w:val="20"/>
              </w:rPr>
              <w:t>AED 17,250</w:t>
            </w:r>
          </w:p>
        </w:tc>
      </w:tr>
    </w:tbl>
    <w:p>
      <w:pPr>
        <w:spacing w:after="60"/>
      </w:pPr>
    </w:p>
    <w:p>
      <w:pPr>
        <w:spacing w:before="160" w:after="80"/>
      </w:pPr>
      <w:r>
        <w:rPr>
          <w:rFonts w:ascii="Calibri" w:hAnsi="Calibri"/>
          <w:b/>
          <w:color w:val="C9A84C"/>
          <w:sz w:val="26"/>
        </w:rPr>
        <w:t>Purpose</w:t>
      </w:r>
    </w:p>
    <w:p>
      <w:r>
        <w:t>This mock certificate is provided only to test the MOEI housing arrears rescheduling AI agent. It should be uploaded as the salary_certificate document type during the demo.</w:t>
      </w:r>
    </w:p>
    <w:p>
      <w:pPr>
        <w:spacing w:before="80" w:after="160"/>
      </w:pPr>
      <w:r>
        <w:rPr>
          <w:rFonts w:ascii="Calibri" w:hAnsi="Calibri"/>
          <w:i/>
          <w:color w:val="5B687C"/>
          <w:sz w:val="18"/>
        </w:rPr>
        <w:t>This document intentionally has no official logo, stamp, signature, or real employer authority.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87C"/>
        <w:sz w:val="16"/>
      </w:rPr>
      <w:t>Synthetic demo data for testing the MOEI arrears rescheduling AI agent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color w:val="9A2323"/>
        <w:sz w:val="18"/>
      </w:rPr>
      <w:t>HACKATHON TEST ONLY - NOT A VALID FINANCIAL, BANK, GOVERNMENT, OR EMPLOYMENT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16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