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B5E20"/>
          <w:sz w:val="16"/>
          <w:szCs w:val="16"/>
        </w:rPr>
        <w:t xml:space="preserve">■■■  GOVERNMENT OF DUBAI</w:t>
      </w:r>
    </w:p>
    <w:p>
      <w:pPr>
        <w:spacing w:after="20"/>
        <w:jc w:val="left"/>
      </w:pPr>
      <w:r>
        <w:rPr>
          <w:rFonts w:ascii="Simplified Arabic" w:cs="Simplified Arabic" w:eastAsia="Simplified Arabic" w:hAnsi="Simplified Arabic"/>
          <w:b/>
          <w:bCs/>
          <w:color w:val="1B5E20"/>
          <w:sz w:val="24"/>
          <w:szCs w:val="24"/>
        </w:rPr>
        <w:t xml:space="preserve">بلدية دبي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Dubai Municipality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Al Rigga Road, Deira, Dubai, UAE  |  Tel: +971-4-206-5555  |  Fax: +971-4-206-5556</w:t>
      </w:r>
    </w:p>
    <w:p>
      <w:pPr>
        <w:pBdr>
          <w:bottom w:val="single" w:color="1B5E20" w:sz="12" w:space="6"/>
        </w:pBdr>
        <w:spacing w:after="60"/>
      </w:pPr>
    </w:p>
    <w:p>
      <w:pPr>
        <w:pBdr>
          <w:bottom w:val="single" w:color="388E3C" w:sz="2" w:space="2"/>
        </w:pBdr>
        <w:spacing w:after="200"/>
      </w:pPr>
    </w:p>
    <w:p>
      <w:pPr>
        <w:spacing w:after="40" w:before="100"/>
        <w:jc w:val="center"/>
      </w:pPr>
      <w:r>
        <w:rPr>
          <w:rFonts w:ascii="Calibri" w:cs="Calibri" w:eastAsia="Calibri" w:hAnsi="Calibri"/>
          <w:b/>
          <w:bCs/>
          <w:color w:val="1B5E20"/>
          <w:sz w:val="34"/>
          <w:szCs w:val="34"/>
        </w:rPr>
        <w:t xml:space="preserve">SALARY CERTIFICATE</w:t>
      </w:r>
    </w:p>
    <w:p>
      <w:pPr>
        <w:spacing w:after="200"/>
        <w:jc w:val="center"/>
      </w:pPr>
      <w:r>
        <w:rPr>
          <w:rFonts w:ascii="Simplified Arabic" w:cs="Simplified Arabic" w:eastAsia="Simplified Arabic" w:hAnsi="Simplified Arabic"/>
          <w:b/>
          <w:bCs/>
          <w:color w:val="1B5E20"/>
          <w:sz w:val="30"/>
          <w:szCs w:val="30"/>
        </w:rPr>
        <w:t xml:space="preserve">شهادة راتب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Reference No: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DM/HR/SC/2026/00124</w:t>
      </w:r>
      <w:r>
        <w:rPr>
          <w:rFonts w:ascii="Calibri" w:cs="Calibri" w:eastAsia="Calibri" w:hAnsi="Calibri"/>
          <w:sz w:val="20"/>
          <w:szCs w:val="20"/>
        </w:rPr>
        <w:t xml:space="preserve">          </w:t>
      </w: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02-March-2026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Purpose: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Housing Loan Rescheduling Application — Sheikh Zayed Housing Programme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Whom It May Concern,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This is to certify that the following employee is currently employed with our organization. The details provided below are true and accurate as per our records.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■ EMPLOYEE DETAILS</w:t>
      </w:r>
      <w:r>
        <w:rPr>
          <w:rFonts w:ascii="Simplified Arabic" w:cs="Simplified Arabic" w:eastAsia="Simplified Arabic" w:hAnsi="Simplified Arabic"/>
          <w:b/>
          <w:bCs/>
          <w:color w:val="1B5E20"/>
          <w:sz w:val="20"/>
          <w:szCs w:val="20"/>
        </w:rPr>
        <w:t xml:space="preserve">  /  بيانات الموظف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Field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Employee Name / اسم الموظف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Ahmed Al Maktoum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أحمد المكتوم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Emirates ID / رقم الهوية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784-1990-1234567-1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Passport No. / رقم الجواز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A9876543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Nationality / الجنسية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Emirati / إماراتي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Designation / المسمى الوظيفي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Administrative Officer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مسؤول إداري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Department / القسم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General Administration Department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دائرة الإدارة العامة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Date of Joining / تاريخ الالتحاق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15-March-2014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Employment Status / حالة التوظيف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Full-Time / Permanent</w:t>
            </w:r>
          </w:p>
        </w:tc>
      </w:tr>
      <w:tr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9"/>
                <w:szCs w:val="19"/>
              </w:rPr>
              <w:t xml:space="preserve">Contract Type / نوع العقد</w:t>
            </w:r>
          </w:p>
        </w:tc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</w:tr>
    </w:tbl>
    <w:p>
      <w:pPr>
        <w:spacing w:after="60" w:before="3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■ SALARY BREAKDOWN</w:t>
      </w:r>
      <w:r>
        <w:rPr>
          <w:rFonts w:ascii="Simplified Arabic" w:cs="Simplified Arabic" w:eastAsia="Simplified Arabic" w:hAnsi="Simplified Arabic"/>
          <w:b/>
          <w:bCs/>
          <w:color w:val="1B5E20"/>
          <w:sz w:val="20"/>
          <w:szCs w:val="20"/>
        </w:rPr>
        <w:t xml:space="preserve">  /  تفاصيل الراتب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Component / البند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9"/>
                <w:szCs w:val="19"/>
              </w:rPr>
              <w:t xml:space="preserve">Monthly Amount (AED)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Basic Salary / الراتب الأساسي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18,000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Housing Allowance / بدل السكن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4,500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Transport Allowance / بدل المواصلات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1,500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Utility Allowance / بدل المرافق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500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 Allowance / بدل الهاتف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500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Other Allowances / بدلات أخرى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FFFFF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AED 0</w:t>
            </w:r>
          </w:p>
        </w:tc>
      </w:tr>
      <w:tr>
        <w:tc>
          <w:tcPr>
            <w:tcW w:type="pct" w:w="60%"/>
            <w:tcBorders>
              <w:top w:val="single" w:color="1B5E20" w:sz="1"/>
              <w:left w:val="single" w:color="1B5E20" w:sz="1"/>
              <w:bottom w:val="single" w:color="1B5E20" w:sz="3"/>
              <w:right w:val="single" w:color="1B5E20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TOTAL MONTHLY SALARY / إجمالي الراتب الشهري</w:t>
            </w:r>
          </w:p>
        </w:tc>
        <w:tc>
          <w:tcPr>
            <w:tcW w:type="pct" w:w="40%"/>
            <w:tcBorders>
              <w:top w:val="single" w:color="1B5E20" w:sz="1"/>
              <w:left w:val="single" w:color="1B5E20" w:sz="1"/>
              <w:bottom w:val="single" w:color="1B5E20" w:sz="3"/>
              <w:right w:val="single" w:color="1B5E20" w:sz="1"/>
            </w:tcBorders>
            <w:shd w:fill="E8F5E9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AED 25,000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Total in Words: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Twenty-Five Thousand UAE Dirhams Only</w:t>
      </w:r>
    </w:p>
    <w:p>
      <w:pPr>
        <w:pBdr>
          <w:top w:val="single" w:color="388E3C" w:sz="3" w:space="8"/>
        </w:pBdr>
        <w:spacing w:after="80" w:before="200"/>
      </w:pPr>
      <w:r>
        <w:rPr>
          <w:rFonts w:ascii="Calibri" w:cs="Calibri" w:eastAsia="Calibri" w:hAnsi="Calibri"/>
          <w:b/>
          <w:bCs/>
          <w:color w:val="1B5E20"/>
          <w:sz w:val="19"/>
          <w:szCs w:val="19"/>
        </w:rPr>
        <w:t xml:space="preserve">■ DECLARATION / </w:t>
      </w:r>
      <w:r>
        <w:rPr>
          <w:rFonts w:ascii="Simplified Arabic" w:cs="Simplified Arabic" w:eastAsia="Simplified Arabic" w:hAnsi="Simplified Arabic"/>
          <w:b/>
          <w:bCs/>
          <w:color w:val="1B5E20"/>
          <w:sz w:val="19"/>
          <w:szCs w:val="19"/>
        </w:rPr>
        <w:t xml:space="preserve">إقرار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1. This certificate is issued solely for the stated purpose and must not be used otherwise.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2. Salary details are as per the current employment contract and payroll records.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3. Any changes in employment or compensation will be communicated to relevant parties.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4. This certificate is valid for 90 days from the date of issuance.</w:t>
      </w:r>
    </w:p>
    <w:p>
      <w:pPr>
        <w:spacing w:after="60"/>
        <w:jc w:val="right"/>
      </w:pPr>
      <w:r>
        <w:rPr>
          <w:rFonts w:ascii="Simplified Arabic" w:cs="Simplified Arabic" w:eastAsia="Simplified Arabic" w:hAnsi="Simplified Arabic"/>
          <w:sz w:val="19"/>
          <w:szCs w:val="19"/>
        </w:rPr>
        <w:t xml:space="preserve">١. تصدر هذه الشهادة للغرض المذكور فقط.</w:t>
      </w:r>
    </w:p>
    <w:p>
      <w:pPr>
        <w:spacing w:after="60"/>
        <w:jc w:val="right"/>
      </w:pPr>
      <w:r>
        <w:rPr>
          <w:rFonts w:ascii="Simplified Arabic" w:cs="Simplified Arabic" w:eastAsia="Simplified Arabic" w:hAnsi="Simplified Arabic"/>
          <w:sz w:val="19"/>
          <w:szCs w:val="19"/>
        </w:rPr>
        <w:t xml:space="preserve">٢. التفاصيل وفقاً لعقد العمل الحالي.</w:t>
      </w:r>
    </w:p>
    <w:p>
      <w:pPr>
        <w:spacing w:after="60"/>
        <w:jc w:val="right"/>
      </w:pPr>
      <w:r>
        <w:rPr>
          <w:rFonts w:ascii="Simplified Arabic" w:cs="Simplified Arabic" w:eastAsia="Simplified Arabic" w:hAnsi="Simplified Arabic"/>
          <w:sz w:val="19"/>
          <w:szCs w:val="19"/>
        </w:rPr>
        <w:t xml:space="preserve">٣. صالحة لمدة ٩٠ يوماً من تاريخ الإصدار.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Authorized Signatory: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Sultan Mohamed Al Fardan / سلطان محمد الفردان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Director of Human Resources / مدير الموارد البشرية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Dubai Municipality</w:t>
      </w:r>
    </w:p>
    <w:p>
      <w:pPr>
        <w:pBdr>
          <w:bottom w:val="single" w:color="999999" w:sz="1" w:space="4"/>
        </w:pBdr>
        <w:spacing w:before="500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Signature &amp; Stamp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99999"/>
          <w:sz w:val="14"/>
          <w:szCs w:val="14"/>
        </w:rPr>
        <w:t xml:space="preserve">This is a computer-generated document valid for 90 days from date of issue.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2026-06-06T05:20:37.130Z</dcterms:created>
  <dcterms:modified xsi:type="dcterms:W3CDTF">2026-06-06T05:20:37.130Z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