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202AF" w14:textId="77777777" w:rsidR="00F60CF5" w:rsidRPr="00F60CF5" w:rsidRDefault="00F60CF5" w:rsidP="00F60CF5">
      <w:pPr>
        <w:rPr>
          <w:b/>
          <w:bCs/>
        </w:rPr>
      </w:pPr>
      <w:r w:rsidRPr="00F60CF5">
        <w:rPr>
          <w:b/>
          <w:bCs/>
        </w:rPr>
        <w:t>Step 1 · Review</w:t>
      </w:r>
    </w:p>
    <w:p w14:paraId="430DCA91" w14:textId="77777777" w:rsidR="00F60CF5" w:rsidRPr="00F60CF5" w:rsidRDefault="00F60CF5" w:rsidP="00F60CF5">
      <w:r w:rsidRPr="00F60CF5">
        <w:rPr>
          <w:b/>
          <w:bCs/>
        </w:rPr>
        <w:t>Scan the backlog and set a human baseline</w:t>
      </w:r>
    </w:p>
    <w:p w14:paraId="0320F219" w14:textId="77777777" w:rsidR="00F60CF5" w:rsidRPr="00F60CF5" w:rsidRDefault="00F60CF5" w:rsidP="00F60CF5">
      <w:r w:rsidRPr="00F60CF5">
        <w:t xml:space="preserve">Read the 10 pre-generated feature proposals for your scenario. Before you touch the AI, find 2 to 3 features that look like instinctive "quick wins." If you </w:t>
      </w:r>
      <w:proofErr w:type="gramStart"/>
      <w:r w:rsidRPr="00F60CF5">
        <w:t>found</w:t>
      </w:r>
      <w:proofErr w:type="gramEnd"/>
      <w:r w:rsidRPr="00F60CF5">
        <w:t xml:space="preserve"> a unique feature in your M2/M3 labs that isn't listed, add it in the builder's blank row.</w:t>
      </w:r>
    </w:p>
    <w:p w14:paraId="21F45F42" w14:textId="77777777" w:rsidR="00F60CF5" w:rsidRPr="00F60CF5" w:rsidRDefault="00F60CF5" w:rsidP="00F60CF5">
      <w:pPr>
        <w:rPr>
          <w:b/>
          <w:bCs/>
        </w:rPr>
      </w:pPr>
      <w:r w:rsidRPr="00F60CF5">
        <w:rPr>
          <w:b/>
          <w:bCs/>
        </w:rPr>
        <w:t>Scenario C · Assets InsightHub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051"/>
        <w:gridCol w:w="5597"/>
        <w:gridCol w:w="1214"/>
      </w:tblGrid>
      <w:tr w:rsidR="00F60CF5" w:rsidRPr="00F60CF5" w14:paraId="1BA64046" w14:textId="77777777">
        <w:trPr>
          <w:tblHeader/>
          <w:tblCellSpacing w:w="15" w:type="dxa"/>
        </w:trPr>
        <w:tc>
          <w:tcPr>
            <w:tcW w:w="0" w:type="auto"/>
            <w:vAlign w:val="center"/>
            <w:hideMark/>
          </w:tcPr>
          <w:p w14:paraId="36F726F8" w14:textId="77777777" w:rsidR="00F60CF5" w:rsidRPr="00F60CF5" w:rsidRDefault="00F60CF5" w:rsidP="00F60CF5">
            <w:pPr>
              <w:rPr>
                <w:b/>
                <w:bCs/>
              </w:rPr>
            </w:pPr>
            <w:r w:rsidRPr="00F60CF5">
              <w:rPr>
                <w:b/>
                <w:bCs/>
              </w:rPr>
              <w:t>#</w:t>
            </w:r>
          </w:p>
        </w:tc>
        <w:tc>
          <w:tcPr>
            <w:tcW w:w="0" w:type="auto"/>
            <w:vAlign w:val="center"/>
            <w:hideMark/>
          </w:tcPr>
          <w:p w14:paraId="429EC738" w14:textId="77777777" w:rsidR="00F60CF5" w:rsidRPr="00F60CF5" w:rsidRDefault="00F60CF5" w:rsidP="00F60CF5">
            <w:pPr>
              <w:rPr>
                <w:b/>
                <w:bCs/>
              </w:rPr>
            </w:pPr>
            <w:r w:rsidRPr="00F60CF5">
              <w:rPr>
                <w:b/>
                <w:bCs/>
              </w:rPr>
              <w:t>Feature</w:t>
            </w:r>
          </w:p>
        </w:tc>
        <w:tc>
          <w:tcPr>
            <w:tcW w:w="0" w:type="auto"/>
            <w:vAlign w:val="center"/>
            <w:hideMark/>
          </w:tcPr>
          <w:p w14:paraId="604D81FD" w14:textId="77777777" w:rsidR="00F60CF5" w:rsidRPr="00F60CF5" w:rsidRDefault="00F60CF5" w:rsidP="00F60CF5">
            <w:pPr>
              <w:rPr>
                <w:b/>
                <w:bCs/>
              </w:rPr>
            </w:pPr>
            <w:r w:rsidRPr="00F60CF5">
              <w:rPr>
                <w:b/>
                <w:bCs/>
              </w:rPr>
              <w:t>What it does</w:t>
            </w:r>
          </w:p>
        </w:tc>
        <w:tc>
          <w:tcPr>
            <w:tcW w:w="0" w:type="auto"/>
            <w:vAlign w:val="center"/>
            <w:hideMark/>
          </w:tcPr>
          <w:p w14:paraId="1880AE2A" w14:textId="77777777" w:rsidR="00F60CF5" w:rsidRPr="00F60CF5" w:rsidRDefault="00F60CF5" w:rsidP="00F60CF5">
            <w:pPr>
              <w:rPr>
                <w:b/>
                <w:bCs/>
              </w:rPr>
            </w:pPr>
            <w:r w:rsidRPr="00F60CF5">
              <w:rPr>
                <w:b/>
                <w:bCs/>
              </w:rPr>
              <w:t>Origin</w:t>
            </w:r>
          </w:p>
        </w:tc>
      </w:tr>
      <w:tr w:rsidR="00F60CF5" w:rsidRPr="00F60CF5" w14:paraId="264116B8" w14:textId="77777777">
        <w:trPr>
          <w:tblCellSpacing w:w="15" w:type="dxa"/>
        </w:trPr>
        <w:tc>
          <w:tcPr>
            <w:tcW w:w="0" w:type="auto"/>
            <w:vAlign w:val="center"/>
            <w:hideMark/>
          </w:tcPr>
          <w:p w14:paraId="53FC8E0D" w14:textId="77777777" w:rsidR="00F60CF5" w:rsidRPr="00F60CF5" w:rsidRDefault="00F60CF5" w:rsidP="00F60CF5">
            <w:r w:rsidRPr="00F60CF5">
              <w:t>C1</w:t>
            </w:r>
          </w:p>
        </w:tc>
        <w:tc>
          <w:tcPr>
            <w:tcW w:w="0" w:type="auto"/>
            <w:vAlign w:val="center"/>
            <w:hideMark/>
          </w:tcPr>
          <w:p w14:paraId="1AE273A6" w14:textId="77777777" w:rsidR="00F60CF5" w:rsidRPr="00F60CF5" w:rsidRDefault="00F60CF5" w:rsidP="00F60CF5">
            <w:r w:rsidRPr="00F60CF5">
              <w:t>Official Metric Badge</w:t>
            </w:r>
          </w:p>
        </w:tc>
        <w:tc>
          <w:tcPr>
            <w:tcW w:w="0" w:type="auto"/>
            <w:vAlign w:val="center"/>
            <w:hideMark/>
          </w:tcPr>
          <w:p w14:paraId="7C7B627F" w14:textId="77777777" w:rsidR="00F60CF5" w:rsidRPr="00F60CF5" w:rsidRDefault="00F60CF5" w:rsidP="00F60CF5">
            <w:r w:rsidRPr="00F60CF5">
              <w:t>Marks one version of each key metric as official, showing its owner and definition</w:t>
            </w:r>
          </w:p>
        </w:tc>
        <w:tc>
          <w:tcPr>
            <w:tcW w:w="0" w:type="auto"/>
            <w:vAlign w:val="center"/>
            <w:hideMark/>
          </w:tcPr>
          <w:p w14:paraId="247E8F02" w14:textId="77777777" w:rsidR="00F60CF5" w:rsidRPr="00F60CF5" w:rsidRDefault="00F60CF5" w:rsidP="00F60CF5">
            <w:r w:rsidRPr="00F60CF5">
              <w:t>M2 UXR</w:t>
            </w:r>
          </w:p>
        </w:tc>
      </w:tr>
      <w:tr w:rsidR="00F60CF5" w:rsidRPr="00F60CF5" w14:paraId="08CCED8B" w14:textId="77777777">
        <w:trPr>
          <w:tblCellSpacing w:w="15" w:type="dxa"/>
        </w:trPr>
        <w:tc>
          <w:tcPr>
            <w:tcW w:w="0" w:type="auto"/>
            <w:vAlign w:val="center"/>
            <w:hideMark/>
          </w:tcPr>
          <w:p w14:paraId="2A116643" w14:textId="77777777" w:rsidR="00F60CF5" w:rsidRPr="00F60CF5" w:rsidRDefault="00F60CF5" w:rsidP="00F60CF5">
            <w:r w:rsidRPr="00F60CF5">
              <w:t>C2</w:t>
            </w:r>
          </w:p>
        </w:tc>
        <w:tc>
          <w:tcPr>
            <w:tcW w:w="0" w:type="auto"/>
            <w:vAlign w:val="center"/>
            <w:hideMark/>
          </w:tcPr>
          <w:p w14:paraId="788CF4E0" w14:textId="77777777" w:rsidR="00F60CF5" w:rsidRPr="00F60CF5" w:rsidRDefault="00F60CF5" w:rsidP="00F60CF5">
            <w:r w:rsidRPr="00F60CF5">
              <w:t>Conflicting-Number Alert</w:t>
            </w:r>
          </w:p>
        </w:tc>
        <w:tc>
          <w:tcPr>
            <w:tcW w:w="0" w:type="auto"/>
            <w:vAlign w:val="center"/>
            <w:hideMark/>
          </w:tcPr>
          <w:p w14:paraId="529B1BBA" w14:textId="77777777" w:rsidR="00F60CF5" w:rsidRPr="00F60CF5" w:rsidRDefault="00F60CF5" w:rsidP="00F60CF5">
            <w:r w:rsidRPr="00F60CF5">
              <w:t>Warns when several assets report the same metric (e.g., "per-capita spend") with different values, and points to the official one</w:t>
            </w:r>
          </w:p>
        </w:tc>
        <w:tc>
          <w:tcPr>
            <w:tcW w:w="0" w:type="auto"/>
            <w:vAlign w:val="center"/>
            <w:hideMark/>
          </w:tcPr>
          <w:p w14:paraId="23838D35" w14:textId="77777777" w:rsidR="00F60CF5" w:rsidRPr="00F60CF5" w:rsidRDefault="00F60CF5" w:rsidP="00F60CF5">
            <w:r w:rsidRPr="00F60CF5">
              <w:t>M2 UXR</w:t>
            </w:r>
          </w:p>
        </w:tc>
      </w:tr>
      <w:tr w:rsidR="00F60CF5" w:rsidRPr="00F60CF5" w14:paraId="52409441" w14:textId="77777777">
        <w:trPr>
          <w:tblCellSpacing w:w="15" w:type="dxa"/>
        </w:trPr>
        <w:tc>
          <w:tcPr>
            <w:tcW w:w="0" w:type="auto"/>
            <w:vAlign w:val="center"/>
            <w:hideMark/>
          </w:tcPr>
          <w:p w14:paraId="38C1A552" w14:textId="77777777" w:rsidR="00F60CF5" w:rsidRPr="00F60CF5" w:rsidRDefault="00F60CF5" w:rsidP="00F60CF5">
            <w:r w:rsidRPr="00F60CF5">
              <w:t>C3</w:t>
            </w:r>
          </w:p>
        </w:tc>
        <w:tc>
          <w:tcPr>
            <w:tcW w:w="0" w:type="auto"/>
            <w:vAlign w:val="center"/>
            <w:hideMark/>
          </w:tcPr>
          <w:p w14:paraId="77EFFAA0" w14:textId="77777777" w:rsidR="00F60CF5" w:rsidRPr="00F60CF5" w:rsidRDefault="00F60CF5" w:rsidP="00F60CF5">
            <w:r w:rsidRPr="00F60CF5">
              <w:t>Intent-Aware Search</w:t>
            </w:r>
          </w:p>
        </w:tc>
        <w:tc>
          <w:tcPr>
            <w:tcW w:w="0" w:type="auto"/>
            <w:vAlign w:val="center"/>
            <w:hideMark/>
          </w:tcPr>
          <w:p w14:paraId="4C6EC309" w14:textId="77777777" w:rsidR="00F60CF5" w:rsidRPr="00F60CF5" w:rsidRDefault="00F60CF5" w:rsidP="00F60CF5">
            <w:r w:rsidRPr="00F60CF5">
              <w:t>Replaces exact-name matching so "attendance" finds "Guest Count – Daily" (BUG-2042)</w:t>
            </w:r>
          </w:p>
        </w:tc>
        <w:tc>
          <w:tcPr>
            <w:tcW w:w="0" w:type="auto"/>
            <w:vAlign w:val="center"/>
            <w:hideMark/>
          </w:tcPr>
          <w:p w14:paraId="503D144C" w14:textId="77777777" w:rsidR="00F60CF5" w:rsidRPr="00F60CF5" w:rsidRDefault="00F60CF5" w:rsidP="00F60CF5">
            <w:r w:rsidRPr="00F60CF5">
              <w:t>M2 UXR</w:t>
            </w:r>
          </w:p>
        </w:tc>
      </w:tr>
      <w:tr w:rsidR="00F60CF5" w:rsidRPr="00F60CF5" w14:paraId="0D94B9DC" w14:textId="77777777">
        <w:trPr>
          <w:tblCellSpacing w:w="15" w:type="dxa"/>
        </w:trPr>
        <w:tc>
          <w:tcPr>
            <w:tcW w:w="0" w:type="auto"/>
            <w:vAlign w:val="center"/>
            <w:hideMark/>
          </w:tcPr>
          <w:p w14:paraId="128469FE" w14:textId="77777777" w:rsidR="00F60CF5" w:rsidRPr="00F60CF5" w:rsidRDefault="00F60CF5" w:rsidP="00F60CF5">
            <w:r w:rsidRPr="00F60CF5">
              <w:t>C4</w:t>
            </w:r>
          </w:p>
        </w:tc>
        <w:tc>
          <w:tcPr>
            <w:tcW w:w="0" w:type="auto"/>
            <w:vAlign w:val="center"/>
            <w:hideMark/>
          </w:tcPr>
          <w:p w14:paraId="7CE2E9B8" w14:textId="77777777" w:rsidR="00F60CF5" w:rsidRPr="00F60CF5" w:rsidRDefault="00F60CF5" w:rsidP="00F60CF5">
            <w:r w:rsidRPr="00F60CF5">
              <w:t>Freshness &amp; Definition Panel</w:t>
            </w:r>
          </w:p>
        </w:tc>
        <w:tc>
          <w:tcPr>
            <w:tcW w:w="0" w:type="auto"/>
            <w:vAlign w:val="center"/>
            <w:hideMark/>
          </w:tcPr>
          <w:p w14:paraId="282D3DBE" w14:textId="77777777" w:rsidR="00F60CF5" w:rsidRPr="00F60CF5" w:rsidRDefault="00F60CF5" w:rsidP="00F60CF5">
            <w:r w:rsidRPr="00F60CF5">
              <w:t>Shows last refresh date, source and metric definition on every asset, at the point where people check trust</w:t>
            </w:r>
          </w:p>
        </w:tc>
        <w:tc>
          <w:tcPr>
            <w:tcW w:w="0" w:type="auto"/>
            <w:vAlign w:val="center"/>
            <w:hideMark/>
          </w:tcPr>
          <w:p w14:paraId="6AA66C46" w14:textId="77777777" w:rsidR="00F60CF5" w:rsidRPr="00F60CF5" w:rsidRDefault="00F60CF5" w:rsidP="00F60CF5">
            <w:r w:rsidRPr="00F60CF5">
              <w:t>M3 Funnel</w:t>
            </w:r>
          </w:p>
        </w:tc>
      </w:tr>
      <w:tr w:rsidR="00F60CF5" w:rsidRPr="00F60CF5" w14:paraId="4FAD90DA" w14:textId="77777777">
        <w:trPr>
          <w:tblCellSpacing w:w="15" w:type="dxa"/>
        </w:trPr>
        <w:tc>
          <w:tcPr>
            <w:tcW w:w="0" w:type="auto"/>
            <w:vAlign w:val="center"/>
            <w:hideMark/>
          </w:tcPr>
          <w:p w14:paraId="1DAAED23" w14:textId="77777777" w:rsidR="00F60CF5" w:rsidRPr="00F60CF5" w:rsidRDefault="00F60CF5" w:rsidP="00F60CF5">
            <w:r w:rsidRPr="00F60CF5">
              <w:t>C5</w:t>
            </w:r>
          </w:p>
        </w:tc>
        <w:tc>
          <w:tcPr>
            <w:tcW w:w="0" w:type="auto"/>
            <w:vAlign w:val="center"/>
            <w:hideMark/>
          </w:tcPr>
          <w:p w14:paraId="415824BE" w14:textId="77777777" w:rsidR="00F60CF5" w:rsidRPr="00F60CF5" w:rsidRDefault="00F60CF5" w:rsidP="00F60CF5">
            <w:r w:rsidRPr="00F60CF5">
              <w:t>Request Deflection Suggestions</w:t>
            </w:r>
          </w:p>
        </w:tc>
        <w:tc>
          <w:tcPr>
            <w:tcW w:w="0" w:type="auto"/>
            <w:vAlign w:val="center"/>
            <w:hideMark/>
          </w:tcPr>
          <w:p w14:paraId="6D865C5F" w14:textId="77777777" w:rsidR="00F60CF5" w:rsidRPr="00F60CF5" w:rsidRDefault="00F60CF5" w:rsidP="00F60CF5">
            <w:r w:rsidRPr="00F60CF5">
              <w:t>Before someone files a data request, suggests matching certified assets</w:t>
            </w:r>
          </w:p>
        </w:tc>
        <w:tc>
          <w:tcPr>
            <w:tcW w:w="0" w:type="auto"/>
            <w:vAlign w:val="center"/>
            <w:hideMark/>
          </w:tcPr>
          <w:p w14:paraId="56929010" w14:textId="77777777" w:rsidR="00F60CF5" w:rsidRPr="00F60CF5" w:rsidRDefault="00F60CF5" w:rsidP="00F60CF5">
            <w:r w:rsidRPr="00F60CF5">
              <w:t>M3 Data</w:t>
            </w:r>
          </w:p>
        </w:tc>
      </w:tr>
      <w:tr w:rsidR="00F60CF5" w:rsidRPr="00F60CF5" w14:paraId="276EC531" w14:textId="77777777">
        <w:trPr>
          <w:tblCellSpacing w:w="15" w:type="dxa"/>
        </w:trPr>
        <w:tc>
          <w:tcPr>
            <w:tcW w:w="0" w:type="auto"/>
            <w:vAlign w:val="center"/>
            <w:hideMark/>
          </w:tcPr>
          <w:p w14:paraId="509AC945" w14:textId="77777777" w:rsidR="00F60CF5" w:rsidRPr="00F60CF5" w:rsidRDefault="00F60CF5" w:rsidP="00F60CF5">
            <w:r w:rsidRPr="00F60CF5">
              <w:t>C6</w:t>
            </w:r>
          </w:p>
        </w:tc>
        <w:tc>
          <w:tcPr>
            <w:tcW w:w="0" w:type="auto"/>
            <w:vAlign w:val="center"/>
            <w:hideMark/>
          </w:tcPr>
          <w:p w14:paraId="5D28403E" w14:textId="77777777" w:rsidR="00F60CF5" w:rsidRPr="00F60CF5" w:rsidRDefault="00F60CF5" w:rsidP="00F60CF5">
            <w:r w:rsidRPr="00F60CF5">
              <w:t>Export with Provenance Stamp</w:t>
            </w:r>
          </w:p>
        </w:tc>
        <w:tc>
          <w:tcPr>
            <w:tcW w:w="0" w:type="auto"/>
            <w:vAlign w:val="center"/>
            <w:hideMark/>
          </w:tcPr>
          <w:p w14:paraId="6C35851B" w14:textId="77777777" w:rsidR="00F60CF5" w:rsidRPr="00F60CF5" w:rsidRDefault="00F60CF5" w:rsidP="00F60CF5">
            <w:r w:rsidRPr="00F60CF5">
              <w:t>Adds source, definition, refresh date and a link back to the live asset to every Excel export</w:t>
            </w:r>
          </w:p>
        </w:tc>
        <w:tc>
          <w:tcPr>
            <w:tcW w:w="0" w:type="auto"/>
            <w:vAlign w:val="center"/>
            <w:hideMark/>
          </w:tcPr>
          <w:p w14:paraId="5C403CF1" w14:textId="77777777" w:rsidR="00F60CF5" w:rsidRPr="00F60CF5" w:rsidRDefault="00F60CF5" w:rsidP="00F60CF5">
            <w:r w:rsidRPr="00F60CF5">
              <w:t>M2 UXR</w:t>
            </w:r>
          </w:p>
        </w:tc>
      </w:tr>
      <w:tr w:rsidR="00F60CF5" w:rsidRPr="00F60CF5" w14:paraId="31F28E57" w14:textId="77777777">
        <w:trPr>
          <w:tblCellSpacing w:w="15" w:type="dxa"/>
        </w:trPr>
        <w:tc>
          <w:tcPr>
            <w:tcW w:w="0" w:type="auto"/>
            <w:vAlign w:val="center"/>
            <w:hideMark/>
          </w:tcPr>
          <w:p w14:paraId="5F8FA1E5" w14:textId="77777777" w:rsidR="00F60CF5" w:rsidRPr="00F60CF5" w:rsidRDefault="00F60CF5" w:rsidP="00F60CF5">
            <w:r w:rsidRPr="00F60CF5">
              <w:t>C7</w:t>
            </w:r>
          </w:p>
        </w:tc>
        <w:tc>
          <w:tcPr>
            <w:tcW w:w="0" w:type="auto"/>
            <w:vAlign w:val="center"/>
            <w:hideMark/>
          </w:tcPr>
          <w:p w14:paraId="2442B7C4" w14:textId="77777777" w:rsidR="00F60CF5" w:rsidRPr="00F60CF5" w:rsidRDefault="00F60CF5" w:rsidP="00F60CF5">
            <w:r w:rsidRPr="00F60CF5">
              <w:t>Role-Based First-Week Guide</w:t>
            </w:r>
          </w:p>
        </w:tc>
        <w:tc>
          <w:tcPr>
            <w:tcW w:w="0" w:type="auto"/>
            <w:vAlign w:val="center"/>
            <w:hideMark/>
          </w:tcPr>
          <w:p w14:paraId="2E90B16C" w14:textId="77777777" w:rsidR="00F60CF5" w:rsidRPr="00F60CF5" w:rsidRDefault="00F60CF5" w:rsidP="00F60CF5">
            <w:r w:rsidRPr="00F60CF5">
              <w:t xml:space="preserve">Guided start for </w:t>
            </w:r>
            <w:proofErr w:type="gramStart"/>
            <w:r w:rsidRPr="00F60CF5">
              <w:t>decision-makers</w:t>
            </w:r>
            <w:proofErr w:type="gramEnd"/>
            <w:r w:rsidRPr="00F60CF5">
              <w:t xml:space="preserve"> and analysts, with pinned starter metrics for their venue</w:t>
            </w:r>
          </w:p>
        </w:tc>
        <w:tc>
          <w:tcPr>
            <w:tcW w:w="0" w:type="auto"/>
            <w:vAlign w:val="center"/>
            <w:hideMark/>
          </w:tcPr>
          <w:p w14:paraId="7FF34031" w14:textId="77777777" w:rsidR="00F60CF5" w:rsidRPr="00F60CF5" w:rsidRDefault="00F60CF5" w:rsidP="00F60CF5">
            <w:r w:rsidRPr="00F60CF5">
              <w:t>M3 Retention</w:t>
            </w:r>
          </w:p>
        </w:tc>
      </w:tr>
      <w:tr w:rsidR="00F60CF5" w:rsidRPr="00F60CF5" w14:paraId="65FB61BC" w14:textId="77777777">
        <w:trPr>
          <w:tblCellSpacing w:w="15" w:type="dxa"/>
        </w:trPr>
        <w:tc>
          <w:tcPr>
            <w:tcW w:w="0" w:type="auto"/>
            <w:vAlign w:val="center"/>
            <w:hideMark/>
          </w:tcPr>
          <w:p w14:paraId="414B60DE" w14:textId="77777777" w:rsidR="00F60CF5" w:rsidRPr="00F60CF5" w:rsidRDefault="00F60CF5" w:rsidP="00F60CF5">
            <w:r w:rsidRPr="00F60CF5">
              <w:t>C8</w:t>
            </w:r>
          </w:p>
        </w:tc>
        <w:tc>
          <w:tcPr>
            <w:tcW w:w="0" w:type="auto"/>
            <w:vAlign w:val="center"/>
            <w:hideMark/>
          </w:tcPr>
          <w:p w14:paraId="03D00682" w14:textId="77777777" w:rsidR="00F60CF5" w:rsidRPr="00F60CF5" w:rsidRDefault="00F60CF5" w:rsidP="00F60CF5">
            <w:r w:rsidRPr="00F60CF5">
              <w:t>AI "Ask Your Data" Chat</w:t>
            </w:r>
          </w:p>
        </w:tc>
        <w:tc>
          <w:tcPr>
            <w:tcW w:w="0" w:type="auto"/>
            <w:vAlign w:val="center"/>
            <w:hideMark/>
          </w:tcPr>
          <w:p w14:paraId="5E96653E" w14:textId="77777777" w:rsidR="00F60CF5" w:rsidRPr="00F60CF5" w:rsidRDefault="00F60CF5" w:rsidP="00F60CF5">
            <w:r w:rsidRPr="00F60CF5">
              <w:t>Natural-language assistant that answers metric questions</w:t>
            </w:r>
          </w:p>
        </w:tc>
        <w:tc>
          <w:tcPr>
            <w:tcW w:w="0" w:type="auto"/>
            <w:vAlign w:val="center"/>
            <w:hideMark/>
          </w:tcPr>
          <w:p w14:paraId="4AB6E852" w14:textId="77777777" w:rsidR="00F60CF5" w:rsidRPr="00F60CF5" w:rsidRDefault="00F60CF5" w:rsidP="00F60CF5">
            <w:r w:rsidRPr="00F60CF5">
              <w:t>Sales</w:t>
            </w:r>
          </w:p>
        </w:tc>
      </w:tr>
      <w:tr w:rsidR="00F60CF5" w:rsidRPr="00F60CF5" w14:paraId="0C22BF4D" w14:textId="77777777">
        <w:trPr>
          <w:tblCellSpacing w:w="15" w:type="dxa"/>
        </w:trPr>
        <w:tc>
          <w:tcPr>
            <w:tcW w:w="0" w:type="auto"/>
            <w:vAlign w:val="center"/>
            <w:hideMark/>
          </w:tcPr>
          <w:p w14:paraId="77E1623A" w14:textId="77777777" w:rsidR="00F60CF5" w:rsidRPr="00F60CF5" w:rsidRDefault="00F60CF5" w:rsidP="00F60CF5">
            <w:r w:rsidRPr="00F60CF5">
              <w:t>C9</w:t>
            </w:r>
          </w:p>
        </w:tc>
        <w:tc>
          <w:tcPr>
            <w:tcW w:w="0" w:type="auto"/>
            <w:vAlign w:val="center"/>
            <w:hideMark/>
          </w:tcPr>
          <w:p w14:paraId="1C8251B8" w14:textId="77777777" w:rsidR="00F60CF5" w:rsidRPr="00F60CF5" w:rsidRDefault="00F60CF5" w:rsidP="00F60CF5">
            <w:r w:rsidRPr="00F60CF5">
              <w:t>Custom Dashboard Builder</w:t>
            </w:r>
          </w:p>
        </w:tc>
        <w:tc>
          <w:tcPr>
            <w:tcW w:w="0" w:type="auto"/>
            <w:vAlign w:val="center"/>
            <w:hideMark/>
          </w:tcPr>
          <w:p w14:paraId="4E85C30E" w14:textId="77777777" w:rsidR="00F60CF5" w:rsidRPr="00F60CF5" w:rsidRDefault="00F60CF5" w:rsidP="00F60CF5">
            <w:proofErr w:type="gramStart"/>
            <w:r w:rsidRPr="00F60CF5">
              <w:t>Lets</w:t>
            </w:r>
            <w:proofErr w:type="gramEnd"/>
            <w:r w:rsidRPr="00F60CF5">
              <w:t xml:space="preserve"> users create and save their own dashboards</w:t>
            </w:r>
          </w:p>
        </w:tc>
        <w:tc>
          <w:tcPr>
            <w:tcW w:w="0" w:type="auto"/>
            <w:vAlign w:val="center"/>
            <w:hideMark/>
          </w:tcPr>
          <w:p w14:paraId="7C98C74D" w14:textId="77777777" w:rsidR="00F60CF5" w:rsidRPr="00F60CF5" w:rsidRDefault="00F60CF5" w:rsidP="00F60CF5">
            <w:r w:rsidRPr="00F60CF5">
              <w:t>Sales</w:t>
            </w:r>
          </w:p>
        </w:tc>
      </w:tr>
      <w:tr w:rsidR="00F60CF5" w:rsidRPr="00F60CF5" w14:paraId="71BAE25A" w14:textId="77777777">
        <w:trPr>
          <w:tblCellSpacing w:w="15" w:type="dxa"/>
        </w:trPr>
        <w:tc>
          <w:tcPr>
            <w:tcW w:w="0" w:type="auto"/>
            <w:vAlign w:val="center"/>
            <w:hideMark/>
          </w:tcPr>
          <w:p w14:paraId="2C1196DC" w14:textId="77777777" w:rsidR="00F60CF5" w:rsidRPr="00F60CF5" w:rsidRDefault="00F60CF5" w:rsidP="00F60CF5">
            <w:r w:rsidRPr="00F60CF5">
              <w:t>C10</w:t>
            </w:r>
          </w:p>
        </w:tc>
        <w:tc>
          <w:tcPr>
            <w:tcW w:w="0" w:type="auto"/>
            <w:vAlign w:val="center"/>
            <w:hideMark/>
          </w:tcPr>
          <w:p w14:paraId="39D53E01" w14:textId="77777777" w:rsidR="00F60CF5" w:rsidRPr="00F60CF5" w:rsidRDefault="00F60CF5" w:rsidP="00F60CF5">
            <w:r w:rsidRPr="00F60CF5">
              <w:t>Granular Permission Matrix</w:t>
            </w:r>
          </w:p>
        </w:tc>
        <w:tc>
          <w:tcPr>
            <w:tcW w:w="0" w:type="auto"/>
            <w:vAlign w:val="center"/>
            <w:hideMark/>
          </w:tcPr>
          <w:p w14:paraId="44B87C29" w14:textId="77777777" w:rsidR="00F60CF5" w:rsidRPr="00F60CF5" w:rsidRDefault="00F60CF5" w:rsidP="00F60CF5">
            <w:r w:rsidRPr="00F60CF5">
              <w:t>Field-level access controls for every asset</w:t>
            </w:r>
          </w:p>
        </w:tc>
        <w:tc>
          <w:tcPr>
            <w:tcW w:w="0" w:type="auto"/>
            <w:vAlign w:val="center"/>
            <w:hideMark/>
          </w:tcPr>
          <w:p w14:paraId="74801BE4" w14:textId="77777777" w:rsidR="00F60CF5" w:rsidRPr="00F60CF5" w:rsidRDefault="00F60CF5" w:rsidP="00F60CF5"/>
        </w:tc>
      </w:tr>
    </w:tbl>
    <w:p w14:paraId="6D704483" w14:textId="0E1F46CC" w:rsidR="008C32D5" w:rsidRDefault="008C32D5"/>
    <w:p w14:paraId="60EBA5DF" w14:textId="77777777" w:rsidR="008C32D5" w:rsidRDefault="008C32D5">
      <w:r>
        <w:lastRenderedPageBreak/>
        <w:br w:type="page"/>
      </w:r>
    </w:p>
    <w:p w14:paraId="204DAFC1" w14:textId="77777777" w:rsidR="008C32D5" w:rsidRPr="008C32D5" w:rsidRDefault="008C32D5" w:rsidP="008C32D5">
      <w:pPr>
        <w:rPr>
          <w:b/>
          <w:bCs/>
        </w:rPr>
      </w:pPr>
      <w:r w:rsidRPr="008C32D5">
        <w:rPr>
          <w:b/>
          <w:bCs/>
        </w:rPr>
        <w:lastRenderedPageBreak/>
        <w:t>Revised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1712"/>
        <w:gridCol w:w="720"/>
        <w:gridCol w:w="670"/>
        <w:gridCol w:w="1155"/>
        <w:gridCol w:w="4035"/>
      </w:tblGrid>
      <w:tr w:rsidR="008C32D5" w:rsidRPr="008C32D5" w14:paraId="5BEC12E5" w14:textId="77777777">
        <w:trPr>
          <w:tblHeader/>
          <w:tblCellSpacing w:w="15" w:type="dxa"/>
        </w:trPr>
        <w:tc>
          <w:tcPr>
            <w:tcW w:w="0" w:type="auto"/>
            <w:vAlign w:val="center"/>
            <w:hideMark/>
          </w:tcPr>
          <w:p w14:paraId="5F5C3728" w14:textId="77777777" w:rsidR="008C32D5" w:rsidRPr="008C32D5" w:rsidRDefault="008C32D5" w:rsidP="008C32D5">
            <w:pPr>
              <w:rPr>
                <w:b/>
                <w:bCs/>
              </w:rPr>
            </w:pPr>
            <w:r w:rsidRPr="008C32D5">
              <w:rPr>
                <w:b/>
                <w:bCs/>
              </w:rPr>
              <w:t>#</w:t>
            </w:r>
          </w:p>
        </w:tc>
        <w:tc>
          <w:tcPr>
            <w:tcW w:w="0" w:type="auto"/>
            <w:vAlign w:val="center"/>
            <w:hideMark/>
          </w:tcPr>
          <w:p w14:paraId="6FBCF4A3" w14:textId="77777777" w:rsidR="008C32D5" w:rsidRPr="008C32D5" w:rsidRDefault="008C32D5" w:rsidP="008C32D5">
            <w:pPr>
              <w:rPr>
                <w:b/>
                <w:bCs/>
              </w:rPr>
            </w:pPr>
            <w:r w:rsidRPr="008C32D5">
              <w:rPr>
                <w:b/>
                <w:bCs/>
              </w:rPr>
              <w:t>Feature</w:t>
            </w:r>
          </w:p>
        </w:tc>
        <w:tc>
          <w:tcPr>
            <w:tcW w:w="0" w:type="auto"/>
            <w:vAlign w:val="center"/>
            <w:hideMark/>
          </w:tcPr>
          <w:p w14:paraId="3F01FBC3" w14:textId="77777777" w:rsidR="008C32D5" w:rsidRPr="008C32D5" w:rsidRDefault="008C32D5" w:rsidP="008C32D5">
            <w:pPr>
              <w:rPr>
                <w:b/>
                <w:bCs/>
              </w:rPr>
            </w:pPr>
            <w:r w:rsidRPr="008C32D5">
              <w:rPr>
                <w:b/>
                <w:bCs/>
              </w:rPr>
              <w:t>Value</w:t>
            </w:r>
          </w:p>
        </w:tc>
        <w:tc>
          <w:tcPr>
            <w:tcW w:w="0" w:type="auto"/>
            <w:vAlign w:val="center"/>
            <w:hideMark/>
          </w:tcPr>
          <w:p w14:paraId="4A244D11" w14:textId="77777777" w:rsidR="008C32D5" w:rsidRPr="008C32D5" w:rsidRDefault="008C32D5" w:rsidP="008C32D5">
            <w:pPr>
              <w:rPr>
                <w:b/>
                <w:bCs/>
              </w:rPr>
            </w:pPr>
            <w:r w:rsidRPr="008C32D5">
              <w:rPr>
                <w:b/>
                <w:bCs/>
              </w:rPr>
              <w:t>Effort</w:t>
            </w:r>
          </w:p>
        </w:tc>
        <w:tc>
          <w:tcPr>
            <w:tcW w:w="0" w:type="auto"/>
            <w:vAlign w:val="center"/>
            <w:hideMark/>
          </w:tcPr>
          <w:p w14:paraId="6DAD6E39" w14:textId="77777777" w:rsidR="008C32D5" w:rsidRPr="008C32D5" w:rsidRDefault="008C32D5" w:rsidP="008C32D5">
            <w:pPr>
              <w:rPr>
                <w:b/>
                <w:bCs/>
              </w:rPr>
            </w:pPr>
            <w:r w:rsidRPr="008C32D5">
              <w:rPr>
                <w:b/>
                <w:bCs/>
              </w:rPr>
              <w:t>Quadrant</w:t>
            </w:r>
          </w:p>
        </w:tc>
        <w:tc>
          <w:tcPr>
            <w:tcW w:w="0" w:type="auto"/>
            <w:vAlign w:val="center"/>
            <w:hideMark/>
          </w:tcPr>
          <w:p w14:paraId="316A73DF" w14:textId="77777777" w:rsidR="008C32D5" w:rsidRPr="008C32D5" w:rsidRDefault="008C32D5" w:rsidP="008C32D5">
            <w:pPr>
              <w:rPr>
                <w:b/>
                <w:bCs/>
              </w:rPr>
            </w:pPr>
            <w:r w:rsidRPr="008C32D5">
              <w:rPr>
                <w:b/>
                <w:bCs/>
              </w:rPr>
              <w:t>Rationale</w:t>
            </w:r>
          </w:p>
        </w:tc>
      </w:tr>
      <w:tr w:rsidR="008C32D5" w:rsidRPr="008C32D5" w14:paraId="22B6EB10" w14:textId="77777777">
        <w:trPr>
          <w:tblCellSpacing w:w="15" w:type="dxa"/>
        </w:trPr>
        <w:tc>
          <w:tcPr>
            <w:tcW w:w="0" w:type="auto"/>
            <w:vAlign w:val="center"/>
            <w:hideMark/>
          </w:tcPr>
          <w:p w14:paraId="0A9DAFB7" w14:textId="77777777" w:rsidR="008C32D5" w:rsidRPr="008C32D5" w:rsidRDefault="008C32D5" w:rsidP="008C32D5">
            <w:r w:rsidRPr="008C32D5">
              <w:rPr>
                <w:b/>
                <w:bCs/>
              </w:rPr>
              <w:t>C8</w:t>
            </w:r>
          </w:p>
        </w:tc>
        <w:tc>
          <w:tcPr>
            <w:tcW w:w="0" w:type="auto"/>
            <w:vAlign w:val="center"/>
            <w:hideMark/>
          </w:tcPr>
          <w:p w14:paraId="5E6AAEC2" w14:textId="77777777" w:rsidR="008C32D5" w:rsidRPr="008C32D5" w:rsidRDefault="008C32D5" w:rsidP="008C32D5">
            <w:r w:rsidRPr="008C32D5">
              <w:t>AI "Ask Your Data" Chat</w:t>
            </w:r>
          </w:p>
        </w:tc>
        <w:tc>
          <w:tcPr>
            <w:tcW w:w="0" w:type="auto"/>
            <w:vAlign w:val="center"/>
            <w:hideMark/>
          </w:tcPr>
          <w:p w14:paraId="3DBF39EB" w14:textId="77777777" w:rsidR="008C32D5" w:rsidRPr="008C32D5" w:rsidRDefault="008C32D5" w:rsidP="008C32D5">
            <w:r w:rsidRPr="008C32D5">
              <w:rPr>
                <w:b/>
                <w:bCs/>
              </w:rPr>
              <w:t>3</w:t>
            </w:r>
            <w:r w:rsidRPr="008C32D5">
              <w:t xml:space="preserve"> (was 2)</w:t>
            </w:r>
          </w:p>
        </w:tc>
        <w:tc>
          <w:tcPr>
            <w:tcW w:w="0" w:type="auto"/>
            <w:vAlign w:val="center"/>
            <w:hideMark/>
          </w:tcPr>
          <w:p w14:paraId="6C1DC65C" w14:textId="77777777" w:rsidR="008C32D5" w:rsidRPr="008C32D5" w:rsidRDefault="008C32D5" w:rsidP="008C32D5">
            <w:r w:rsidRPr="008C32D5">
              <w:rPr>
                <w:b/>
                <w:bCs/>
              </w:rPr>
              <w:t>5</w:t>
            </w:r>
          </w:p>
        </w:tc>
        <w:tc>
          <w:tcPr>
            <w:tcW w:w="0" w:type="auto"/>
            <w:vAlign w:val="center"/>
            <w:hideMark/>
          </w:tcPr>
          <w:p w14:paraId="4D4F9708" w14:textId="77777777" w:rsidR="008C32D5" w:rsidRPr="008C32D5" w:rsidRDefault="008C32D5" w:rsidP="008C32D5">
            <w:r w:rsidRPr="008C32D5">
              <w:rPr>
                <w:b/>
                <w:bCs/>
              </w:rPr>
              <w:t>Major Project</w:t>
            </w:r>
          </w:p>
        </w:tc>
        <w:tc>
          <w:tcPr>
            <w:tcW w:w="0" w:type="auto"/>
            <w:vAlign w:val="center"/>
            <w:hideMark/>
          </w:tcPr>
          <w:p w14:paraId="0161DF0F" w14:textId="77777777" w:rsidR="008C32D5" w:rsidRPr="008C32D5" w:rsidRDefault="008C32D5" w:rsidP="008C32D5">
            <w:r w:rsidRPr="008C32D5">
              <w:t>It could solve Priya's 20-minute hunt, but only if it answers from official metrics (C1/C2), and its value won't register in a check-then-use metric until you redefine how you measure it.</w:t>
            </w:r>
          </w:p>
        </w:tc>
      </w:tr>
      <w:tr w:rsidR="008C32D5" w:rsidRPr="008C32D5" w14:paraId="76763D73" w14:textId="77777777">
        <w:trPr>
          <w:tblCellSpacing w:w="15" w:type="dxa"/>
        </w:trPr>
        <w:tc>
          <w:tcPr>
            <w:tcW w:w="0" w:type="auto"/>
            <w:vAlign w:val="center"/>
            <w:hideMark/>
          </w:tcPr>
          <w:p w14:paraId="5E648985" w14:textId="77777777" w:rsidR="008C32D5" w:rsidRPr="008C32D5" w:rsidRDefault="008C32D5" w:rsidP="008C32D5">
            <w:r w:rsidRPr="008C32D5">
              <w:rPr>
                <w:b/>
                <w:bCs/>
              </w:rPr>
              <w:t>C9</w:t>
            </w:r>
          </w:p>
        </w:tc>
        <w:tc>
          <w:tcPr>
            <w:tcW w:w="0" w:type="auto"/>
            <w:vAlign w:val="center"/>
            <w:hideMark/>
          </w:tcPr>
          <w:p w14:paraId="51FCAE4F" w14:textId="77777777" w:rsidR="008C32D5" w:rsidRPr="008C32D5" w:rsidRDefault="008C32D5" w:rsidP="008C32D5">
            <w:r w:rsidRPr="008C32D5">
              <w:t>Custom Dashboard Builder</w:t>
            </w:r>
          </w:p>
        </w:tc>
        <w:tc>
          <w:tcPr>
            <w:tcW w:w="0" w:type="auto"/>
            <w:vAlign w:val="center"/>
            <w:hideMark/>
          </w:tcPr>
          <w:p w14:paraId="65B7FFF0" w14:textId="77777777" w:rsidR="008C32D5" w:rsidRPr="008C32D5" w:rsidRDefault="008C32D5" w:rsidP="008C32D5">
            <w:r w:rsidRPr="008C32D5">
              <w:rPr>
                <w:b/>
                <w:bCs/>
              </w:rPr>
              <w:t>2</w:t>
            </w:r>
            <w:r w:rsidRPr="008C32D5">
              <w:t xml:space="preserve"> (was 1)</w:t>
            </w:r>
          </w:p>
        </w:tc>
        <w:tc>
          <w:tcPr>
            <w:tcW w:w="0" w:type="auto"/>
            <w:vAlign w:val="center"/>
            <w:hideMark/>
          </w:tcPr>
          <w:p w14:paraId="5EE281F6" w14:textId="77777777" w:rsidR="008C32D5" w:rsidRPr="008C32D5" w:rsidRDefault="008C32D5" w:rsidP="008C32D5">
            <w:r w:rsidRPr="008C32D5">
              <w:rPr>
                <w:b/>
                <w:bCs/>
              </w:rPr>
              <w:t>4</w:t>
            </w:r>
          </w:p>
        </w:tc>
        <w:tc>
          <w:tcPr>
            <w:tcW w:w="0" w:type="auto"/>
            <w:vAlign w:val="center"/>
            <w:hideMark/>
          </w:tcPr>
          <w:p w14:paraId="32A0AA29" w14:textId="77777777" w:rsidR="008C32D5" w:rsidRPr="008C32D5" w:rsidRDefault="008C32D5" w:rsidP="008C32D5">
            <w:r w:rsidRPr="008C32D5">
              <w:rPr>
                <w:b/>
                <w:bCs/>
              </w:rPr>
              <w:t>Time Sinker</w:t>
            </w:r>
          </w:p>
        </w:tc>
        <w:tc>
          <w:tcPr>
            <w:tcW w:w="0" w:type="auto"/>
            <w:vAlign w:val="center"/>
            <w:hideMark/>
          </w:tcPr>
          <w:p w14:paraId="58ACC108" w14:textId="77777777" w:rsidR="008C32D5" w:rsidRPr="008C32D5" w:rsidRDefault="008C32D5" w:rsidP="008C32D5">
            <w:r w:rsidRPr="008C32D5">
              <w:t>It serves the analyst half of your persona, but it adds versions of the same metric unless it's restricted to certified building blocks.</w:t>
            </w:r>
          </w:p>
        </w:tc>
      </w:tr>
      <w:tr w:rsidR="008C32D5" w:rsidRPr="008C32D5" w14:paraId="648474C1" w14:textId="77777777">
        <w:trPr>
          <w:tblCellSpacing w:w="15" w:type="dxa"/>
        </w:trPr>
        <w:tc>
          <w:tcPr>
            <w:tcW w:w="0" w:type="auto"/>
            <w:vAlign w:val="center"/>
            <w:hideMark/>
          </w:tcPr>
          <w:p w14:paraId="3120540C" w14:textId="77777777" w:rsidR="008C32D5" w:rsidRPr="008C32D5" w:rsidRDefault="008C32D5" w:rsidP="008C32D5">
            <w:r w:rsidRPr="008C32D5">
              <w:rPr>
                <w:b/>
                <w:bCs/>
              </w:rPr>
              <w:t>C9 (re-scoped)</w:t>
            </w:r>
          </w:p>
        </w:tc>
        <w:tc>
          <w:tcPr>
            <w:tcW w:w="0" w:type="auto"/>
            <w:vAlign w:val="center"/>
            <w:hideMark/>
          </w:tcPr>
          <w:p w14:paraId="40452029" w14:textId="77777777" w:rsidR="008C32D5" w:rsidRPr="008C32D5" w:rsidRDefault="008C32D5" w:rsidP="008C32D5">
            <w:r w:rsidRPr="008C32D5">
              <w:t>Self-service built on certified metrics only</w:t>
            </w:r>
          </w:p>
        </w:tc>
        <w:tc>
          <w:tcPr>
            <w:tcW w:w="0" w:type="auto"/>
            <w:vAlign w:val="center"/>
            <w:hideMark/>
          </w:tcPr>
          <w:p w14:paraId="36EF8988" w14:textId="77777777" w:rsidR="008C32D5" w:rsidRPr="008C32D5" w:rsidRDefault="008C32D5" w:rsidP="008C32D5">
            <w:r w:rsidRPr="008C32D5">
              <w:rPr>
                <w:b/>
                <w:bCs/>
              </w:rPr>
              <w:t>3</w:t>
            </w:r>
          </w:p>
        </w:tc>
        <w:tc>
          <w:tcPr>
            <w:tcW w:w="0" w:type="auto"/>
            <w:vAlign w:val="center"/>
            <w:hideMark/>
          </w:tcPr>
          <w:p w14:paraId="1E7BE892" w14:textId="77777777" w:rsidR="008C32D5" w:rsidRPr="008C32D5" w:rsidRDefault="008C32D5" w:rsidP="008C32D5">
            <w:r w:rsidRPr="008C32D5">
              <w:rPr>
                <w:b/>
                <w:bCs/>
              </w:rPr>
              <w:t>5</w:t>
            </w:r>
          </w:p>
        </w:tc>
        <w:tc>
          <w:tcPr>
            <w:tcW w:w="0" w:type="auto"/>
            <w:vAlign w:val="center"/>
            <w:hideMark/>
          </w:tcPr>
          <w:p w14:paraId="1295EB6E" w14:textId="77777777" w:rsidR="008C32D5" w:rsidRPr="008C32D5" w:rsidRDefault="008C32D5" w:rsidP="008C32D5">
            <w:r w:rsidRPr="008C32D5">
              <w:rPr>
                <w:b/>
                <w:bCs/>
              </w:rPr>
              <w:t>Major Project</w:t>
            </w:r>
          </w:p>
        </w:tc>
        <w:tc>
          <w:tcPr>
            <w:tcW w:w="0" w:type="auto"/>
            <w:vAlign w:val="center"/>
            <w:hideMark/>
          </w:tcPr>
          <w:p w14:paraId="1C758BE4" w14:textId="77777777" w:rsidR="008C32D5" w:rsidRPr="008C32D5" w:rsidRDefault="008C32D5" w:rsidP="008C32D5">
            <w:r w:rsidRPr="008C32D5">
              <w:t>Analysts can slice and dice, but only from official metrics, so it widens use without multiplying "per-capita spend".</w:t>
            </w:r>
          </w:p>
        </w:tc>
      </w:tr>
    </w:tbl>
    <w:p w14:paraId="3D054470" w14:textId="57437026" w:rsidR="0029147D" w:rsidRDefault="0029147D"/>
    <w:p w14:paraId="5132521F" w14:textId="77777777" w:rsidR="0029147D" w:rsidRDefault="0029147D">
      <w:r>
        <w:br w:type="page"/>
      </w:r>
    </w:p>
    <w:p w14:paraId="00604C46" w14:textId="77777777" w:rsidR="0029147D" w:rsidRPr="0029147D" w:rsidRDefault="0029147D" w:rsidP="0029147D">
      <w:pPr>
        <w:rPr>
          <w:b/>
          <w:bCs/>
        </w:rPr>
      </w:pPr>
      <w:r w:rsidRPr="0029147D">
        <w:rPr>
          <w:b/>
          <w:bCs/>
        </w:rPr>
        <w:lastRenderedPageBreak/>
        <w:t>Roadmap Builder: Asset InsightHub</w:t>
      </w:r>
    </w:p>
    <w:p w14:paraId="095AC39E" w14:textId="77777777" w:rsidR="0029147D" w:rsidRPr="0029147D" w:rsidRDefault="0029147D" w:rsidP="0029147D">
      <w:r w:rsidRPr="0029147D">
        <w:t>I filled in the four steps in the same order as your screenshots.</w:t>
      </w:r>
    </w:p>
    <w:p w14:paraId="7A0F41FD" w14:textId="77777777" w:rsidR="0029147D" w:rsidRPr="0029147D" w:rsidRDefault="0029147D" w:rsidP="0029147D">
      <w:r w:rsidRPr="0029147D">
        <w:rPr>
          <w:b/>
          <w:bCs/>
        </w:rPr>
        <w:t>Two things changed since my earlier scoring:</w:t>
      </w:r>
    </w:p>
    <w:p w14:paraId="36637AF7" w14:textId="77777777" w:rsidR="0029147D" w:rsidRPr="0029147D" w:rsidRDefault="0029147D" w:rsidP="0029147D">
      <w:pPr>
        <w:numPr>
          <w:ilvl w:val="0"/>
          <w:numId w:val="1"/>
        </w:numPr>
      </w:pPr>
      <w:r w:rsidRPr="0029147D">
        <w:rPr>
          <w:b/>
          <w:bCs/>
        </w:rPr>
        <w:t>Quadrant rule:</w:t>
      </w:r>
      <w:r w:rsidRPr="0029147D">
        <w:t xml:space="preserve"> The tool uses </w:t>
      </w:r>
      <w:r w:rsidRPr="0029147D">
        <w:rPr>
          <w:b/>
          <w:bCs/>
        </w:rPr>
        <w:t>Value ≥ 4 = high</w:t>
      </w:r>
      <w:r w:rsidRPr="0029147D">
        <w:t xml:space="preserve"> and </w:t>
      </w:r>
      <w:r w:rsidRPr="0029147D">
        <w:rPr>
          <w:b/>
          <w:bCs/>
        </w:rPr>
        <w:t>Effort ≤ 2 = low</w:t>
      </w:r>
      <w:r w:rsidRPr="0029147D">
        <w:t>. Earlier I used a cut-off of 3, so some quadrants change below. C6 becomes a Fill-In, and C3 and C8 become Time Sinkers.</w:t>
      </w:r>
    </w:p>
    <w:p w14:paraId="21712E39" w14:textId="77777777" w:rsidR="0029147D" w:rsidRPr="0029147D" w:rsidRDefault="0029147D" w:rsidP="0029147D">
      <w:pPr>
        <w:numPr>
          <w:ilvl w:val="0"/>
          <w:numId w:val="1"/>
        </w:numPr>
      </w:pPr>
      <w:r w:rsidRPr="0029147D">
        <w:rPr>
          <w:b/>
          <w:bCs/>
        </w:rPr>
        <w:t>Your C8/C9 override:</w:t>
      </w:r>
      <w:r w:rsidRPr="0029147D">
        <w:t xml:space="preserve"> I kept the revised scores (C8 = 3, C9 = 2). I did not raise them to 4 or 5.</w:t>
      </w:r>
    </w:p>
    <w:p w14:paraId="0E07080B" w14:textId="77777777" w:rsidR="0029147D" w:rsidRPr="0029147D" w:rsidRDefault="0029147D" w:rsidP="0029147D">
      <w:pPr>
        <w:rPr>
          <w:b/>
          <w:bCs/>
        </w:rPr>
      </w:pPr>
      <w:r w:rsidRPr="0029147D">
        <w:rPr>
          <w:b/>
          <w:bCs/>
        </w:rPr>
        <w:t>Step 1: Project path</w:t>
      </w:r>
    </w:p>
    <w:p w14:paraId="3ECC3E7A" w14:textId="77777777" w:rsidR="0029147D" w:rsidRPr="0029147D" w:rsidRDefault="0029147D" w:rsidP="0029147D">
      <w:r w:rsidRPr="0029147D">
        <w:t xml:space="preserve">The tool only offers StreamLine and RouteLogic, and the backlog in your screenshot (A1–A10) is the StreamLine one. Your Asset InsightHub backlog (C1–C10) doesn't match either. You still haven't given me your constraints, so I assumed the tool's StreamLine default of </w:t>
      </w:r>
      <w:r w:rsidRPr="0029147D">
        <w:rPr>
          <w:b/>
          <w:bCs/>
        </w:rPr>
        <w:t>2 engineers + 1 designer in a 3-week sprint</w:t>
      </w:r>
      <w:r w:rsidRPr="0029147D">
        <w:t>. Tell me your real team and window and I'll redo Step 4. If you're on the RouteLogic path (4-week pilot, +1 CS lead), the CS lead is the natural owner of the "which metric is official" decision that C1 needs.</w:t>
      </w:r>
    </w:p>
    <w:p w14:paraId="3C8595CD" w14:textId="77777777" w:rsidR="0029147D" w:rsidRPr="0029147D" w:rsidRDefault="0029147D" w:rsidP="0029147D">
      <w:pPr>
        <w:rPr>
          <w:b/>
          <w:bCs/>
        </w:rPr>
      </w:pPr>
      <w:r w:rsidRPr="0029147D">
        <w:rPr>
          <w:b/>
          <w:bCs/>
        </w:rPr>
        <w:t>Step 2: Strategic anchors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7829"/>
      </w:tblGrid>
      <w:tr w:rsidR="0029147D" w:rsidRPr="0029147D" w14:paraId="4DEBCAB9" w14:textId="77777777">
        <w:trPr>
          <w:tblHeader/>
          <w:tblCellSpacing w:w="15" w:type="dxa"/>
        </w:trPr>
        <w:tc>
          <w:tcPr>
            <w:tcW w:w="0" w:type="auto"/>
            <w:vAlign w:val="center"/>
            <w:hideMark/>
          </w:tcPr>
          <w:p w14:paraId="6BD0BE40" w14:textId="77777777" w:rsidR="0029147D" w:rsidRPr="0029147D" w:rsidRDefault="0029147D" w:rsidP="0029147D">
            <w:pPr>
              <w:rPr>
                <w:b/>
                <w:bCs/>
              </w:rPr>
            </w:pPr>
            <w:r w:rsidRPr="0029147D">
              <w:rPr>
                <w:b/>
                <w:bCs/>
              </w:rPr>
              <w:t>Field</w:t>
            </w:r>
          </w:p>
        </w:tc>
        <w:tc>
          <w:tcPr>
            <w:tcW w:w="0" w:type="auto"/>
            <w:vAlign w:val="center"/>
            <w:hideMark/>
          </w:tcPr>
          <w:p w14:paraId="421F82DA" w14:textId="77777777" w:rsidR="0029147D" w:rsidRPr="0029147D" w:rsidRDefault="0029147D" w:rsidP="0029147D">
            <w:pPr>
              <w:rPr>
                <w:b/>
                <w:bCs/>
              </w:rPr>
            </w:pPr>
            <w:r w:rsidRPr="0029147D">
              <w:rPr>
                <w:b/>
                <w:bCs/>
              </w:rPr>
              <w:t>Entry</w:t>
            </w:r>
          </w:p>
        </w:tc>
      </w:tr>
      <w:tr w:rsidR="0029147D" w:rsidRPr="0029147D" w14:paraId="6BF2DE68" w14:textId="77777777">
        <w:trPr>
          <w:tblCellSpacing w:w="15" w:type="dxa"/>
        </w:trPr>
        <w:tc>
          <w:tcPr>
            <w:tcW w:w="0" w:type="auto"/>
            <w:vAlign w:val="center"/>
            <w:hideMark/>
          </w:tcPr>
          <w:p w14:paraId="69CCF9C4" w14:textId="77777777" w:rsidR="0029147D" w:rsidRPr="0029147D" w:rsidRDefault="0029147D" w:rsidP="0029147D">
            <w:r w:rsidRPr="0029147D">
              <w:rPr>
                <w:b/>
                <w:bCs/>
              </w:rPr>
              <w:t>Persona (M2)</w:t>
            </w:r>
          </w:p>
        </w:tc>
        <w:tc>
          <w:tcPr>
            <w:tcW w:w="0" w:type="auto"/>
            <w:vAlign w:val="center"/>
            <w:hideMark/>
          </w:tcPr>
          <w:p w14:paraId="7796B6E1" w14:textId="77777777" w:rsidR="0029147D" w:rsidRPr="0029147D" w:rsidRDefault="0029147D" w:rsidP="0029147D">
            <w:r w:rsidRPr="0029147D">
              <w:t xml:space="preserve">Venue </w:t>
            </w:r>
            <w:proofErr w:type="gramStart"/>
            <w:r w:rsidRPr="0029147D">
              <w:t>decision-makers</w:t>
            </w:r>
            <w:proofErr w:type="gramEnd"/>
            <w:r w:rsidRPr="0029147D">
              <w:t xml:space="preserve"> and the analysts who support them (Marcus, UXR-02, and Priya, UXR-01). They need one specific number they can act on or defend, under time pressure.</w:t>
            </w:r>
          </w:p>
        </w:tc>
      </w:tr>
      <w:tr w:rsidR="0029147D" w:rsidRPr="0029147D" w14:paraId="3F64F817" w14:textId="77777777">
        <w:trPr>
          <w:tblCellSpacing w:w="15" w:type="dxa"/>
        </w:trPr>
        <w:tc>
          <w:tcPr>
            <w:tcW w:w="0" w:type="auto"/>
            <w:vAlign w:val="center"/>
            <w:hideMark/>
          </w:tcPr>
          <w:p w14:paraId="5F4B219B" w14:textId="77777777" w:rsidR="0029147D" w:rsidRPr="0029147D" w:rsidRDefault="0029147D" w:rsidP="0029147D">
            <w:r w:rsidRPr="0029147D">
              <w:rPr>
                <w:b/>
                <w:bCs/>
              </w:rPr>
              <w:t>Primary success metric (M3)</w:t>
            </w:r>
          </w:p>
        </w:tc>
        <w:tc>
          <w:tcPr>
            <w:tcW w:w="0" w:type="auto"/>
            <w:vAlign w:val="center"/>
            <w:hideMark/>
          </w:tcPr>
          <w:p w14:paraId="605531D1" w14:textId="77777777" w:rsidR="0029147D" w:rsidRPr="0029147D" w:rsidRDefault="0029147D" w:rsidP="0029147D">
            <w:r w:rsidRPr="0029147D">
              <w:t xml:space="preserve">Share of sessions that check trust info and then use the asset: about 39% now, target ≥ 50%. Supporting signals: duplicate requests falling from 46 a month, and the export/local-copy rate falling among </w:t>
            </w:r>
            <w:proofErr w:type="gramStart"/>
            <w:r w:rsidRPr="0029147D">
              <w:t>decision-makers</w:t>
            </w:r>
            <w:proofErr w:type="gramEnd"/>
            <w:r w:rsidRPr="0029147D">
              <w:t xml:space="preserve"> and analysts.</w:t>
            </w:r>
          </w:p>
        </w:tc>
      </w:tr>
      <w:tr w:rsidR="0029147D" w:rsidRPr="0029147D" w14:paraId="115C659B" w14:textId="77777777">
        <w:trPr>
          <w:tblCellSpacing w:w="15" w:type="dxa"/>
        </w:trPr>
        <w:tc>
          <w:tcPr>
            <w:tcW w:w="0" w:type="auto"/>
            <w:vAlign w:val="center"/>
            <w:hideMark/>
          </w:tcPr>
          <w:p w14:paraId="1F8E6A0B" w14:textId="77777777" w:rsidR="0029147D" w:rsidRPr="0029147D" w:rsidRDefault="0029147D" w:rsidP="0029147D">
            <w:r w:rsidRPr="0029147D">
              <w:rPr>
                <w:b/>
                <w:bCs/>
              </w:rPr>
              <w:t>Moment of misery (M2)</w:t>
            </w:r>
          </w:p>
        </w:tc>
        <w:tc>
          <w:tcPr>
            <w:tcW w:w="0" w:type="auto"/>
            <w:vAlign w:val="center"/>
            <w:hideMark/>
          </w:tcPr>
          <w:p w14:paraId="3586D9C0" w14:textId="77777777" w:rsidR="0029147D" w:rsidRPr="0029147D" w:rsidRDefault="0029147D" w:rsidP="0029147D">
            <w:r w:rsidRPr="0029147D">
              <w:t xml:space="preserve">Marcus finds three "per-capita spend" dashboards with three different numbers and can't tell which is official ("I don't need more </w:t>
            </w:r>
            <w:proofErr w:type="gramStart"/>
            <w:r w:rsidRPr="0029147D">
              <w:t>dashboards,</w:t>
            </w:r>
            <w:proofErr w:type="gramEnd"/>
            <w:r w:rsidRPr="0029147D">
              <w:t xml:space="preserve"> I need to know which one to trust"). BUG-2058 (Critical), BUG-2061 (High), BUG-2080 (Medium). Secondary: Priya scrolls for 20 minutes before the morning briefing and gives up (BUG-2042, High).</w:t>
            </w:r>
          </w:p>
        </w:tc>
      </w:tr>
      <w:tr w:rsidR="0029147D" w:rsidRPr="0029147D" w14:paraId="00E7D200" w14:textId="77777777">
        <w:trPr>
          <w:tblCellSpacing w:w="15" w:type="dxa"/>
        </w:trPr>
        <w:tc>
          <w:tcPr>
            <w:tcW w:w="0" w:type="auto"/>
            <w:vAlign w:val="center"/>
            <w:hideMark/>
          </w:tcPr>
          <w:p w14:paraId="20B2B065" w14:textId="77777777" w:rsidR="0029147D" w:rsidRPr="0029147D" w:rsidRDefault="0029147D" w:rsidP="0029147D">
            <w:r w:rsidRPr="0029147D">
              <w:rPr>
                <w:b/>
                <w:bCs/>
              </w:rPr>
              <w:t>Guardrail metric (M3)</w:t>
            </w:r>
          </w:p>
        </w:tc>
        <w:tc>
          <w:tcPr>
            <w:tcW w:w="0" w:type="auto"/>
            <w:vAlign w:val="center"/>
            <w:hideMark/>
          </w:tcPr>
          <w:p w14:paraId="0225D84E" w14:textId="77777777" w:rsidR="0029147D" w:rsidRPr="0029147D" w:rsidRDefault="0029147D" w:rsidP="0029147D">
            <w:r w:rsidRPr="0029147D">
              <w:t>Search → asset-opened rate stays ≥ 52%. Time to find an asset stays ≤ 18 min. Mo. 0→1 retention for existing cohorts must not fall.</w:t>
            </w:r>
          </w:p>
        </w:tc>
      </w:tr>
    </w:tbl>
    <w:p w14:paraId="586FFD2D" w14:textId="77777777" w:rsidR="0029147D" w:rsidRPr="0029147D" w:rsidRDefault="0029147D" w:rsidP="0029147D">
      <w:pPr>
        <w:rPr>
          <w:b/>
          <w:bCs/>
        </w:rPr>
      </w:pPr>
      <w:r w:rsidRPr="0029147D">
        <w:rPr>
          <w:b/>
          <w:bCs/>
        </w:rPr>
        <w:lastRenderedPageBreak/>
        <w:t>Step 3: Score the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672"/>
        <w:gridCol w:w="670"/>
        <w:gridCol w:w="1146"/>
        <w:gridCol w:w="1024"/>
        <w:gridCol w:w="3757"/>
      </w:tblGrid>
      <w:tr w:rsidR="0029147D" w:rsidRPr="0029147D" w14:paraId="7499E4E6" w14:textId="77777777">
        <w:trPr>
          <w:tblHeader/>
          <w:tblCellSpacing w:w="15" w:type="dxa"/>
        </w:trPr>
        <w:tc>
          <w:tcPr>
            <w:tcW w:w="0" w:type="auto"/>
            <w:vAlign w:val="center"/>
            <w:hideMark/>
          </w:tcPr>
          <w:p w14:paraId="5B509A81" w14:textId="77777777" w:rsidR="0029147D" w:rsidRPr="0029147D" w:rsidRDefault="0029147D" w:rsidP="0029147D">
            <w:pPr>
              <w:rPr>
                <w:b/>
                <w:bCs/>
              </w:rPr>
            </w:pPr>
            <w:r w:rsidRPr="0029147D">
              <w:rPr>
                <w:b/>
                <w:bCs/>
              </w:rPr>
              <w:t>Feature</w:t>
            </w:r>
          </w:p>
        </w:tc>
        <w:tc>
          <w:tcPr>
            <w:tcW w:w="0" w:type="auto"/>
            <w:vAlign w:val="center"/>
            <w:hideMark/>
          </w:tcPr>
          <w:p w14:paraId="3E443AED" w14:textId="77777777" w:rsidR="0029147D" w:rsidRPr="0029147D" w:rsidRDefault="0029147D" w:rsidP="0029147D">
            <w:pPr>
              <w:rPr>
                <w:b/>
                <w:bCs/>
              </w:rPr>
            </w:pPr>
            <w:r w:rsidRPr="0029147D">
              <w:rPr>
                <w:b/>
                <w:bCs/>
              </w:rPr>
              <w:t>Value</w:t>
            </w:r>
          </w:p>
        </w:tc>
        <w:tc>
          <w:tcPr>
            <w:tcW w:w="0" w:type="auto"/>
            <w:vAlign w:val="center"/>
            <w:hideMark/>
          </w:tcPr>
          <w:p w14:paraId="5A957DCC" w14:textId="77777777" w:rsidR="0029147D" w:rsidRPr="0029147D" w:rsidRDefault="0029147D" w:rsidP="0029147D">
            <w:pPr>
              <w:rPr>
                <w:b/>
                <w:bCs/>
              </w:rPr>
            </w:pPr>
            <w:r w:rsidRPr="0029147D">
              <w:rPr>
                <w:b/>
                <w:bCs/>
              </w:rPr>
              <w:t>Effort</w:t>
            </w:r>
          </w:p>
        </w:tc>
        <w:tc>
          <w:tcPr>
            <w:tcW w:w="0" w:type="auto"/>
            <w:vAlign w:val="center"/>
            <w:hideMark/>
          </w:tcPr>
          <w:p w14:paraId="3407E3EF" w14:textId="77777777" w:rsidR="0029147D" w:rsidRPr="0029147D" w:rsidRDefault="0029147D" w:rsidP="0029147D">
            <w:pPr>
              <w:rPr>
                <w:b/>
                <w:bCs/>
              </w:rPr>
            </w:pPr>
            <w:r w:rsidRPr="0029147D">
              <w:rPr>
                <w:b/>
                <w:bCs/>
              </w:rPr>
              <w:t>Quadrant</w:t>
            </w:r>
          </w:p>
        </w:tc>
        <w:tc>
          <w:tcPr>
            <w:tcW w:w="0" w:type="auto"/>
            <w:vAlign w:val="center"/>
            <w:hideMark/>
          </w:tcPr>
          <w:p w14:paraId="2DC02616" w14:textId="77777777" w:rsidR="0029147D" w:rsidRPr="0029147D" w:rsidRDefault="0029147D" w:rsidP="0029147D">
            <w:pPr>
              <w:rPr>
                <w:b/>
                <w:bCs/>
              </w:rPr>
            </w:pPr>
            <w:r w:rsidRPr="0029147D">
              <w:rPr>
                <w:b/>
                <w:bCs/>
              </w:rPr>
              <w:t>Decision</w:t>
            </w:r>
          </w:p>
        </w:tc>
        <w:tc>
          <w:tcPr>
            <w:tcW w:w="0" w:type="auto"/>
            <w:vAlign w:val="center"/>
            <w:hideMark/>
          </w:tcPr>
          <w:p w14:paraId="3F81E0CD" w14:textId="77777777" w:rsidR="0029147D" w:rsidRPr="0029147D" w:rsidRDefault="0029147D" w:rsidP="0029147D">
            <w:pPr>
              <w:rPr>
                <w:b/>
                <w:bCs/>
              </w:rPr>
            </w:pPr>
            <w:r w:rsidRPr="0029147D">
              <w:rPr>
                <w:b/>
                <w:bCs/>
              </w:rPr>
              <w:t>Rationale</w:t>
            </w:r>
          </w:p>
        </w:tc>
      </w:tr>
      <w:tr w:rsidR="0029147D" w:rsidRPr="0029147D" w14:paraId="30C82607" w14:textId="77777777">
        <w:trPr>
          <w:tblCellSpacing w:w="15" w:type="dxa"/>
        </w:trPr>
        <w:tc>
          <w:tcPr>
            <w:tcW w:w="0" w:type="auto"/>
            <w:vAlign w:val="center"/>
            <w:hideMark/>
          </w:tcPr>
          <w:p w14:paraId="4EEF2FE2" w14:textId="77777777" w:rsidR="0029147D" w:rsidRPr="0029147D" w:rsidRDefault="0029147D" w:rsidP="0029147D">
            <w:r w:rsidRPr="0029147D">
              <w:rPr>
                <w:b/>
                <w:bCs/>
              </w:rPr>
              <w:t>C1 · Official Metric Badge</w:t>
            </w:r>
            <w:r w:rsidRPr="0029147D">
              <w:t xml:space="preserve"> (M2 UXR)</w:t>
            </w:r>
          </w:p>
        </w:tc>
        <w:tc>
          <w:tcPr>
            <w:tcW w:w="0" w:type="auto"/>
            <w:vAlign w:val="center"/>
            <w:hideMark/>
          </w:tcPr>
          <w:p w14:paraId="490CD355" w14:textId="77777777" w:rsidR="0029147D" w:rsidRPr="0029147D" w:rsidRDefault="0029147D" w:rsidP="0029147D">
            <w:r w:rsidRPr="0029147D">
              <w:t>5</w:t>
            </w:r>
          </w:p>
        </w:tc>
        <w:tc>
          <w:tcPr>
            <w:tcW w:w="0" w:type="auto"/>
            <w:vAlign w:val="center"/>
            <w:hideMark/>
          </w:tcPr>
          <w:p w14:paraId="0C1442BE" w14:textId="77777777" w:rsidR="0029147D" w:rsidRPr="0029147D" w:rsidRDefault="0029147D" w:rsidP="0029147D">
            <w:r w:rsidRPr="0029147D">
              <w:t>2</w:t>
            </w:r>
          </w:p>
        </w:tc>
        <w:tc>
          <w:tcPr>
            <w:tcW w:w="0" w:type="auto"/>
            <w:vAlign w:val="center"/>
            <w:hideMark/>
          </w:tcPr>
          <w:p w14:paraId="005124DB" w14:textId="77777777" w:rsidR="0029147D" w:rsidRPr="0029147D" w:rsidRDefault="0029147D" w:rsidP="0029147D">
            <w:r w:rsidRPr="0029147D">
              <w:t>Quick Win</w:t>
            </w:r>
          </w:p>
        </w:tc>
        <w:tc>
          <w:tcPr>
            <w:tcW w:w="0" w:type="auto"/>
            <w:vAlign w:val="center"/>
            <w:hideMark/>
          </w:tcPr>
          <w:p w14:paraId="43FF9104" w14:textId="77777777" w:rsidR="0029147D" w:rsidRPr="0029147D" w:rsidRDefault="0029147D" w:rsidP="0029147D">
            <w:r w:rsidRPr="0029147D">
              <w:rPr>
                <w:b/>
                <w:bCs/>
              </w:rPr>
              <w:t>Now</w:t>
            </w:r>
          </w:p>
        </w:tc>
        <w:tc>
          <w:tcPr>
            <w:tcW w:w="0" w:type="auto"/>
            <w:vAlign w:val="center"/>
            <w:hideMark/>
          </w:tcPr>
          <w:p w14:paraId="3E6B2DC8" w14:textId="77777777" w:rsidR="0029147D" w:rsidRPr="0029147D" w:rsidRDefault="0029147D" w:rsidP="0029147D">
            <w:r w:rsidRPr="0029147D">
              <w:t>It answers Marcus's "which one do I trust?" at the point of decision and targets the 61% post-check drop-off directly.</w:t>
            </w:r>
          </w:p>
        </w:tc>
      </w:tr>
      <w:tr w:rsidR="0029147D" w:rsidRPr="0029147D" w14:paraId="4ECFA070" w14:textId="77777777">
        <w:trPr>
          <w:tblCellSpacing w:w="15" w:type="dxa"/>
        </w:trPr>
        <w:tc>
          <w:tcPr>
            <w:tcW w:w="0" w:type="auto"/>
            <w:vAlign w:val="center"/>
            <w:hideMark/>
          </w:tcPr>
          <w:p w14:paraId="0967A241" w14:textId="77777777" w:rsidR="0029147D" w:rsidRPr="0029147D" w:rsidRDefault="0029147D" w:rsidP="0029147D">
            <w:r w:rsidRPr="0029147D">
              <w:rPr>
                <w:b/>
                <w:bCs/>
              </w:rPr>
              <w:t>C4 · Freshness &amp; Definition Panel</w:t>
            </w:r>
            <w:r w:rsidRPr="0029147D">
              <w:t xml:space="preserve"> (M3 Funnel)</w:t>
            </w:r>
          </w:p>
        </w:tc>
        <w:tc>
          <w:tcPr>
            <w:tcW w:w="0" w:type="auto"/>
            <w:vAlign w:val="center"/>
            <w:hideMark/>
          </w:tcPr>
          <w:p w14:paraId="67C84491" w14:textId="77777777" w:rsidR="0029147D" w:rsidRPr="0029147D" w:rsidRDefault="0029147D" w:rsidP="0029147D">
            <w:r w:rsidRPr="0029147D">
              <w:t>4</w:t>
            </w:r>
          </w:p>
        </w:tc>
        <w:tc>
          <w:tcPr>
            <w:tcW w:w="0" w:type="auto"/>
            <w:vAlign w:val="center"/>
            <w:hideMark/>
          </w:tcPr>
          <w:p w14:paraId="08FB6E48" w14:textId="77777777" w:rsidR="0029147D" w:rsidRPr="0029147D" w:rsidRDefault="0029147D" w:rsidP="0029147D">
            <w:r w:rsidRPr="0029147D">
              <w:t>2</w:t>
            </w:r>
          </w:p>
        </w:tc>
        <w:tc>
          <w:tcPr>
            <w:tcW w:w="0" w:type="auto"/>
            <w:vAlign w:val="center"/>
            <w:hideMark/>
          </w:tcPr>
          <w:p w14:paraId="30C28072" w14:textId="77777777" w:rsidR="0029147D" w:rsidRPr="0029147D" w:rsidRDefault="0029147D" w:rsidP="0029147D">
            <w:r w:rsidRPr="0029147D">
              <w:t>Quick Win</w:t>
            </w:r>
          </w:p>
        </w:tc>
        <w:tc>
          <w:tcPr>
            <w:tcW w:w="0" w:type="auto"/>
            <w:vAlign w:val="center"/>
            <w:hideMark/>
          </w:tcPr>
          <w:p w14:paraId="30C66969" w14:textId="77777777" w:rsidR="0029147D" w:rsidRPr="0029147D" w:rsidRDefault="0029147D" w:rsidP="0029147D">
            <w:r w:rsidRPr="0029147D">
              <w:rPr>
                <w:b/>
                <w:bCs/>
              </w:rPr>
              <w:t>Now</w:t>
            </w:r>
          </w:p>
        </w:tc>
        <w:tc>
          <w:tcPr>
            <w:tcW w:w="0" w:type="auto"/>
            <w:vAlign w:val="center"/>
            <w:hideMark/>
          </w:tcPr>
          <w:p w14:paraId="46C6AC5F" w14:textId="77777777" w:rsidR="0029147D" w:rsidRPr="0029147D" w:rsidRDefault="0029147D" w:rsidP="0029147D">
            <w:r w:rsidRPr="0029147D">
              <w:t>Only 31% of sessions check trust info, and this puts source, definition and refresh date where they look.</w:t>
            </w:r>
          </w:p>
        </w:tc>
      </w:tr>
      <w:tr w:rsidR="0029147D" w:rsidRPr="0029147D" w14:paraId="15A3F256" w14:textId="77777777">
        <w:trPr>
          <w:tblCellSpacing w:w="15" w:type="dxa"/>
        </w:trPr>
        <w:tc>
          <w:tcPr>
            <w:tcW w:w="0" w:type="auto"/>
            <w:vAlign w:val="center"/>
            <w:hideMark/>
          </w:tcPr>
          <w:p w14:paraId="0E4AC00F" w14:textId="77777777" w:rsidR="0029147D" w:rsidRPr="0029147D" w:rsidRDefault="0029147D" w:rsidP="0029147D">
            <w:r w:rsidRPr="0029147D">
              <w:rPr>
                <w:b/>
                <w:bCs/>
              </w:rPr>
              <w:t>C6 · Export with Provenance Stamp</w:t>
            </w:r>
            <w:r w:rsidRPr="0029147D">
              <w:t xml:space="preserve"> (M2 UXR)</w:t>
            </w:r>
          </w:p>
        </w:tc>
        <w:tc>
          <w:tcPr>
            <w:tcW w:w="0" w:type="auto"/>
            <w:vAlign w:val="center"/>
            <w:hideMark/>
          </w:tcPr>
          <w:p w14:paraId="64B6AAFB" w14:textId="77777777" w:rsidR="0029147D" w:rsidRPr="0029147D" w:rsidRDefault="0029147D" w:rsidP="0029147D">
            <w:r w:rsidRPr="0029147D">
              <w:t>3</w:t>
            </w:r>
          </w:p>
        </w:tc>
        <w:tc>
          <w:tcPr>
            <w:tcW w:w="0" w:type="auto"/>
            <w:vAlign w:val="center"/>
            <w:hideMark/>
          </w:tcPr>
          <w:p w14:paraId="4ECA4D7A" w14:textId="77777777" w:rsidR="0029147D" w:rsidRPr="0029147D" w:rsidRDefault="0029147D" w:rsidP="0029147D">
            <w:r w:rsidRPr="0029147D">
              <w:t>2</w:t>
            </w:r>
          </w:p>
        </w:tc>
        <w:tc>
          <w:tcPr>
            <w:tcW w:w="0" w:type="auto"/>
            <w:vAlign w:val="center"/>
            <w:hideMark/>
          </w:tcPr>
          <w:p w14:paraId="420B298C" w14:textId="77777777" w:rsidR="0029147D" w:rsidRPr="0029147D" w:rsidRDefault="0029147D" w:rsidP="0029147D">
            <w:r w:rsidRPr="0029147D">
              <w:t>Fill-In</w:t>
            </w:r>
          </w:p>
        </w:tc>
        <w:tc>
          <w:tcPr>
            <w:tcW w:w="0" w:type="auto"/>
            <w:vAlign w:val="center"/>
            <w:hideMark/>
          </w:tcPr>
          <w:p w14:paraId="4145ACBC" w14:textId="77777777" w:rsidR="0029147D" w:rsidRPr="0029147D" w:rsidRDefault="0029147D" w:rsidP="0029147D">
            <w:r w:rsidRPr="0029147D">
              <w:rPr>
                <w:b/>
                <w:bCs/>
              </w:rPr>
              <w:t>Next</w:t>
            </w:r>
          </w:p>
        </w:tc>
        <w:tc>
          <w:tcPr>
            <w:tcW w:w="0" w:type="auto"/>
            <w:vAlign w:val="center"/>
            <w:hideMark/>
          </w:tcPr>
          <w:p w14:paraId="29009013" w14:textId="77777777" w:rsidR="0029147D" w:rsidRPr="0029147D" w:rsidRDefault="0029147D" w:rsidP="0029147D">
            <w:r w:rsidRPr="0029147D">
              <w:t>It makes the Excel workaround defensible, but it doesn't bring users back onto the platform.</w:t>
            </w:r>
          </w:p>
        </w:tc>
      </w:tr>
      <w:tr w:rsidR="0029147D" w:rsidRPr="0029147D" w14:paraId="53D41AD5" w14:textId="77777777">
        <w:trPr>
          <w:tblCellSpacing w:w="15" w:type="dxa"/>
        </w:trPr>
        <w:tc>
          <w:tcPr>
            <w:tcW w:w="0" w:type="auto"/>
            <w:vAlign w:val="center"/>
            <w:hideMark/>
          </w:tcPr>
          <w:p w14:paraId="4D948104" w14:textId="77777777" w:rsidR="0029147D" w:rsidRPr="0029147D" w:rsidRDefault="0029147D" w:rsidP="0029147D">
            <w:r w:rsidRPr="0029147D">
              <w:rPr>
                <w:b/>
                <w:bCs/>
              </w:rPr>
              <w:t>C2 · Conflicting-Number Alert</w:t>
            </w:r>
            <w:r w:rsidRPr="0029147D">
              <w:t xml:space="preserve"> (M2 UXR)</w:t>
            </w:r>
          </w:p>
        </w:tc>
        <w:tc>
          <w:tcPr>
            <w:tcW w:w="0" w:type="auto"/>
            <w:vAlign w:val="center"/>
            <w:hideMark/>
          </w:tcPr>
          <w:p w14:paraId="552663FF" w14:textId="77777777" w:rsidR="0029147D" w:rsidRPr="0029147D" w:rsidRDefault="0029147D" w:rsidP="0029147D">
            <w:r w:rsidRPr="0029147D">
              <w:t>4</w:t>
            </w:r>
          </w:p>
        </w:tc>
        <w:tc>
          <w:tcPr>
            <w:tcW w:w="0" w:type="auto"/>
            <w:vAlign w:val="center"/>
            <w:hideMark/>
          </w:tcPr>
          <w:p w14:paraId="3CD71CE8" w14:textId="77777777" w:rsidR="0029147D" w:rsidRPr="0029147D" w:rsidRDefault="0029147D" w:rsidP="0029147D">
            <w:r w:rsidRPr="0029147D">
              <w:t>4</w:t>
            </w:r>
          </w:p>
        </w:tc>
        <w:tc>
          <w:tcPr>
            <w:tcW w:w="0" w:type="auto"/>
            <w:vAlign w:val="center"/>
            <w:hideMark/>
          </w:tcPr>
          <w:p w14:paraId="237CC002" w14:textId="77777777" w:rsidR="0029147D" w:rsidRPr="0029147D" w:rsidRDefault="0029147D" w:rsidP="0029147D">
            <w:r w:rsidRPr="0029147D">
              <w:t>Major Project</w:t>
            </w:r>
          </w:p>
        </w:tc>
        <w:tc>
          <w:tcPr>
            <w:tcW w:w="0" w:type="auto"/>
            <w:vAlign w:val="center"/>
            <w:hideMark/>
          </w:tcPr>
          <w:p w14:paraId="03DECA66" w14:textId="77777777" w:rsidR="0029147D" w:rsidRPr="0029147D" w:rsidRDefault="0029147D" w:rsidP="0029147D">
            <w:r w:rsidRPr="0029147D">
              <w:rPr>
                <w:b/>
                <w:bCs/>
              </w:rPr>
              <w:t>Next</w:t>
            </w:r>
          </w:p>
        </w:tc>
        <w:tc>
          <w:tcPr>
            <w:tcW w:w="0" w:type="auto"/>
            <w:vAlign w:val="center"/>
            <w:hideMark/>
          </w:tcPr>
          <w:p w14:paraId="15074AFA" w14:textId="77777777" w:rsidR="0029147D" w:rsidRPr="0029147D" w:rsidRDefault="0029147D" w:rsidP="0029147D">
            <w:r w:rsidRPr="0029147D">
              <w:t>It attacks the three-dashboard problem (BUG-2058, BUG-2061), but it needs cross-asset matching and a catalogue of official metrics, so it follows C1.</w:t>
            </w:r>
          </w:p>
        </w:tc>
      </w:tr>
      <w:tr w:rsidR="0029147D" w:rsidRPr="0029147D" w14:paraId="649A4F20" w14:textId="77777777">
        <w:trPr>
          <w:tblCellSpacing w:w="15" w:type="dxa"/>
        </w:trPr>
        <w:tc>
          <w:tcPr>
            <w:tcW w:w="0" w:type="auto"/>
            <w:vAlign w:val="center"/>
            <w:hideMark/>
          </w:tcPr>
          <w:p w14:paraId="0B163832" w14:textId="77777777" w:rsidR="0029147D" w:rsidRPr="0029147D" w:rsidRDefault="0029147D" w:rsidP="0029147D">
            <w:r w:rsidRPr="0029147D">
              <w:rPr>
                <w:b/>
                <w:bCs/>
              </w:rPr>
              <w:t>C3 · Intent-Aware Search</w:t>
            </w:r>
            <w:r w:rsidRPr="0029147D">
              <w:t xml:space="preserve"> (M2 UXR)</w:t>
            </w:r>
          </w:p>
        </w:tc>
        <w:tc>
          <w:tcPr>
            <w:tcW w:w="0" w:type="auto"/>
            <w:vAlign w:val="center"/>
            <w:hideMark/>
          </w:tcPr>
          <w:p w14:paraId="6E768F55" w14:textId="77777777" w:rsidR="0029147D" w:rsidRPr="0029147D" w:rsidRDefault="0029147D" w:rsidP="0029147D">
            <w:r w:rsidRPr="0029147D">
              <w:t>3</w:t>
            </w:r>
          </w:p>
        </w:tc>
        <w:tc>
          <w:tcPr>
            <w:tcW w:w="0" w:type="auto"/>
            <w:vAlign w:val="center"/>
            <w:hideMark/>
          </w:tcPr>
          <w:p w14:paraId="5565A06C" w14:textId="77777777" w:rsidR="0029147D" w:rsidRPr="0029147D" w:rsidRDefault="0029147D" w:rsidP="0029147D">
            <w:r w:rsidRPr="0029147D">
              <w:t>4</w:t>
            </w:r>
          </w:p>
        </w:tc>
        <w:tc>
          <w:tcPr>
            <w:tcW w:w="0" w:type="auto"/>
            <w:vAlign w:val="center"/>
            <w:hideMark/>
          </w:tcPr>
          <w:p w14:paraId="36C8227B" w14:textId="77777777" w:rsidR="0029147D" w:rsidRPr="0029147D" w:rsidRDefault="0029147D" w:rsidP="0029147D">
            <w:r w:rsidRPr="0029147D">
              <w:t>Time Sinker</w:t>
            </w:r>
          </w:p>
        </w:tc>
        <w:tc>
          <w:tcPr>
            <w:tcW w:w="0" w:type="auto"/>
            <w:vAlign w:val="center"/>
            <w:hideMark/>
          </w:tcPr>
          <w:p w14:paraId="36DF9AF5" w14:textId="77777777" w:rsidR="0029147D" w:rsidRPr="0029147D" w:rsidRDefault="0029147D" w:rsidP="0029147D">
            <w:r w:rsidRPr="0029147D">
              <w:rPr>
                <w:b/>
                <w:bCs/>
              </w:rPr>
              <w:t>Later</w:t>
            </w:r>
          </w:p>
        </w:tc>
        <w:tc>
          <w:tcPr>
            <w:tcW w:w="0" w:type="auto"/>
            <w:vAlign w:val="center"/>
            <w:hideMark/>
          </w:tcPr>
          <w:p w14:paraId="3B486D6A" w14:textId="77777777" w:rsidR="0029147D" w:rsidRPr="0029147D" w:rsidRDefault="0029147D" w:rsidP="0029147D">
            <w:r w:rsidRPr="0029147D">
              <w:t>It fixes Priya's BUG-2042, but it adds sessions without fixing the 61% trust loss. It becomes the pivot if trust checks rise and use doesn't.</w:t>
            </w:r>
          </w:p>
        </w:tc>
      </w:tr>
      <w:tr w:rsidR="0029147D" w:rsidRPr="0029147D" w14:paraId="55A6E45E" w14:textId="77777777">
        <w:trPr>
          <w:tblCellSpacing w:w="15" w:type="dxa"/>
        </w:trPr>
        <w:tc>
          <w:tcPr>
            <w:tcW w:w="0" w:type="auto"/>
            <w:vAlign w:val="center"/>
            <w:hideMark/>
          </w:tcPr>
          <w:p w14:paraId="0EDA73BE" w14:textId="77777777" w:rsidR="0029147D" w:rsidRPr="0029147D" w:rsidRDefault="0029147D" w:rsidP="0029147D">
            <w:r w:rsidRPr="0029147D">
              <w:rPr>
                <w:b/>
                <w:bCs/>
              </w:rPr>
              <w:t>C5 · Request Deflection Suggestions</w:t>
            </w:r>
            <w:r w:rsidRPr="0029147D">
              <w:t xml:space="preserve"> (M3 Data)</w:t>
            </w:r>
          </w:p>
        </w:tc>
        <w:tc>
          <w:tcPr>
            <w:tcW w:w="0" w:type="auto"/>
            <w:vAlign w:val="center"/>
            <w:hideMark/>
          </w:tcPr>
          <w:p w14:paraId="6D96EFD3" w14:textId="77777777" w:rsidR="0029147D" w:rsidRPr="0029147D" w:rsidRDefault="0029147D" w:rsidP="0029147D">
            <w:r w:rsidRPr="0029147D">
              <w:t>2</w:t>
            </w:r>
          </w:p>
        </w:tc>
        <w:tc>
          <w:tcPr>
            <w:tcW w:w="0" w:type="auto"/>
            <w:vAlign w:val="center"/>
            <w:hideMark/>
          </w:tcPr>
          <w:p w14:paraId="527B6D82" w14:textId="77777777" w:rsidR="0029147D" w:rsidRPr="0029147D" w:rsidRDefault="0029147D" w:rsidP="0029147D">
            <w:r w:rsidRPr="0029147D">
              <w:t>3</w:t>
            </w:r>
          </w:p>
        </w:tc>
        <w:tc>
          <w:tcPr>
            <w:tcW w:w="0" w:type="auto"/>
            <w:vAlign w:val="center"/>
            <w:hideMark/>
          </w:tcPr>
          <w:p w14:paraId="6424F7CE" w14:textId="77777777" w:rsidR="0029147D" w:rsidRPr="0029147D" w:rsidRDefault="0029147D" w:rsidP="0029147D">
            <w:r w:rsidRPr="0029147D">
              <w:t>Time Sinker</w:t>
            </w:r>
          </w:p>
        </w:tc>
        <w:tc>
          <w:tcPr>
            <w:tcW w:w="0" w:type="auto"/>
            <w:vAlign w:val="center"/>
            <w:hideMark/>
          </w:tcPr>
          <w:p w14:paraId="79438308" w14:textId="77777777" w:rsidR="0029147D" w:rsidRPr="0029147D" w:rsidRDefault="0029147D" w:rsidP="0029147D">
            <w:r w:rsidRPr="0029147D">
              <w:rPr>
                <w:b/>
                <w:bCs/>
              </w:rPr>
              <w:t>Later</w:t>
            </w:r>
          </w:p>
        </w:tc>
        <w:tc>
          <w:tcPr>
            <w:tcW w:w="0" w:type="auto"/>
            <w:vAlign w:val="center"/>
            <w:hideMark/>
          </w:tcPr>
          <w:p w14:paraId="2E06CB02" w14:textId="77777777" w:rsidR="0029147D" w:rsidRPr="0029147D" w:rsidRDefault="0029147D" w:rsidP="0029147D">
            <w:r w:rsidRPr="0029147D">
              <w:t>It can only deflect requests once certified assets (C1) exist and search (C3) can find them.</w:t>
            </w:r>
          </w:p>
        </w:tc>
      </w:tr>
      <w:tr w:rsidR="0029147D" w:rsidRPr="0029147D" w14:paraId="389ECA0D" w14:textId="77777777">
        <w:trPr>
          <w:tblCellSpacing w:w="15" w:type="dxa"/>
        </w:trPr>
        <w:tc>
          <w:tcPr>
            <w:tcW w:w="0" w:type="auto"/>
            <w:vAlign w:val="center"/>
            <w:hideMark/>
          </w:tcPr>
          <w:p w14:paraId="7E93BF6A" w14:textId="77777777" w:rsidR="0029147D" w:rsidRPr="0029147D" w:rsidRDefault="0029147D" w:rsidP="0029147D">
            <w:r w:rsidRPr="0029147D">
              <w:rPr>
                <w:b/>
                <w:bCs/>
              </w:rPr>
              <w:t>C7 · Role-Based First-Week Guide</w:t>
            </w:r>
            <w:r w:rsidRPr="0029147D">
              <w:t xml:space="preserve"> (M3 Retention)</w:t>
            </w:r>
          </w:p>
        </w:tc>
        <w:tc>
          <w:tcPr>
            <w:tcW w:w="0" w:type="auto"/>
            <w:vAlign w:val="center"/>
            <w:hideMark/>
          </w:tcPr>
          <w:p w14:paraId="05233A7A" w14:textId="77777777" w:rsidR="0029147D" w:rsidRPr="0029147D" w:rsidRDefault="0029147D" w:rsidP="0029147D">
            <w:r w:rsidRPr="0029147D">
              <w:t>2</w:t>
            </w:r>
          </w:p>
        </w:tc>
        <w:tc>
          <w:tcPr>
            <w:tcW w:w="0" w:type="auto"/>
            <w:vAlign w:val="center"/>
            <w:hideMark/>
          </w:tcPr>
          <w:p w14:paraId="3386FC44" w14:textId="77777777" w:rsidR="0029147D" w:rsidRPr="0029147D" w:rsidRDefault="0029147D" w:rsidP="0029147D">
            <w:r w:rsidRPr="0029147D">
              <w:t>3</w:t>
            </w:r>
          </w:p>
        </w:tc>
        <w:tc>
          <w:tcPr>
            <w:tcW w:w="0" w:type="auto"/>
            <w:vAlign w:val="center"/>
            <w:hideMark/>
          </w:tcPr>
          <w:p w14:paraId="5C887B0B" w14:textId="77777777" w:rsidR="0029147D" w:rsidRPr="0029147D" w:rsidRDefault="0029147D" w:rsidP="0029147D">
            <w:r w:rsidRPr="0029147D">
              <w:t>Time Sinker</w:t>
            </w:r>
          </w:p>
        </w:tc>
        <w:tc>
          <w:tcPr>
            <w:tcW w:w="0" w:type="auto"/>
            <w:vAlign w:val="center"/>
            <w:hideMark/>
          </w:tcPr>
          <w:p w14:paraId="7AE533A1" w14:textId="77777777" w:rsidR="0029147D" w:rsidRPr="0029147D" w:rsidRDefault="0029147D" w:rsidP="0029147D">
            <w:r w:rsidRPr="0029147D">
              <w:rPr>
                <w:b/>
                <w:bCs/>
              </w:rPr>
              <w:t>Later</w:t>
            </w:r>
          </w:p>
        </w:tc>
        <w:tc>
          <w:tcPr>
            <w:tcW w:w="0" w:type="auto"/>
            <w:vAlign w:val="center"/>
            <w:hideMark/>
          </w:tcPr>
          <w:p w14:paraId="45FA9123" w14:textId="77777777" w:rsidR="0029147D" w:rsidRPr="0029147D" w:rsidRDefault="0029147D" w:rsidP="0029147D">
            <w:r w:rsidRPr="0029147D">
              <w:t xml:space="preserve">Neither moment of misery is about onboarding, </w:t>
            </w:r>
            <w:proofErr w:type="gramStart"/>
            <w:r w:rsidRPr="0029147D">
              <w:t>and</w:t>
            </w:r>
            <w:proofErr w:type="gramEnd"/>
            <w:r w:rsidRPr="0029147D">
              <w:t xml:space="preserve"> the Mo. 0→1 data is unverified.</w:t>
            </w:r>
          </w:p>
        </w:tc>
      </w:tr>
      <w:tr w:rsidR="0029147D" w:rsidRPr="0029147D" w14:paraId="1A99BB71" w14:textId="77777777">
        <w:trPr>
          <w:tblCellSpacing w:w="15" w:type="dxa"/>
        </w:trPr>
        <w:tc>
          <w:tcPr>
            <w:tcW w:w="0" w:type="auto"/>
            <w:vAlign w:val="center"/>
            <w:hideMark/>
          </w:tcPr>
          <w:p w14:paraId="3EBA2280" w14:textId="77777777" w:rsidR="0029147D" w:rsidRPr="0029147D" w:rsidRDefault="0029147D" w:rsidP="0029147D">
            <w:r w:rsidRPr="0029147D">
              <w:rPr>
                <w:b/>
                <w:bCs/>
              </w:rPr>
              <w:t>C8 · AI "Ask Your Data" Chat</w:t>
            </w:r>
            <w:r w:rsidRPr="0029147D">
              <w:t xml:space="preserve"> (Sales)</w:t>
            </w:r>
          </w:p>
        </w:tc>
        <w:tc>
          <w:tcPr>
            <w:tcW w:w="0" w:type="auto"/>
            <w:vAlign w:val="center"/>
            <w:hideMark/>
          </w:tcPr>
          <w:p w14:paraId="05CA50CF" w14:textId="77777777" w:rsidR="0029147D" w:rsidRPr="0029147D" w:rsidRDefault="0029147D" w:rsidP="0029147D">
            <w:r w:rsidRPr="0029147D">
              <w:t>3</w:t>
            </w:r>
          </w:p>
        </w:tc>
        <w:tc>
          <w:tcPr>
            <w:tcW w:w="0" w:type="auto"/>
            <w:vAlign w:val="center"/>
            <w:hideMark/>
          </w:tcPr>
          <w:p w14:paraId="3D8AD38A" w14:textId="77777777" w:rsidR="0029147D" w:rsidRPr="0029147D" w:rsidRDefault="0029147D" w:rsidP="0029147D">
            <w:r w:rsidRPr="0029147D">
              <w:t>5</w:t>
            </w:r>
          </w:p>
        </w:tc>
        <w:tc>
          <w:tcPr>
            <w:tcW w:w="0" w:type="auto"/>
            <w:vAlign w:val="center"/>
            <w:hideMark/>
          </w:tcPr>
          <w:p w14:paraId="11E233C5" w14:textId="77777777" w:rsidR="0029147D" w:rsidRPr="0029147D" w:rsidRDefault="0029147D" w:rsidP="0029147D">
            <w:r w:rsidRPr="0029147D">
              <w:t>Time Sinker</w:t>
            </w:r>
          </w:p>
        </w:tc>
        <w:tc>
          <w:tcPr>
            <w:tcW w:w="0" w:type="auto"/>
            <w:vAlign w:val="center"/>
            <w:hideMark/>
          </w:tcPr>
          <w:p w14:paraId="2DE8CFDA" w14:textId="77777777" w:rsidR="0029147D" w:rsidRPr="0029147D" w:rsidRDefault="0029147D" w:rsidP="0029147D">
            <w:r w:rsidRPr="0029147D">
              <w:rPr>
                <w:b/>
                <w:bCs/>
              </w:rPr>
              <w:t>Later</w:t>
            </w:r>
          </w:p>
        </w:tc>
        <w:tc>
          <w:tcPr>
            <w:tcW w:w="0" w:type="auto"/>
            <w:vAlign w:val="center"/>
            <w:hideMark/>
          </w:tcPr>
          <w:p w14:paraId="577ABC61" w14:textId="77777777" w:rsidR="0029147D" w:rsidRPr="0029147D" w:rsidRDefault="0029147D" w:rsidP="0029147D">
            <w:r w:rsidRPr="0029147D">
              <w:t xml:space="preserve">You argued it adds value, and I agree it's real, but only if the answers come from official </w:t>
            </w:r>
            <w:r w:rsidRPr="0029147D">
              <w:lastRenderedPageBreak/>
              <w:t>metrics. Chat answers also don't register in check-</w:t>
            </w:r>
            <w:proofErr w:type="gramStart"/>
            <w:r w:rsidRPr="0029147D">
              <w:t>then</w:t>
            </w:r>
            <w:proofErr w:type="gramEnd"/>
            <w:r w:rsidRPr="0029147D">
              <w:t>-use.</w:t>
            </w:r>
          </w:p>
        </w:tc>
      </w:tr>
      <w:tr w:rsidR="0029147D" w:rsidRPr="0029147D" w14:paraId="14AD2A5D" w14:textId="77777777">
        <w:trPr>
          <w:tblCellSpacing w:w="15" w:type="dxa"/>
        </w:trPr>
        <w:tc>
          <w:tcPr>
            <w:tcW w:w="0" w:type="auto"/>
            <w:vAlign w:val="center"/>
            <w:hideMark/>
          </w:tcPr>
          <w:p w14:paraId="16B8AE9A" w14:textId="77777777" w:rsidR="0029147D" w:rsidRPr="0029147D" w:rsidRDefault="0029147D" w:rsidP="0029147D">
            <w:r w:rsidRPr="0029147D">
              <w:rPr>
                <w:b/>
                <w:bCs/>
              </w:rPr>
              <w:lastRenderedPageBreak/>
              <w:t>C9 · Custom Dashboard Builder</w:t>
            </w:r>
            <w:r w:rsidRPr="0029147D">
              <w:t xml:space="preserve"> (Sales)</w:t>
            </w:r>
          </w:p>
        </w:tc>
        <w:tc>
          <w:tcPr>
            <w:tcW w:w="0" w:type="auto"/>
            <w:vAlign w:val="center"/>
            <w:hideMark/>
          </w:tcPr>
          <w:p w14:paraId="460F0789" w14:textId="77777777" w:rsidR="0029147D" w:rsidRPr="0029147D" w:rsidRDefault="0029147D" w:rsidP="0029147D">
            <w:r w:rsidRPr="0029147D">
              <w:t>2</w:t>
            </w:r>
          </w:p>
        </w:tc>
        <w:tc>
          <w:tcPr>
            <w:tcW w:w="0" w:type="auto"/>
            <w:vAlign w:val="center"/>
            <w:hideMark/>
          </w:tcPr>
          <w:p w14:paraId="49A0F872" w14:textId="77777777" w:rsidR="0029147D" w:rsidRPr="0029147D" w:rsidRDefault="0029147D" w:rsidP="0029147D">
            <w:r w:rsidRPr="0029147D">
              <w:t>4</w:t>
            </w:r>
          </w:p>
        </w:tc>
        <w:tc>
          <w:tcPr>
            <w:tcW w:w="0" w:type="auto"/>
            <w:vAlign w:val="center"/>
            <w:hideMark/>
          </w:tcPr>
          <w:p w14:paraId="3F6819E9" w14:textId="77777777" w:rsidR="0029147D" w:rsidRPr="0029147D" w:rsidRDefault="0029147D" w:rsidP="0029147D">
            <w:r w:rsidRPr="0029147D">
              <w:t>Time Sinker</w:t>
            </w:r>
          </w:p>
        </w:tc>
        <w:tc>
          <w:tcPr>
            <w:tcW w:w="0" w:type="auto"/>
            <w:vAlign w:val="center"/>
            <w:hideMark/>
          </w:tcPr>
          <w:p w14:paraId="17B6DA16" w14:textId="77777777" w:rsidR="0029147D" w:rsidRPr="0029147D" w:rsidRDefault="0029147D" w:rsidP="0029147D">
            <w:r w:rsidRPr="0029147D">
              <w:rPr>
                <w:b/>
                <w:bCs/>
              </w:rPr>
              <w:t>Cut</w:t>
            </w:r>
          </w:p>
        </w:tc>
        <w:tc>
          <w:tcPr>
            <w:tcW w:w="0" w:type="auto"/>
            <w:vAlign w:val="center"/>
            <w:hideMark/>
          </w:tcPr>
          <w:p w14:paraId="5CD93AAF" w14:textId="77777777" w:rsidR="0029147D" w:rsidRPr="0029147D" w:rsidRDefault="0029147D" w:rsidP="0029147D">
            <w:r w:rsidRPr="0029147D">
              <w:t>As written, it creates more versions of "per-capita spend".</w:t>
            </w:r>
          </w:p>
        </w:tc>
      </w:tr>
      <w:tr w:rsidR="0029147D" w:rsidRPr="0029147D" w14:paraId="03BA8A08" w14:textId="77777777">
        <w:trPr>
          <w:tblCellSpacing w:w="15" w:type="dxa"/>
        </w:trPr>
        <w:tc>
          <w:tcPr>
            <w:tcW w:w="0" w:type="auto"/>
            <w:vAlign w:val="center"/>
            <w:hideMark/>
          </w:tcPr>
          <w:p w14:paraId="523EDCA5" w14:textId="77777777" w:rsidR="0029147D" w:rsidRPr="0029147D" w:rsidRDefault="0029147D" w:rsidP="0029147D">
            <w:r w:rsidRPr="0029147D">
              <w:rPr>
                <w:b/>
                <w:bCs/>
              </w:rPr>
              <w:t>C10 · Granular Permission Matrix</w:t>
            </w:r>
            <w:r w:rsidRPr="0029147D">
              <w:t xml:space="preserve"> (Engineering)</w:t>
            </w:r>
          </w:p>
        </w:tc>
        <w:tc>
          <w:tcPr>
            <w:tcW w:w="0" w:type="auto"/>
            <w:vAlign w:val="center"/>
            <w:hideMark/>
          </w:tcPr>
          <w:p w14:paraId="50A37BE2" w14:textId="77777777" w:rsidR="0029147D" w:rsidRPr="0029147D" w:rsidRDefault="0029147D" w:rsidP="0029147D">
            <w:r w:rsidRPr="0029147D">
              <w:t>1</w:t>
            </w:r>
          </w:p>
        </w:tc>
        <w:tc>
          <w:tcPr>
            <w:tcW w:w="0" w:type="auto"/>
            <w:vAlign w:val="center"/>
            <w:hideMark/>
          </w:tcPr>
          <w:p w14:paraId="2AD4740E" w14:textId="77777777" w:rsidR="0029147D" w:rsidRPr="0029147D" w:rsidRDefault="0029147D" w:rsidP="0029147D">
            <w:r w:rsidRPr="0029147D">
              <w:t>4</w:t>
            </w:r>
          </w:p>
        </w:tc>
        <w:tc>
          <w:tcPr>
            <w:tcW w:w="0" w:type="auto"/>
            <w:vAlign w:val="center"/>
            <w:hideMark/>
          </w:tcPr>
          <w:p w14:paraId="33750697" w14:textId="77777777" w:rsidR="0029147D" w:rsidRPr="0029147D" w:rsidRDefault="0029147D" w:rsidP="0029147D">
            <w:r w:rsidRPr="0029147D">
              <w:t>Time Sinker</w:t>
            </w:r>
          </w:p>
        </w:tc>
        <w:tc>
          <w:tcPr>
            <w:tcW w:w="0" w:type="auto"/>
            <w:vAlign w:val="center"/>
            <w:hideMark/>
          </w:tcPr>
          <w:p w14:paraId="2B8AAFF7" w14:textId="77777777" w:rsidR="0029147D" w:rsidRPr="0029147D" w:rsidRDefault="0029147D" w:rsidP="0029147D">
            <w:r w:rsidRPr="0029147D">
              <w:rPr>
                <w:b/>
                <w:bCs/>
              </w:rPr>
              <w:t>Cut</w:t>
            </w:r>
          </w:p>
        </w:tc>
        <w:tc>
          <w:tcPr>
            <w:tcW w:w="0" w:type="auto"/>
            <w:vAlign w:val="center"/>
            <w:hideMark/>
          </w:tcPr>
          <w:p w14:paraId="028D59CC" w14:textId="77777777" w:rsidR="0029147D" w:rsidRPr="0029147D" w:rsidRDefault="0029147D" w:rsidP="0029147D">
            <w:r w:rsidRPr="0029147D">
              <w:t>It has no link to either moment of misery or to the primary metric.</w:t>
            </w:r>
          </w:p>
        </w:tc>
      </w:tr>
    </w:tbl>
    <w:p w14:paraId="264DFAC0" w14:textId="77777777" w:rsidR="0029147D" w:rsidRPr="0029147D" w:rsidRDefault="0029147D" w:rsidP="0029147D">
      <w:pPr>
        <w:rPr>
          <w:b/>
          <w:bCs/>
        </w:rPr>
      </w:pPr>
      <w:r w:rsidRPr="0029147D">
        <w:rPr>
          <w:b/>
          <w:bCs/>
        </w:rPr>
        <w:t>Step 4: Your Now / Next / Later roadmap</w:t>
      </w:r>
    </w:p>
    <w:p w14:paraId="189957CF" w14:textId="77777777" w:rsidR="0029147D" w:rsidRPr="0029147D" w:rsidRDefault="0029147D" w:rsidP="0029147D">
      <w:r w:rsidRPr="0029147D">
        <w:rPr>
          <w:b/>
          <w:bCs/>
        </w:rPr>
        <w:t>NOW (3-week sprint)</w:t>
      </w:r>
    </w:p>
    <w:p w14:paraId="4DCA500A" w14:textId="77777777" w:rsidR="0029147D" w:rsidRPr="0029147D" w:rsidRDefault="0029147D" w:rsidP="0029147D">
      <w:pPr>
        <w:numPr>
          <w:ilvl w:val="0"/>
          <w:numId w:val="2"/>
        </w:numPr>
      </w:pPr>
      <w:r w:rsidRPr="0029147D">
        <w:rPr>
          <w:b/>
          <w:bCs/>
        </w:rPr>
        <w:t>C1 · Official Metric Badge</w:t>
      </w:r>
    </w:p>
    <w:p w14:paraId="656D7BCA" w14:textId="77777777" w:rsidR="0029147D" w:rsidRPr="0029147D" w:rsidRDefault="0029147D" w:rsidP="0029147D">
      <w:pPr>
        <w:numPr>
          <w:ilvl w:val="0"/>
          <w:numId w:val="2"/>
        </w:numPr>
      </w:pPr>
      <w:r w:rsidRPr="0029147D">
        <w:rPr>
          <w:b/>
          <w:bCs/>
        </w:rPr>
        <w:t>C4 · Freshness &amp; Definition Panel</w:t>
      </w:r>
    </w:p>
    <w:p w14:paraId="3432E8F9" w14:textId="77777777" w:rsidR="0029147D" w:rsidRPr="0029147D" w:rsidRDefault="0029147D" w:rsidP="0029147D">
      <w:pPr>
        <w:numPr>
          <w:ilvl w:val="0"/>
          <w:numId w:val="2"/>
        </w:numPr>
      </w:pPr>
      <w:r w:rsidRPr="0029147D">
        <w:rPr>
          <w:b/>
          <w:bCs/>
        </w:rPr>
        <w:t>Week 0 prerequisite (not a feature):</w:t>
      </w:r>
      <w:r w:rsidRPr="0029147D">
        <w:t xml:space="preserve"> Name an owner and decide the official version of each key metric. Start with per-capita spend and attendance. Without this, C1 ships an empty badge.</w:t>
      </w:r>
    </w:p>
    <w:p w14:paraId="20206436" w14:textId="77777777" w:rsidR="0029147D" w:rsidRPr="0029147D" w:rsidRDefault="0029147D" w:rsidP="0029147D">
      <w:r w:rsidRPr="0029147D">
        <w:rPr>
          <w:b/>
          <w:bCs/>
        </w:rPr>
        <w:t>NEXT (following 1–2 sprints)</w:t>
      </w:r>
    </w:p>
    <w:p w14:paraId="15B13799" w14:textId="77777777" w:rsidR="0029147D" w:rsidRPr="0029147D" w:rsidRDefault="0029147D" w:rsidP="0029147D">
      <w:pPr>
        <w:numPr>
          <w:ilvl w:val="0"/>
          <w:numId w:val="3"/>
        </w:numPr>
      </w:pPr>
      <w:r w:rsidRPr="0029147D">
        <w:rPr>
          <w:b/>
          <w:bCs/>
        </w:rPr>
        <w:t>C6 · Export with Provenance Stamp</w:t>
      </w:r>
    </w:p>
    <w:p w14:paraId="4AAEA31A" w14:textId="77777777" w:rsidR="0029147D" w:rsidRPr="0029147D" w:rsidRDefault="0029147D" w:rsidP="0029147D">
      <w:pPr>
        <w:numPr>
          <w:ilvl w:val="0"/>
          <w:numId w:val="3"/>
        </w:numPr>
      </w:pPr>
      <w:r w:rsidRPr="0029147D">
        <w:rPr>
          <w:b/>
          <w:bCs/>
        </w:rPr>
        <w:t>C2 · Conflicting-Number Alert</w:t>
      </w:r>
    </w:p>
    <w:p w14:paraId="28B3F0F7" w14:textId="77777777" w:rsidR="0029147D" w:rsidRPr="0029147D" w:rsidRDefault="0029147D" w:rsidP="0029147D">
      <w:r w:rsidRPr="0029147D">
        <w:rPr>
          <w:b/>
          <w:bCs/>
        </w:rPr>
        <w:t>LATER (backlog)</w:t>
      </w:r>
    </w:p>
    <w:p w14:paraId="1A300960" w14:textId="77777777" w:rsidR="0029147D" w:rsidRPr="0029147D" w:rsidRDefault="0029147D" w:rsidP="0029147D">
      <w:pPr>
        <w:numPr>
          <w:ilvl w:val="0"/>
          <w:numId w:val="4"/>
        </w:numPr>
      </w:pPr>
      <w:r w:rsidRPr="0029147D">
        <w:rPr>
          <w:b/>
          <w:bCs/>
        </w:rPr>
        <w:t>C3 · Intent-Aware Search.</w:t>
      </w:r>
      <w:r w:rsidRPr="0029147D">
        <w:t xml:space="preserve"> Trigger: trust checks rise but use doesn't, or the search guardrail drops.</w:t>
      </w:r>
    </w:p>
    <w:p w14:paraId="3FE472F4" w14:textId="77777777" w:rsidR="0029147D" w:rsidRPr="0029147D" w:rsidRDefault="0029147D" w:rsidP="0029147D">
      <w:pPr>
        <w:numPr>
          <w:ilvl w:val="0"/>
          <w:numId w:val="4"/>
        </w:numPr>
      </w:pPr>
      <w:r w:rsidRPr="0029147D">
        <w:rPr>
          <w:b/>
          <w:bCs/>
        </w:rPr>
        <w:t>C8 · AI Chat.</w:t>
      </w:r>
      <w:r w:rsidRPr="0029147D">
        <w:t xml:space="preserve"> Only grounded in official metrics, and only once you've redefined "use" to count chat answers.</w:t>
      </w:r>
    </w:p>
    <w:p w14:paraId="3A1AD4A1" w14:textId="77777777" w:rsidR="0029147D" w:rsidRPr="0029147D" w:rsidRDefault="0029147D" w:rsidP="0029147D">
      <w:pPr>
        <w:numPr>
          <w:ilvl w:val="0"/>
          <w:numId w:val="4"/>
        </w:numPr>
      </w:pPr>
      <w:r w:rsidRPr="0029147D">
        <w:rPr>
          <w:b/>
          <w:bCs/>
        </w:rPr>
        <w:t>C5 · Request Deflection</w:t>
      </w:r>
      <w:r w:rsidRPr="0029147D">
        <w:t xml:space="preserve"> and </w:t>
      </w:r>
      <w:r w:rsidRPr="0029147D">
        <w:rPr>
          <w:b/>
          <w:bCs/>
        </w:rPr>
        <w:t>C7 · First-Week Guide.</w:t>
      </w:r>
      <w:r w:rsidRPr="0029147D">
        <w:t xml:space="preserve"> Revisit once the request logs and Mo. 0→1 values are verified.</w:t>
      </w:r>
    </w:p>
    <w:p w14:paraId="325C0419" w14:textId="77777777" w:rsidR="0029147D" w:rsidRPr="0029147D" w:rsidRDefault="0029147D" w:rsidP="0029147D">
      <w:pPr>
        <w:rPr>
          <w:b/>
          <w:bCs/>
        </w:rPr>
      </w:pPr>
      <w:r w:rsidRPr="0029147D">
        <w:rPr>
          <w:b/>
          <w:bCs/>
        </w:rPr>
        <w:t>Cut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896"/>
      </w:tblGrid>
      <w:tr w:rsidR="0029147D" w:rsidRPr="0029147D" w14:paraId="3DDAF2DB" w14:textId="77777777">
        <w:trPr>
          <w:tblHeader/>
          <w:tblCellSpacing w:w="15" w:type="dxa"/>
        </w:trPr>
        <w:tc>
          <w:tcPr>
            <w:tcW w:w="0" w:type="auto"/>
            <w:vAlign w:val="center"/>
            <w:hideMark/>
          </w:tcPr>
          <w:p w14:paraId="0F16043C" w14:textId="77777777" w:rsidR="0029147D" w:rsidRPr="0029147D" w:rsidRDefault="0029147D" w:rsidP="0029147D">
            <w:pPr>
              <w:rPr>
                <w:b/>
                <w:bCs/>
              </w:rPr>
            </w:pPr>
            <w:r w:rsidRPr="0029147D">
              <w:rPr>
                <w:b/>
                <w:bCs/>
              </w:rPr>
              <w:lastRenderedPageBreak/>
              <w:t>Feature</w:t>
            </w:r>
          </w:p>
        </w:tc>
        <w:tc>
          <w:tcPr>
            <w:tcW w:w="0" w:type="auto"/>
            <w:vAlign w:val="center"/>
            <w:hideMark/>
          </w:tcPr>
          <w:p w14:paraId="5AAD1A68" w14:textId="77777777" w:rsidR="0029147D" w:rsidRPr="0029147D" w:rsidRDefault="0029147D" w:rsidP="0029147D">
            <w:pPr>
              <w:rPr>
                <w:b/>
                <w:bCs/>
              </w:rPr>
            </w:pPr>
            <w:r w:rsidRPr="0029147D">
              <w:rPr>
                <w:b/>
                <w:bCs/>
              </w:rPr>
              <w:t>Reason</w:t>
            </w:r>
          </w:p>
        </w:tc>
      </w:tr>
      <w:tr w:rsidR="0029147D" w:rsidRPr="0029147D" w14:paraId="6C54EA57" w14:textId="77777777">
        <w:trPr>
          <w:tblCellSpacing w:w="15" w:type="dxa"/>
        </w:trPr>
        <w:tc>
          <w:tcPr>
            <w:tcW w:w="0" w:type="auto"/>
            <w:vAlign w:val="center"/>
            <w:hideMark/>
          </w:tcPr>
          <w:p w14:paraId="13A384B1" w14:textId="77777777" w:rsidR="0029147D" w:rsidRPr="0029147D" w:rsidRDefault="0029147D" w:rsidP="0029147D">
            <w:r w:rsidRPr="0029147D">
              <w:rPr>
                <w:b/>
                <w:bCs/>
              </w:rPr>
              <w:t>C10 · Granular Permission Matrix</w:t>
            </w:r>
          </w:p>
        </w:tc>
        <w:tc>
          <w:tcPr>
            <w:tcW w:w="0" w:type="auto"/>
            <w:vAlign w:val="center"/>
            <w:hideMark/>
          </w:tcPr>
          <w:p w14:paraId="03263892" w14:textId="77777777" w:rsidR="0029147D" w:rsidRPr="0029147D" w:rsidRDefault="0029147D" w:rsidP="0029147D">
            <w:r w:rsidRPr="0029147D">
              <w:t>An Engineering request with no link to the persona's friction.</w:t>
            </w:r>
          </w:p>
        </w:tc>
      </w:tr>
      <w:tr w:rsidR="0029147D" w:rsidRPr="0029147D" w14:paraId="11365C99" w14:textId="77777777">
        <w:trPr>
          <w:tblCellSpacing w:w="15" w:type="dxa"/>
        </w:trPr>
        <w:tc>
          <w:tcPr>
            <w:tcW w:w="0" w:type="auto"/>
            <w:vAlign w:val="center"/>
            <w:hideMark/>
          </w:tcPr>
          <w:p w14:paraId="10AEF962" w14:textId="77777777" w:rsidR="0029147D" w:rsidRPr="0029147D" w:rsidRDefault="0029147D" w:rsidP="0029147D">
            <w:r w:rsidRPr="0029147D">
              <w:rPr>
                <w:b/>
                <w:bCs/>
              </w:rPr>
              <w:t>C9 · Custom Dashboard Builder</w:t>
            </w:r>
            <w:r w:rsidRPr="0029147D">
              <w:t xml:space="preserve"> (as written)</w:t>
            </w:r>
          </w:p>
        </w:tc>
        <w:tc>
          <w:tcPr>
            <w:tcW w:w="0" w:type="auto"/>
            <w:vAlign w:val="center"/>
            <w:hideMark/>
          </w:tcPr>
          <w:p w14:paraId="23A1CCB1" w14:textId="77777777" w:rsidR="0029147D" w:rsidRPr="0029147D" w:rsidRDefault="0029147D" w:rsidP="0029147D">
            <w:r w:rsidRPr="0029147D">
              <w:t xml:space="preserve">It multiplies versions of the same number. A </w:t>
            </w:r>
            <w:r w:rsidRPr="0029147D">
              <w:rPr>
                <w:b/>
                <w:bCs/>
              </w:rPr>
              <w:t>certified-metrics-only self-service</w:t>
            </w:r>
            <w:r w:rsidRPr="0029147D">
              <w:t xml:space="preserve"> version could return as a new Later item if request logs show analysts need custom slices.</w:t>
            </w:r>
          </w:p>
        </w:tc>
      </w:tr>
    </w:tbl>
    <w:p w14:paraId="2670FA6A" w14:textId="77777777" w:rsidR="00F60CF5" w:rsidRDefault="00F60CF5"/>
    <w:sectPr w:rsidR="00F60C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21420"/>
    <w:multiLevelType w:val="multilevel"/>
    <w:tmpl w:val="961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67EB6"/>
    <w:multiLevelType w:val="multilevel"/>
    <w:tmpl w:val="9C8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C22DA"/>
    <w:multiLevelType w:val="multilevel"/>
    <w:tmpl w:val="9536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28599F"/>
    <w:multiLevelType w:val="multilevel"/>
    <w:tmpl w:val="E58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957139">
    <w:abstractNumId w:val="2"/>
  </w:num>
  <w:num w:numId="2" w16cid:durableId="2035763393">
    <w:abstractNumId w:val="0"/>
  </w:num>
  <w:num w:numId="3" w16cid:durableId="1876458760">
    <w:abstractNumId w:val="1"/>
  </w:num>
  <w:num w:numId="4" w16cid:durableId="714937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CF5"/>
    <w:rsid w:val="0029147D"/>
    <w:rsid w:val="008C32D5"/>
    <w:rsid w:val="00F60CF5"/>
    <w:rsid w:val="00FE59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6DFA"/>
  <w15:chartTrackingRefBased/>
  <w15:docId w15:val="{7CCD1AC4-0099-45E1-8A29-F7CC562FC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CF5"/>
    <w:rPr>
      <w:rFonts w:eastAsiaTheme="majorEastAsia" w:cstheme="majorBidi"/>
      <w:color w:val="272727" w:themeColor="text1" w:themeTint="D8"/>
    </w:rPr>
  </w:style>
  <w:style w:type="paragraph" w:styleId="Title">
    <w:name w:val="Title"/>
    <w:basedOn w:val="Normal"/>
    <w:next w:val="Normal"/>
    <w:link w:val="TitleChar"/>
    <w:uiPriority w:val="10"/>
    <w:qFormat/>
    <w:rsid w:val="00F60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CF5"/>
    <w:pPr>
      <w:spacing w:before="160"/>
      <w:jc w:val="center"/>
    </w:pPr>
    <w:rPr>
      <w:i/>
      <w:iCs/>
      <w:color w:val="404040" w:themeColor="text1" w:themeTint="BF"/>
    </w:rPr>
  </w:style>
  <w:style w:type="character" w:customStyle="1" w:styleId="QuoteChar">
    <w:name w:val="Quote Char"/>
    <w:basedOn w:val="DefaultParagraphFont"/>
    <w:link w:val="Quote"/>
    <w:uiPriority w:val="29"/>
    <w:rsid w:val="00F60CF5"/>
    <w:rPr>
      <w:i/>
      <w:iCs/>
      <w:color w:val="404040" w:themeColor="text1" w:themeTint="BF"/>
    </w:rPr>
  </w:style>
  <w:style w:type="paragraph" w:styleId="ListParagraph">
    <w:name w:val="List Paragraph"/>
    <w:basedOn w:val="Normal"/>
    <w:uiPriority w:val="34"/>
    <w:qFormat/>
    <w:rsid w:val="00F60CF5"/>
    <w:pPr>
      <w:ind w:left="720"/>
      <w:contextualSpacing/>
    </w:pPr>
  </w:style>
  <w:style w:type="character" w:styleId="IntenseEmphasis">
    <w:name w:val="Intense Emphasis"/>
    <w:basedOn w:val="DefaultParagraphFont"/>
    <w:uiPriority w:val="21"/>
    <w:qFormat/>
    <w:rsid w:val="00F60CF5"/>
    <w:rPr>
      <w:i/>
      <w:iCs/>
      <w:color w:val="0F4761" w:themeColor="accent1" w:themeShade="BF"/>
    </w:rPr>
  </w:style>
  <w:style w:type="paragraph" w:styleId="IntenseQuote">
    <w:name w:val="Intense Quote"/>
    <w:basedOn w:val="Normal"/>
    <w:next w:val="Normal"/>
    <w:link w:val="IntenseQuoteChar"/>
    <w:uiPriority w:val="30"/>
    <w:qFormat/>
    <w:rsid w:val="00F60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CF5"/>
    <w:rPr>
      <w:i/>
      <w:iCs/>
      <w:color w:val="0F4761" w:themeColor="accent1" w:themeShade="BF"/>
    </w:rPr>
  </w:style>
  <w:style w:type="character" w:styleId="IntenseReference">
    <w:name w:val="Intense Reference"/>
    <w:basedOn w:val="DefaultParagraphFont"/>
    <w:uiPriority w:val="32"/>
    <w:qFormat/>
    <w:rsid w:val="00F60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Al-Abdulwahab</dc:creator>
  <cp:keywords/>
  <dc:description/>
  <cp:lastModifiedBy>Ali Al-Abdulwahab</cp:lastModifiedBy>
  <cp:revision>3</cp:revision>
  <dcterms:created xsi:type="dcterms:W3CDTF">2026-10-30T18:05:00Z</dcterms:created>
  <dcterms:modified xsi:type="dcterms:W3CDTF">2026-10-30T18:27:00Z</dcterms:modified>
</cp:coreProperties>
</file>