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168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410"/>
        <w:gridCol w:w="2977"/>
        <w:gridCol w:w="5528"/>
        <w:gridCol w:w="1418"/>
      </w:tblGrid>
      <w:tr w:rsidR="00A423CF" w:rsidRPr="00342310" w:rsidTr="004F3CFE">
        <w:trPr>
          <w:trHeight w:val="221"/>
          <w:tblHeader/>
        </w:trPr>
        <w:tc>
          <w:tcPr>
            <w:tcW w:w="2835" w:type="dxa"/>
            <w:shd w:val="clear" w:color="auto" w:fill="C8EEFD" w:themeFill="accent3" w:themeFillTint="33"/>
            <w:vAlign w:val="center"/>
          </w:tcPr>
          <w:p w:rsidR="00A423CF" w:rsidRPr="00342310" w:rsidRDefault="00A423CF" w:rsidP="004F3CFE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b/>
                <w:szCs w:val="22"/>
                <w:lang w:val="id-ID"/>
              </w:rPr>
              <w:t>Modul</w:t>
            </w:r>
          </w:p>
        </w:tc>
        <w:tc>
          <w:tcPr>
            <w:tcW w:w="2410" w:type="dxa"/>
            <w:shd w:val="clear" w:color="auto" w:fill="C8EEFD" w:themeFill="accent3" w:themeFillTint="33"/>
            <w:vAlign w:val="center"/>
          </w:tcPr>
          <w:p w:rsidR="00A423CF" w:rsidRPr="00342310" w:rsidRDefault="00A423CF" w:rsidP="004F3CFE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b/>
                <w:szCs w:val="22"/>
                <w:lang w:val="id-ID"/>
              </w:rPr>
              <w:t>Fitur</w:t>
            </w:r>
          </w:p>
        </w:tc>
        <w:tc>
          <w:tcPr>
            <w:tcW w:w="2977" w:type="dxa"/>
            <w:shd w:val="clear" w:color="auto" w:fill="C8EEFD" w:themeFill="accent3" w:themeFillTint="33"/>
            <w:vAlign w:val="center"/>
          </w:tcPr>
          <w:p w:rsidR="00A423CF" w:rsidRPr="0043778D" w:rsidRDefault="00A423CF" w:rsidP="004F3CFE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b/>
                <w:szCs w:val="22"/>
                <w:lang w:val="id-ID"/>
              </w:rPr>
              <w:t>Kasus Uji</w:t>
            </w:r>
          </w:p>
        </w:tc>
        <w:tc>
          <w:tcPr>
            <w:tcW w:w="5528" w:type="dxa"/>
            <w:shd w:val="clear" w:color="auto" w:fill="C8EEFD" w:themeFill="accent3" w:themeFillTint="33"/>
          </w:tcPr>
          <w:p w:rsidR="00A423CF" w:rsidRPr="0043778D" w:rsidRDefault="00A423CF" w:rsidP="004F3CFE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b/>
                <w:szCs w:val="22"/>
                <w:lang w:val="id-ID"/>
              </w:rPr>
              <w:t>Hasil Pengamatan</w:t>
            </w:r>
            <w:r w:rsidR="004F3CFE" w:rsidRPr="0043778D">
              <w:rPr>
                <w:rFonts w:asciiTheme="minorHAnsi" w:hAnsiTheme="minorHAnsi"/>
                <w:b/>
                <w:szCs w:val="22"/>
                <w:lang w:val="id-ID"/>
              </w:rPr>
              <w:t xml:space="preserve"> / Catatan</w:t>
            </w:r>
          </w:p>
        </w:tc>
        <w:tc>
          <w:tcPr>
            <w:tcW w:w="1418" w:type="dxa"/>
            <w:shd w:val="clear" w:color="auto" w:fill="C8EEFD" w:themeFill="accent3" w:themeFillTint="33"/>
          </w:tcPr>
          <w:p w:rsidR="00A423CF" w:rsidRPr="0043778D" w:rsidRDefault="00A423CF" w:rsidP="004F3CFE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b/>
                <w:szCs w:val="22"/>
                <w:lang w:val="id-ID"/>
              </w:rPr>
              <w:t>Kesimpulan</w:t>
            </w:r>
          </w:p>
        </w:tc>
      </w:tr>
      <w:tr w:rsidR="00A423CF" w:rsidRPr="00342310" w:rsidTr="004F3CFE">
        <w:trPr>
          <w:trHeight w:val="460"/>
        </w:trPr>
        <w:tc>
          <w:tcPr>
            <w:tcW w:w="2835" w:type="dxa"/>
          </w:tcPr>
          <w:p w:rsidR="00A423CF" w:rsidRPr="00342310" w:rsidRDefault="00A423CF" w:rsidP="00A43B1D">
            <w:pPr>
              <w:pStyle w:val="NoSpacing"/>
              <w:numPr>
                <w:ilvl w:val="0"/>
                <w:numId w:val="16"/>
              </w:numPr>
              <w:spacing w:before="120" w:after="120"/>
              <w:ind w:left="317" w:hanging="317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Modul KPA</w:t>
            </w: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 xml:space="preserve">Login </w:t>
            </w:r>
          </w:p>
        </w:tc>
        <w:tc>
          <w:tcPr>
            <w:tcW w:w="2977" w:type="dxa"/>
          </w:tcPr>
          <w:p w:rsidR="00A423CF" w:rsidRPr="0043778D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Memasukkan user dan password pada textbox yang tersedia untuk masuk ke dalam sistem</w:t>
            </w:r>
          </w:p>
        </w:tc>
        <w:tc>
          <w:tcPr>
            <w:tcW w:w="5528" w:type="dxa"/>
          </w:tcPr>
          <w:p w:rsidR="00A423CF" w:rsidRPr="00342310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3B1D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3B1D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 xml:space="preserve">Beranda </w:t>
            </w:r>
          </w:p>
        </w:tc>
        <w:tc>
          <w:tcPr>
            <w:tcW w:w="2977" w:type="dxa"/>
          </w:tcPr>
          <w:p w:rsidR="00A423CF" w:rsidRPr="0043778D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Memilih kode Bank untuk menghasilkan/menampilkan rekapitulasi data debitur, akad dan transaksi sesuai dengan Kode Bank yang dipilih.</w:t>
            </w:r>
          </w:p>
        </w:tc>
        <w:tc>
          <w:tcPr>
            <w:tcW w:w="5528" w:type="dxa"/>
          </w:tcPr>
          <w:p w:rsidR="00A423CF" w:rsidRPr="00342310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3B1D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3B1D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ab/>
            </w: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Data input/data debitur</w:t>
            </w:r>
          </w:p>
        </w:tc>
        <w:tc>
          <w:tcPr>
            <w:tcW w:w="2977" w:type="dxa"/>
          </w:tcPr>
          <w:p w:rsidR="00A423CF" w:rsidRPr="0043778D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Memilih kode Bank untuk menghasilkan/menampilkan seluruh informasi data detail debitur sesuai dengan Kode Bank yang dipilih.</w:t>
            </w:r>
          </w:p>
        </w:tc>
        <w:tc>
          <w:tcPr>
            <w:tcW w:w="5528" w:type="dxa"/>
          </w:tcPr>
          <w:p w:rsidR="00A423CF" w:rsidRPr="00342310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3B1D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3B1D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Data input/data akad</w:t>
            </w:r>
          </w:p>
        </w:tc>
        <w:tc>
          <w:tcPr>
            <w:tcW w:w="2977" w:type="dxa"/>
          </w:tcPr>
          <w:p w:rsidR="00A423CF" w:rsidRPr="0043778D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Memilih kode Bank untuk menghasilkan/menampilkan seluruh informasi data detail akad sesuai dengan Kode Bank yang dipilih</w:t>
            </w:r>
          </w:p>
        </w:tc>
        <w:tc>
          <w:tcPr>
            <w:tcW w:w="5528" w:type="dxa"/>
          </w:tcPr>
          <w:p w:rsidR="00A423CF" w:rsidRPr="00342310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3B1D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3B1D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  <w:bookmarkStart w:id="0" w:name="_GoBack"/>
        <w:bookmarkEnd w:id="0"/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Data input/data transaksi</w:t>
            </w:r>
          </w:p>
        </w:tc>
        <w:tc>
          <w:tcPr>
            <w:tcW w:w="2977" w:type="dxa"/>
          </w:tcPr>
          <w:p w:rsidR="00A423CF" w:rsidRPr="0043778D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Memilih kode Bank untuk menghasilkan/menampilkan seluruh informasi data detail transaksi sesuai dengan Kode Bank yang dipilih</w:t>
            </w:r>
          </w:p>
        </w:tc>
        <w:tc>
          <w:tcPr>
            <w:tcW w:w="5528" w:type="dxa"/>
          </w:tcPr>
          <w:p w:rsidR="00A423CF" w:rsidRPr="00342310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3B1D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3B1D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Data Aplikasi/Hitung Bunga</w:t>
            </w:r>
          </w:p>
        </w:tc>
        <w:tc>
          <w:tcPr>
            <w:tcW w:w="2977" w:type="dxa"/>
          </w:tcPr>
          <w:p w:rsidR="00A423CF" w:rsidRPr="0043778D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Memasukkan bulan laporan kemudian klik proses  akan menghasilkan laporan perhitungan subsidi bunga</w:t>
            </w:r>
          </w:p>
        </w:tc>
        <w:tc>
          <w:tcPr>
            <w:tcW w:w="5528" w:type="dxa"/>
          </w:tcPr>
          <w:p w:rsidR="00A423CF" w:rsidRPr="00342310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3B1D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3B1D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 Tagihan M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>i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kro (Sektor)</w:t>
            </w:r>
          </w:p>
        </w:tc>
        <w:tc>
          <w:tcPr>
            <w:tcW w:w="2977" w:type="dxa"/>
          </w:tcPr>
          <w:p w:rsidR="00A423CF" w:rsidRPr="0043778D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Laporan yang dihasilkan harus sesuai dengan perhitungan tagihan berdasarkan Tahun laporan, Periode Laporan, Kode Bank dan sektor</w:t>
            </w:r>
          </w:p>
        </w:tc>
        <w:tc>
          <w:tcPr>
            <w:tcW w:w="5528" w:type="dxa"/>
          </w:tcPr>
          <w:p w:rsidR="00A423CF" w:rsidRPr="00342310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3B1D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3B1D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 Tagihan Ritel (Sektor)</w:t>
            </w:r>
          </w:p>
        </w:tc>
        <w:tc>
          <w:tcPr>
            <w:tcW w:w="2977" w:type="dxa"/>
          </w:tcPr>
          <w:p w:rsidR="00A423CF" w:rsidRPr="0043778D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 xml:space="preserve">Laporan yang dihasilkan harus sesuai dengan perhitungan tagihan </w:t>
            </w: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lastRenderedPageBreak/>
              <w:t>berdasarkan Tahun laporan, Periode Laporan, Kode Bank dan sektor.</w:t>
            </w:r>
          </w:p>
        </w:tc>
        <w:tc>
          <w:tcPr>
            <w:tcW w:w="5528" w:type="dxa"/>
          </w:tcPr>
          <w:p w:rsidR="00A423CF" w:rsidRPr="00342310" w:rsidRDefault="00A423CF" w:rsidP="00A43B1D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3B1D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3B1D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 Tagihan TKI (Negara)</w:t>
            </w:r>
          </w:p>
        </w:tc>
        <w:tc>
          <w:tcPr>
            <w:tcW w:w="2977" w:type="dxa"/>
          </w:tcPr>
          <w:p w:rsidR="00A423CF" w:rsidRPr="0043778D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Laporan yang dihasilkan harus sesuai dengan perhitungan tagihan berdasarkan Tahun laporan, Periode Laporan, Kode Bank dan Negara</w:t>
            </w:r>
          </w:p>
        </w:tc>
        <w:tc>
          <w:tcPr>
            <w:tcW w:w="5528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 Tagihan MIkro (Wilayah)</w:t>
            </w:r>
          </w:p>
        </w:tc>
        <w:tc>
          <w:tcPr>
            <w:tcW w:w="2977" w:type="dxa"/>
          </w:tcPr>
          <w:p w:rsidR="00A423CF" w:rsidRPr="0043778D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Laporan yang dihasilkan harus sesuai dengan perhitungan tagihan berdasarkan Tahun laporan, Periode Laporan, Kode Bank dan Wilayah</w:t>
            </w:r>
          </w:p>
        </w:tc>
        <w:tc>
          <w:tcPr>
            <w:tcW w:w="5528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 Tagihan ritel (Wilayah)</w:t>
            </w:r>
          </w:p>
        </w:tc>
        <w:tc>
          <w:tcPr>
            <w:tcW w:w="2977" w:type="dxa"/>
          </w:tcPr>
          <w:p w:rsidR="00A423CF" w:rsidRPr="0043778D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Laporan yang dihasilkan harus sesuai dengan perhitungan tagihan berdasarkan Tahun laporan, Periode Laporan, Kode Bank dan Wilayah</w:t>
            </w:r>
          </w:p>
        </w:tc>
        <w:tc>
          <w:tcPr>
            <w:tcW w:w="5528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 Tagihan TKI (Wilayah)</w:t>
            </w:r>
          </w:p>
        </w:tc>
        <w:tc>
          <w:tcPr>
            <w:tcW w:w="2977" w:type="dxa"/>
          </w:tcPr>
          <w:p w:rsidR="00A423CF" w:rsidRPr="0043778D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Laporan yang dihasilkan harus sesuai dengan perhitungan tagihan berdasarkan Tahun laporan, Periode Laporan, Kode Bank dan wilayah</w:t>
            </w:r>
          </w:p>
        </w:tc>
        <w:tc>
          <w:tcPr>
            <w:tcW w:w="5528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 Rekapitulasi Tagihan</w:t>
            </w:r>
          </w:p>
        </w:tc>
        <w:tc>
          <w:tcPr>
            <w:tcW w:w="2977" w:type="dxa"/>
          </w:tcPr>
          <w:p w:rsidR="00A423CF" w:rsidRPr="0043778D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Laporan yang dihasilkan harus sesuai dengan perhitungan rekapitulasi tagihan berdasarkan periode laporan dan Kode Bank</w:t>
            </w:r>
          </w:p>
        </w:tc>
        <w:tc>
          <w:tcPr>
            <w:tcW w:w="5528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 xml:space="preserve">Referensi/ </w:t>
            </w:r>
            <w:r w:rsidRPr="00724DED">
              <w:rPr>
                <w:rFonts w:asciiTheme="minorHAnsi" w:hAnsiTheme="minorHAnsi"/>
                <w:i/>
                <w:sz w:val="18"/>
                <w:szCs w:val="22"/>
              </w:rPr>
              <w:t>Linkage</w:t>
            </w:r>
          </w:p>
        </w:tc>
        <w:tc>
          <w:tcPr>
            <w:tcW w:w="2977" w:type="dxa"/>
          </w:tcPr>
          <w:p w:rsidR="00A423CF" w:rsidRPr="0043778D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linkage</w:t>
            </w:r>
          </w:p>
        </w:tc>
        <w:tc>
          <w:tcPr>
            <w:tcW w:w="5528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sektor</w:t>
            </w:r>
          </w:p>
        </w:tc>
        <w:tc>
          <w:tcPr>
            <w:tcW w:w="2977" w:type="dxa"/>
          </w:tcPr>
          <w:p w:rsidR="00A423CF" w:rsidRPr="0043778D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sektor</w:t>
            </w:r>
          </w:p>
        </w:tc>
        <w:tc>
          <w:tcPr>
            <w:tcW w:w="5528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wilayah</w:t>
            </w:r>
          </w:p>
        </w:tc>
        <w:tc>
          <w:tcPr>
            <w:tcW w:w="2977" w:type="dxa"/>
          </w:tcPr>
          <w:p w:rsidR="00A423CF" w:rsidRPr="0043778D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wilayah</w:t>
            </w:r>
          </w:p>
        </w:tc>
        <w:tc>
          <w:tcPr>
            <w:tcW w:w="5528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kode pos</w:t>
            </w:r>
          </w:p>
        </w:tc>
        <w:tc>
          <w:tcPr>
            <w:tcW w:w="2977" w:type="dxa"/>
          </w:tcPr>
          <w:p w:rsidR="00A423CF" w:rsidRPr="0043778D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kode pos</w:t>
            </w:r>
          </w:p>
        </w:tc>
        <w:tc>
          <w:tcPr>
            <w:tcW w:w="5528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bank</w:t>
            </w:r>
          </w:p>
        </w:tc>
        <w:tc>
          <w:tcPr>
            <w:tcW w:w="2977" w:type="dxa"/>
          </w:tcPr>
          <w:p w:rsidR="00A423CF" w:rsidRPr="0043778D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Bank</w:t>
            </w:r>
          </w:p>
        </w:tc>
        <w:tc>
          <w:tcPr>
            <w:tcW w:w="5528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 Pekerjaan</w:t>
            </w:r>
          </w:p>
        </w:tc>
        <w:tc>
          <w:tcPr>
            <w:tcW w:w="2977" w:type="dxa"/>
          </w:tcPr>
          <w:p w:rsidR="00A423CF" w:rsidRPr="0043778D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pekerjaan</w:t>
            </w:r>
          </w:p>
        </w:tc>
        <w:tc>
          <w:tcPr>
            <w:tcW w:w="5528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 pendidikan</w:t>
            </w:r>
          </w:p>
        </w:tc>
        <w:tc>
          <w:tcPr>
            <w:tcW w:w="2977" w:type="dxa"/>
          </w:tcPr>
          <w:p w:rsidR="00A423CF" w:rsidRPr="0043778D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pendidikan</w:t>
            </w:r>
          </w:p>
        </w:tc>
        <w:tc>
          <w:tcPr>
            <w:tcW w:w="5528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A423CF" w:rsidRPr="00342310" w:rsidTr="004F3CFE">
        <w:trPr>
          <w:trHeight w:val="442"/>
        </w:trPr>
        <w:tc>
          <w:tcPr>
            <w:tcW w:w="2835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A423CF" w:rsidRPr="00342310" w:rsidRDefault="00A423CF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Negara Tujuan</w:t>
            </w:r>
          </w:p>
        </w:tc>
        <w:tc>
          <w:tcPr>
            <w:tcW w:w="2977" w:type="dxa"/>
          </w:tcPr>
          <w:p w:rsidR="00A423CF" w:rsidRPr="0043778D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negara tujuan</w:t>
            </w:r>
          </w:p>
        </w:tc>
        <w:tc>
          <w:tcPr>
            <w:tcW w:w="5528" w:type="dxa"/>
          </w:tcPr>
          <w:p w:rsidR="00A423CF" w:rsidRPr="00342310" w:rsidRDefault="00A423CF" w:rsidP="00A423CF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A423CF" w:rsidRPr="0064719B" w:rsidRDefault="00A423CF" w:rsidP="00A423CF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4F3CFE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penjamin</w:t>
            </w:r>
          </w:p>
        </w:tc>
        <w:tc>
          <w:tcPr>
            <w:tcW w:w="2977" w:type="dxa"/>
          </w:tcPr>
          <w:p w:rsidR="004F3CFE" w:rsidRPr="0043778D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penjamin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4F3CFE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Dinas</w:t>
            </w:r>
          </w:p>
        </w:tc>
        <w:tc>
          <w:tcPr>
            <w:tcW w:w="2977" w:type="dxa"/>
          </w:tcPr>
          <w:p w:rsidR="004F3CFE" w:rsidRPr="0043778D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Dinas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4F3CFE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4F3CFE">
            <w:pPr>
              <w:pStyle w:val="NoSpacing"/>
              <w:numPr>
                <w:ilvl w:val="0"/>
                <w:numId w:val="17"/>
              </w:numPr>
              <w:spacing w:before="120" w:after="120"/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Kementerian/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Lembaga</w:t>
            </w:r>
          </w:p>
        </w:tc>
        <w:tc>
          <w:tcPr>
            <w:tcW w:w="2977" w:type="dxa"/>
          </w:tcPr>
          <w:p w:rsidR="004F3CFE" w:rsidRPr="0043778D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3778D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Kementerian/Lembaga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</w:tbl>
    <w:p w:rsidR="0087020F" w:rsidRDefault="0087020F" w:rsidP="00DF4A2B">
      <w:pPr>
        <w:ind w:left="360"/>
        <w:rPr>
          <w:lang w:val="id-ID"/>
        </w:rPr>
      </w:pPr>
    </w:p>
    <w:p w:rsidR="00894BFB" w:rsidRDefault="00A43B1D">
      <w:pPr>
        <w:spacing w:after="0" w:line="240" w:lineRule="auto"/>
        <w:jc w:val="left"/>
        <w:rPr>
          <w:lang w:val="id-ID"/>
        </w:rPr>
        <w:sectPr w:rsidR="00894BFB" w:rsidSect="00091249">
          <w:headerReference w:type="default" r:id="rId8"/>
          <w:footerReference w:type="default" r:id="rId9"/>
          <w:pgSz w:w="16838" w:h="11906" w:orient="landscape" w:code="9"/>
          <w:pgMar w:top="1418" w:right="907" w:bottom="907" w:left="709" w:header="425" w:footer="380" w:gutter="0"/>
          <w:cols w:space="708"/>
          <w:docGrid w:linePitch="360"/>
        </w:sectPr>
      </w:pPr>
      <w:r>
        <w:rPr>
          <w:lang w:val="id-ID"/>
        </w:rPr>
        <w:br w:type="page"/>
      </w:r>
    </w:p>
    <w:p w:rsidR="00A43B1D" w:rsidRDefault="00A43B1D">
      <w:pPr>
        <w:spacing w:after="0" w:line="240" w:lineRule="auto"/>
        <w:jc w:val="left"/>
        <w:rPr>
          <w:lang w:val="id-ID"/>
        </w:rPr>
      </w:pPr>
    </w:p>
    <w:p w:rsidR="004F3CFE" w:rsidRDefault="004F3CFE" w:rsidP="004F3CFE">
      <w:pPr>
        <w:tabs>
          <w:tab w:val="left" w:pos="3546"/>
        </w:tabs>
        <w:rPr>
          <w:lang w:val="id-ID"/>
        </w:rPr>
      </w:pPr>
    </w:p>
    <w:tbl>
      <w:tblPr>
        <w:tblStyle w:val="TableGrid"/>
        <w:tblW w:w="15168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410"/>
        <w:gridCol w:w="2977"/>
        <w:gridCol w:w="5528"/>
        <w:gridCol w:w="1418"/>
      </w:tblGrid>
      <w:tr w:rsidR="004F3CFE" w:rsidRPr="00342310" w:rsidTr="004F3CFE">
        <w:trPr>
          <w:trHeight w:val="221"/>
          <w:tblHeader/>
        </w:trPr>
        <w:tc>
          <w:tcPr>
            <w:tcW w:w="2835" w:type="dxa"/>
            <w:shd w:val="clear" w:color="auto" w:fill="C8EEFD" w:themeFill="accent3" w:themeFillTint="33"/>
            <w:vAlign w:val="center"/>
          </w:tcPr>
          <w:p w:rsidR="004F3CFE" w:rsidRPr="00342310" w:rsidRDefault="004F3CFE" w:rsidP="004F3CFE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b/>
                <w:szCs w:val="22"/>
                <w:lang w:val="id-ID"/>
              </w:rPr>
              <w:t>Modul</w:t>
            </w:r>
          </w:p>
        </w:tc>
        <w:tc>
          <w:tcPr>
            <w:tcW w:w="2410" w:type="dxa"/>
            <w:shd w:val="clear" w:color="auto" w:fill="C8EEFD" w:themeFill="accent3" w:themeFillTint="33"/>
            <w:vAlign w:val="center"/>
          </w:tcPr>
          <w:p w:rsidR="004F3CFE" w:rsidRPr="00342310" w:rsidRDefault="004F3CFE" w:rsidP="004F3CFE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b/>
                <w:szCs w:val="22"/>
                <w:lang w:val="id-ID"/>
              </w:rPr>
              <w:t>Fitur</w:t>
            </w:r>
          </w:p>
        </w:tc>
        <w:tc>
          <w:tcPr>
            <w:tcW w:w="2977" w:type="dxa"/>
            <w:shd w:val="clear" w:color="auto" w:fill="C8EEFD" w:themeFill="accent3" w:themeFillTint="33"/>
            <w:vAlign w:val="center"/>
          </w:tcPr>
          <w:p w:rsidR="004F3CFE" w:rsidRPr="00342310" w:rsidRDefault="004F3CFE" w:rsidP="004F3CFE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b/>
                <w:szCs w:val="22"/>
                <w:lang w:val="id-ID"/>
              </w:rPr>
              <w:t>Kasus Uji</w:t>
            </w:r>
          </w:p>
        </w:tc>
        <w:tc>
          <w:tcPr>
            <w:tcW w:w="5528" w:type="dxa"/>
            <w:shd w:val="clear" w:color="auto" w:fill="C8EEFD" w:themeFill="accent3" w:themeFillTint="33"/>
          </w:tcPr>
          <w:p w:rsidR="004F3CFE" w:rsidRPr="00A43B1D" w:rsidRDefault="004F3CFE" w:rsidP="004F3CFE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en-AU"/>
              </w:rPr>
            </w:pPr>
            <w:r>
              <w:rPr>
                <w:rFonts w:asciiTheme="minorHAnsi" w:hAnsiTheme="minorHAnsi"/>
                <w:b/>
                <w:szCs w:val="22"/>
                <w:lang w:val="en-AU"/>
              </w:rPr>
              <w:t>Hasil Pengamatan / Catatan</w:t>
            </w:r>
          </w:p>
        </w:tc>
        <w:tc>
          <w:tcPr>
            <w:tcW w:w="1418" w:type="dxa"/>
            <w:shd w:val="clear" w:color="auto" w:fill="C8EEFD" w:themeFill="accent3" w:themeFillTint="33"/>
          </w:tcPr>
          <w:p w:rsidR="004F3CFE" w:rsidRPr="00A43B1D" w:rsidRDefault="004F3CFE" w:rsidP="004F3CFE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en-AU"/>
              </w:rPr>
            </w:pPr>
            <w:r>
              <w:rPr>
                <w:rFonts w:asciiTheme="minorHAnsi" w:hAnsiTheme="minorHAnsi"/>
                <w:b/>
                <w:szCs w:val="22"/>
                <w:lang w:val="en-AU"/>
              </w:rPr>
              <w:t>Kesimpulan</w:t>
            </w:r>
          </w:p>
        </w:tc>
      </w:tr>
      <w:tr w:rsidR="004F3CFE" w:rsidRPr="00342310" w:rsidTr="00894BFB">
        <w:trPr>
          <w:trHeight w:val="460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numPr>
                <w:ilvl w:val="0"/>
                <w:numId w:val="16"/>
              </w:numPr>
              <w:spacing w:before="120" w:after="120"/>
              <w:ind w:left="317" w:hanging="317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 xml:space="preserve">Modul </w:t>
            </w:r>
            <w:r w:rsidR="00894BFB">
              <w:rPr>
                <w:rFonts w:asciiTheme="minorHAnsi" w:hAnsiTheme="minorHAnsi"/>
                <w:sz w:val="18"/>
                <w:szCs w:val="22"/>
                <w:lang w:val="id-ID"/>
              </w:rPr>
              <w:t>Administrator/ Kementerian Koordinato</w:t>
            </w:r>
            <w:r w:rsidR="00894BFB">
              <w:rPr>
                <w:rFonts w:asciiTheme="minorHAnsi" w:hAnsiTheme="minorHAnsi"/>
                <w:sz w:val="18"/>
                <w:szCs w:val="22"/>
                <w:lang w:val="en-AU"/>
              </w:rPr>
              <w:t>r Perekonomian</w:t>
            </w: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Login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Memasukkan user dan password pada textbox yang tersedia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 xml:space="preserve">Beranda 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Memilih kode Bank untuk menghasilkan rekapitulasi data debitur, akad dan transaksi sesuai dengan Kode Bank yang dipilih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ab/>
            </w: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Data input/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data debitur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Memilih kode Bank untuk menghasilkan informasi data detail debitur sesuai dengan Kode Bank yang dipilih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Data input/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data akad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Memilih kode Bank untuk menghasilkan informasi data detail akad sesuai dengan Kode Bank yang dipilih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Data input/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data transaksi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Memilih kode Bank untuk menghasilkan informasi data detail transaksi sesuai dengan Kode Bank yang dipilih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Data Aplikasi/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input Plafon</w:t>
            </w:r>
          </w:p>
        </w:tc>
        <w:tc>
          <w:tcPr>
            <w:tcW w:w="2977" w:type="dxa"/>
          </w:tcPr>
          <w:p w:rsidR="004F3CFE" w:rsidRDefault="004F3CFE" w:rsidP="004F3CFE">
            <w:pPr>
              <w:pStyle w:val="NoSpacing"/>
              <w:numPr>
                <w:ilvl w:val="0"/>
                <w:numId w:val="15"/>
              </w:numPr>
              <w:ind w:left="176" w:hanging="176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4F3CFE">
              <w:rPr>
                <w:rFonts w:asciiTheme="minorHAnsi" w:hAnsiTheme="minorHAnsi"/>
                <w:sz w:val="18"/>
                <w:szCs w:val="22"/>
                <w:lang w:val="id-ID"/>
              </w:rPr>
              <w:t>Memasukkan data pagu berdasarkan kode Bank, Tahun Anggaran, Skema dan Nilai Pagu</w:t>
            </w:r>
          </w:p>
          <w:p w:rsidR="004F3CFE" w:rsidRPr="004F3CFE" w:rsidRDefault="004F3CFE" w:rsidP="004F3CFE">
            <w:pPr>
              <w:pStyle w:val="NoSpacing"/>
              <w:ind w:left="176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  <w:p w:rsidR="004F3CFE" w:rsidRPr="00342310" w:rsidRDefault="004F3CFE" w:rsidP="004F3CFE">
            <w:pPr>
              <w:pStyle w:val="NoSpacing"/>
              <w:numPr>
                <w:ilvl w:val="0"/>
                <w:numId w:val="15"/>
              </w:numPr>
              <w:ind w:left="176" w:hanging="176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Apabila dilakukan perubahan pagu melebihi realisasi akan di tolak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Tagihan MIkro (Sektor)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 yang dihasilkan harus sesuai dengan perhitungan tagihan berdasarkan Tahun laporan, Periode Laporan, Kode Bank dan sector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Tagihan Ritel (Sektor)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 yang dihasilkan harus sesuai dengan perhitungan tagihan berdasarkan Tahun laporan, Periode Laporan, Kode Bank dan sector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Tagihan TKI (Negara)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 xml:space="preserve">Laporan yang dihasilkan harus sesuai dengan perhitungan tagihan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lastRenderedPageBreak/>
              <w:t>berdasarkan Tahun laporan, Periode Laporan, Kode Bank dan Negara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lastRenderedPageBreak/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Tagihan MIkro (Wilayah)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 yang dihasilkan harus sesuai dengan perhitungan tagihan berdasarkan Tahun laporan, Periode Laporan, Kode Bank dan Wilayah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Tagihan ritel (Wilayah)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 yang dihasilkan harus sesuai dengan perhitungan tagihan berdasarkan Tahun laporan, Periode Laporan, Kode Bank dan Wilayah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Tagihan TKI (Wilayah)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 yang dihasilkan harus sesuai dengan perhitungan tagihan berdasarkan Tahun laporan, Periode Laporan, Kode Bank dan wilayah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Rekapitulasi Tagihan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 yang dihasilkan harus sesuai dengan perhitungan rekapitulasi tagihan berdasarkan periode laporan dan Kode Bank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Linkage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numPr>
                <w:ilvl w:val="0"/>
                <w:numId w:val="15"/>
              </w:numPr>
              <w:spacing w:after="120"/>
              <w:ind w:left="176" w:hanging="176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Untuk menambahkan klik tombol plus (+) isikan kode dan nama linkage Klik tombol simpan untuk menyimpan dan batal untuk membatalkan perekaman</w:t>
            </w:r>
          </w:p>
          <w:p w:rsidR="004F3CFE" w:rsidRPr="00342310" w:rsidRDefault="004F3CFE" w:rsidP="004F3CFE">
            <w:pPr>
              <w:pStyle w:val="NoSpacing"/>
              <w:numPr>
                <w:ilvl w:val="0"/>
                <w:numId w:val="15"/>
              </w:numPr>
              <w:spacing w:after="120"/>
              <w:ind w:left="176" w:hanging="176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Untuk mengubah klik tombol ubah dengan icon pensil pada baris yang akan di ubah. Sesuaikan nama yang akan di ubah. Klik tombol simpan untuk menyimpan dan batal untuk membatalkan perekaman</w:t>
            </w:r>
          </w:p>
          <w:p w:rsidR="004F3CFE" w:rsidRPr="00342310" w:rsidRDefault="004F3CFE" w:rsidP="004F3CFE">
            <w:pPr>
              <w:pStyle w:val="NoSpacing"/>
              <w:numPr>
                <w:ilvl w:val="0"/>
                <w:numId w:val="15"/>
              </w:numPr>
              <w:spacing w:after="120"/>
              <w:ind w:left="176" w:hanging="176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Untuk menghapus klik tombol hapus dengan icon tong sampah  pada baris yang akan di hapus. Klik tombol OK untuk menghapus dan t ba</w:t>
            </w:r>
            <w:r>
              <w:rPr>
                <w:rFonts w:asciiTheme="minorHAnsi" w:hAnsiTheme="minorHAnsi"/>
                <w:sz w:val="18"/>
                <w:szCs w:val="22"/>
                <w:lang w:val="id-ID"/>
              </w:rPr>
              <w:t>tal untuk membatalkan penghapusan</w:t>
            </w:r>
          </w:p>
          <w:p w:rsidR="004F3CFE" w:rsidRPr="00342310" w:rsidRDefault="004F3CFE" w:rsidP="004F3CFE">
            <w:pPr>
              <w:pStyle w:val="NoSpacing"/>
              <w:spacing w:after="120"/>
              <w:ind w:left="176" w:hanging="176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sektor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 xml:space="preserve">Menampilkan kode, dan nama </w:t>
            </w:r>
            <w:r>
              <w:rPr>
                <w:rFonts w:asciiTheme="minorHAnsi" w:hAnsiTheme="minorHAnsi"/>
                <w:sz w:val="18"/>
                <w:szCs w:val="22"/>
                <w:lang w:val="id-ID"/>
              </w:rPr>
              <w:t>sek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tor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wilayah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wilayah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Referensi/kode pos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kode pos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Referensi/bank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Bank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Pekerjaan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pekerjaan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pendidikan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pendidikan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Negara Tujuan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negara tujuan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penjamin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penjamin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Referensi/Dinas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Dinas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F3CFE" w:rsidRPr="00342310" w:rsidTr="00894BFB">
        <w:trPr>
          <w:trHeight w:val="442"/>
        </w:trPr>
        <w:tc>
          <w:tcPr>
            <w:tcW w:w="2835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F3CFE" w:rsidRPr="00342310" w:rsidRDefault="004F3CFE" w:rsidP="00894BFB">
            <w:pPr>
              <w:pStyle w:val="NoSpacing"/>
              <w:numPr>
                <w:ilvl w:val="0"/>
                <w:numId w:val="18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Kementerian/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Lembaga</w:t>
            </w:r>
          </w:p>
        </w:tc>
        <w:tc>
          <w:tcPr>
            <w:tcW w:w="2977" w:type="dxa"/>
          </w:tcPr>
          <w:p w:rsidR="004F3CFE" w:rsidRPr="00342310" w:rsidRDefault="004F3CFE" w:rsidP="004F3CFE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Kementerian/Lembaga</w:t>
            </w:r>
          </w:p>
        </w:tc>
        <w:tc>
          <w:tcPr>
            <w:tcW w:w="5528" w:type="dxa"/>
          </w:tcPr>
          <w:p w:rsidR="004F3CFE" w:rsidRPr="00342310" w:rsidRDefault="004F3CFE" w:rsidP="004F3CFE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F3CFE" w:rsidRPr="0064719B" w:rsidRDefault="004F3CFE" w:rsidP="004F3CFE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</w:tbl>
    <w:p w:rsidR="00894BFB" w:rsidRDefault="004F3CFE" w:rsidP="004F3CFE">
      <w:pPr>
        <w:tabs>
          <w:tab w:val="left" w:pos="3546"/>
        </w:tabs>
        <w:rPr>
          <w:lang w:val="id-ID"/>
        </w:rPr>
        <w:sectPr w:rsidR="00894BFB" w:rsidSect="00091249">
          <w:pgSz w:w="16838" w:h="11906" w:orient="landscape" w:code="9"/>
          <w:pgMar w:top="1418" w:right="907" w:bottom="907" w:left="709" w:header="425" w:footer="380" w:gutter="0"/>
          <w:cols w:space="708"/>
          <w:docGrid w:linePitch="360"/>
        </w:sectPr>
      </w:pPr>
      <w:r>
        <w:rPr>
          <w:lang w:val="id-ID"/>
        </w:rPr>
        <w:tab/>
      </w:r>
    </w:p>
    <w:p w:rsidR="006F6660" w:rsidRDefault="006F6660" w:rsidP="004F3CFE">
      <w:pPr>
        <w:tabs>
          <w:tab w:val="left" w:pos="3546"/>
        </w:tabs>
        <w:rPr>
          <w:lang w:val="id-ID"/>
        </w:rPr>
      </w:pPr>
    </w:p>
    <w:tbl>
      <w:tblPr>
        <w:tblStyle w:val="TableGrid"/>
        <w:tblW w:w="15168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410"/>
        <w:gridCol w:w="2977"/>
        <w:gridCol w:w="5528"/>
        <w:gridCol w:w="1418"/>
      </w:tblGrid>
      <w:tr w:rsidR="00894BFB" w:rsidRPr="00342310" w:rsidTr="005005AC">
        <w:trPr>
          <w:trHeight w:val="221"/>
          <w:tblHeader/>
        </w:trPr>
        <w:tc>
          <w:tcPr>
            <w:tcW w:w="2835" w:type="dxa"/>
            <w:shd w:val="clear" w:color="auto" w:fill="C8EEFD" w:themeFill="accent3" w:themeFillTint="33"/>
            <w:vAlign w:val="center"/>
          </w:tcPr>
          <w:p w:rsidR="00894BFB" w:rsidRPr="00342310" w:rsidRDefault="00894BFB" w:rsidP="005005A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b/>
                <w:szCs w:val="22"/>
                <w:lang w:val="id-ID"/>
              </w:rPr>
              <w:t>Modul</w:t>
            </w:r>
          </w:p>
        </w:tc>
        <w:tc>
          <w:tcPr>
            <w:tcW w:w="2410" w:type="dxa"/>
            <w:shd w:val="clear" w:color="auto" w:fill="C8EEFD" w:themeFill="accent3" w:themeFillTint="33"/>
            <w:vAlign w:val="center"/>
          </w:tcPr>
          <w:p w:rsidR="00894BFB" w:rsidRPr="00342310" w:rsidRDefault="00894BFB" w:rsidP="005005A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b/>
                <w:szCs w:val="22"/>
                <w:lang w:val="id-ID"/>
              </w:rPr>
              <w:t>Fitur</w:t>
            </w:r>
          </w:p>
        </w:tc>
        <w:tc>
          <w:tcPr>
            <w:tcW w:w="2977" w:type="dxa"/>
            <w:shd w:val="clear" w:color="auto" w:fill="C8EEFD" w:themeFill="accent3" w:themeFillTint="33"/>
            <w:vAlign w:val="center"/>
          </w:tcPr>
          <w:p w:rsidR="00894BFB" w:rsidRPr="00342310" w:rsidRDefault="00894BFB" w:rsidP="005005A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b/>
                <w:szCs w:val="22"/>
                <w:lang w:val="id-ID"/>
              </w:rPr>
              <w:t>Kasus Uji</w:t>
            </w:r>
          </w:p>
        </w:tc>
        <w:tc>
          <w:tcPr>
            <w:tcW w:w="5528" w:type="dxa"/>
            <w:shd w:val="clear" w:color="auto" w:fill="C8EEFD" w:themeFill="accent3" w:themeFillTint="33"/>
          </w:tcPr>
          <w:p w:rsidR="00894BFB" w:rsidRPr="00A43B1D" w:rsidRDefault="00894BFB" w:rsidP="005005A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en-AU"/>
              </w:rPr>
            </w:pPr>
            <w:r>
              <w:rPr>
                <w:rFonts w:asciiTheme="minorHAnsi" w:hAnsiTheme="minorHAnsi"/>
                <w:b/>
                <w:szCs w:val="22"/>
                <w:lang w:val="en-AU"/>
              </w:rPr>
              <w:t>Hasil Pengamatan / Catatan</w:t>
            </w:r>
          </w:p>
        </w:tc>
        <w:tc>
          <w:tcPr>
            <w:tcW w:w="1418" w:type="dxa"/>
            <w:shd w:val="clear" w:color="auto" w:fill="C8EEFD" w:themeFill="accent3" w:themeFillTint="33"/>
          </w:tcPr>
          <w:p w:rsidR="00894BFB" w:rsidRPr="00A43B1D" w:rsidRDefault="00894BFB" w:rsidP="005005A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en-AU"/>
              </w:rPr>
            </w:pPr>
            <w:r>
              <w:rPr>
                <w:rFonts w:asciiTheme="minorHAnsi" w:hAnsiTheme="minorHAnsi"/>
                <w:b/>
                <w:szCs w:val="22"/>
                <w:lang w:val="en-AU"/>
              </w:rPr>
              <w:t>Kesimpulan</w:t>
            </w:r>
          </w:p>
        </w:tc>
      </w:tr>
      <w:tr w:rsidR="00894BFB" w:rsidRPr="00342310" w:rsidTr="005005AC">
        <w:trPr>
          <w:trHeight w:val="460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numPr>
                <w:ilvl w:val="0"/>
                <w:numId w:val="16"/>
              </w:numPr>
              <w:spacing w:before="120" w:after="120"/>
              <w:ind w:left="317" w:hanging="317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Modul KPA</w:t>
            </w: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Login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Memasukkan user dan password pada textbox yang tersedia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 xml:space="preserve">Beranda 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Memilih kode Bank untuk menghasilkan rekapitulasi data debitur, akad dan transaksi sesuai dengan Kode Bank yang dipilih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ab/>
            </w: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Data input/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data debitur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Memilih kode Bank untuk menghasilkan informasi data detail debitur sesuai dengan Kode Bank yang dipilih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Data input/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data akad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Memilih kode Bank untuk menghasilkan informasi data detail akad sesuai dengan Kode Bank yang dipilih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Data input/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data transaksi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Memilih kode Bank untuk menghasilkan informasi data detail transaksi sesuai dengan Kode Bank yang dipilih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Data aplikasi/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input t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>ingkat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 xml:space="preserve"> bunga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 xml:space="preserve">Memasukkan data skema,tangga cut off dan tingkat bunga berdasarkan </w:t>
            </w:r>
          </w:p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  <w:p w:rsidR="00894BFB" w:rsidRPr="00342310" w:rsidRDefault="00894BFB" w:rsidP="00894BFB">
            <w:pPr>
              <w:pStyle w:val="NoSpacing"/>
              <w:ind w:left="36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Tagihan MIkro (Sektor)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 yang dihasilkan harus sesuai dengan perhitungan tagihan berdasarkan Tahun laporan, Periode Laporan, Kode Bank dan sector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Tagihan Ritel (Sektor)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 yang dihasilkan harus sesuai dengan perhitungan tagihan berdasarkan Tahun laporan, Periode Laporan, Kode Bank dan sector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Tagihan TKI (Negara)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 yang dihasilkan harus sesuai dengan perhitungan tagihan berdasarkan Tahun laporan, Periode Laporan, Kode Bank dan Negara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Tagihan MIkro (Wilayah)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 yang dihasilkan harus sesuai dengan perhitungan tagihan berdasarkan Tahun laporan, Periode Laporan, Kode Bank dan Wilayah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</w:t>
            </w:r>
            <w:r>
              <w:rPr>
                <w:rFonts w:asciiTheme="minorHAnsi" w:hAnsiTheme="minorHAnsi"/>
                <w:sz w:val="18"/>
                <w:szCs w:val="22"/>
                <w:lang w:val="en-AU"/>
              </w:rPr>
              <w:t xml:space="preserve"> </w:t>
            </w: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Tagihan ritel (Wilayah)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 yang dihasilkan harus sesuai dengan perhitungan tagihan berdasarkan Tahun laporan, Periode Laporan, Kode Bank dan Wilayah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Laporan/Tagihan TKI (Wilayah)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 yang dihasilkan harus sesuai dengan perhitungan tagihan berdasarkan Tahun laporan, Periode Laporan, Kode Bank dan wilayah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Laporan/Rekapitulasi Tagihan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Laporan yang dihasilkan harus sesuai dengan perhitungan rekapitulasi tagihan berdasarkan periode laporan dan Kode Bank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Referensi/Linkage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linkage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Referensi/sektor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sektor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Referensi/wilayah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wilayah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Referensi/kode pos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kode pos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Referensi/bank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Bank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Referensi/Pekerjaan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pekerjaan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Referensi/pendidikan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pendidikan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Referensi/Negara Tujuan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negara tujuan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Referensi/penjamin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penjamin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Referensi/Dinas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Dinas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894BFB" w:rsidRPr="00342310" w:rsidTr="005005AC">
        <w:trPr>
          <w:trHeight w:val="442"/>
        </w:trPr>
        <w:tc>
          <w:tcPr>
            <w:tcW w:w="2835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894BFB" w:rsidRPr="00342310" w:rsidRDefault="00894BFB" w:rsidP="00BC2C9E">
            <w:pPr>
              <w:pStyle w:val="NoSpacing"/>
              <w:numPr>
                <w:ilvl w:val="0"/>
                <w:numId w:val="19"/>
              </w:numPr>
              <w:ind w:left="318" w:hanging="318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Referensi/Kementerian/Lembaga</w:t>
            </w:r>
          </w:p>
        </w:tc>
        <w:tc>
          <w:tcPr>
            <w:tcW w:w="2977" w:type="dxa"/>
          </w:tcPr>
          <w:p w:rsidR="00894BFB" w:rsidRPr="00342310" w:rsidRDefault="00894BFB" w:rsidP="00894BFB">
            <w:pPr>
              <w:pStyle w:val="NoSpacing"/>
              <w:rPr>
                <w:rFonts w:asciiTheme="minorHAnsi" w:hAnsiTheme="minorHAnsi"/>
                <w:sz w:val="18"/>
                <w:szCs w:val="22"/>
                <w:lang w:val="id-ID"/>
              </w:rPr>
            </w:pPr>
            <w:r w:rsidRPr="00342310">
              <w:rPr>
                <w:rFonts w:asciiTheme="minorHAnsi" w:hAnsiTheme="minorHAnsi"/>
                <w:sz w:val="18"/>
                <w:szCs w:val="22"/>
                <w:lang w:val="id-ID"/>
              </w:rPr>
              <w:t>Menampilkan kode, dan nama Kementerian/Lembaga</w:t>
            </w:r>
          </w:p>
        </w:tc>
        <w:tc>
          <w:tcPr>
            <w:tcW w:w="5528" w:type="dxa"/>
          </w:tcPr>
          <w:p w:rsidR="00894BFB" w:rsidRPr="00342310" w:rsidRDefault="00894BFB" w:rsidP="00894BFB">
            <w:pPr>
              <w:pStyle w:val="NoSpacing"/>
              <w:spacing w:before="120" w:after="120"/>
              <w:rPr>
                <w:rFonts w:asciiTheme="minorHAnsi" w:hAnsiTheme="minorHAnsi"/>
                <w:sz w:val="18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894BFB" w:rsidRPr="0064719B" w:rsidRDefault="00894BFB" w:rsidP="00894BFB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</w:tbl>
    <w:p w:rsidR="00894BFB" w:rsidRDefault="00894BFB" w:rsidP="006F6660">
      <w:pPr>
        <w:rPr>
          <w:lang w:val="id-ID"/>
        </w:rPr>
      </w:pPr>
    </w:p>
    <w:p w:rsidR="006F6660" w:rsidRDefault="00894BFB" w:rsidP="006F6660">
      <w:pPr>
        <w:rPr>
          <w:lang w:val="id-ID"/>
        </w:rPr>
      </w:pPr>
      <w:r>
        <w:rPr>
          <w:lang w:val="id-ID"/>
        </w:rPr>
        <w:br w:type="textWrapping" w:clear="all"/>
      </w:r>
    </w:p>
    <w:p w:rsidR="006F6660" w:rsidRDefault="006F6660" w:rsidP="006F6660">
      <w:pPr>
        <w:rPr>
          <w:lang w:val="id-ID"/>
        </w:rPr>
      </w:pPr>
    </w:p>
    <w:sectPr w:rsidR="006F6660" w:rsidSect="00091249">
      <w:pgSz w:w="16838" w:h="11906" w:orient="landscape" w:code="9"/>
      <w:pgMar w:top="1418" w:right="907" w:bottom="907" w:left="709" w:header="425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FE8" w:rsidRDefault="00BC6FE8" w:rsidP="009A3D82">
      <w:r>
        <w:separator/>
      </w:r>
    </w:p>
  </w:endnote>
  <w:endnote w:type="continuationSeparator" w:id="0">
    <w:p w:rsidR="00BC6FE8" w:rsidRDefault="00BC6FE8" w:rsidP="009A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FE" w:rsidRPr="004F3CFE" w:rsidRDefault="004F3CFE" w:rsidP="00894BFB">
    <w:pPr>
      <w:pStyle w:val="Footer"/>
      <w:pBdr>
        <w:top w:val="single" w:sz="4" w:space="1" w:color="91DEFB" w:themeColor="accent3" w:themeTint="66"/>
      </w:pBdr>
      <w:tabs>
        <w:tab w:val="clear" w:pos="4513"/>
        <w:tab w:val="clear" w:pos="9026"/>
        <w:tab w:val="left" w:pos="6804"/>
      </w:tabs>
      <w:spacing w:after="0" w:line="276" w:lineRule="auto"/>
      <w:jc w:val="left"/>
      <w:rPr>
        <w:color w:val="595959" w:themeColor="text1" w:themeTint="A6"/>
        <w:lang w:val="en-AU"/>
      </w:rPr>
    </w:pPr>
    <w:r w:rsidRPr="004F3CFE">
      <w:rPr>
        <w:color w:val="595959" w:themeColor="text1" w:themeTint="A6"/>
        <w:lang w:val="en-AU"/>
      </w:rPr>
      <w:t>Nama:</w:t>
    </w:r>
    <w:r w:rsidRPr="004F3CFE">
      <w:rPr>
        <w:color w:val="595959" w:themeColor="text1" w:themeTint="A6"/>
        <w:lang w:val="en-AU"/>
      </w:rPr>
      <w:tab/>
    </w:r>
    <w:r w:rsidRPr="0043778D">
      <w:rPr>
        <w:color w:val="595959" w:themeColor="text1" w:themeTint="A6"/>
        <w:lang w:val="id-ID"/>
      </w:rPr>
      <w:t>Paraf</w:t>
    </w:r>
    <w:r w:rsidRPr="004F3CFE">
      <w:rPr>
        <w:color w:val="595959" w:themeColor="text1" w:themeTint="A6"/>
        <w:lang w:val="en-AU"/>
      </w:rPr>
      <w:t>:</w:t>
    </w:r>
    <w:r w:rsidRPr="004F3CFE">
      <w:rPr>
        <w:color w:val="595959" w:themeColor="text1" w:themeTint="A6"/>
        <w:lang w:val="en-AU"/>
      </w:rPr>
      <w:tab/>
    </w:r>
  </w:p>
  <w:p w:rsidR="004F3CFE" w:rsidRPr="004F3CFE" w:rsidRDefault="004F3CFE" w:rsidP="004F3CFE">
    <w:pPr>
      <w:pStyle w:val="Footer"/>
      <w:tabs>
        <w:tab w:val="clear" w:pos="4513"/>
        <w:tab w:val="left" w:pos="6804"/>
      </w:tabs>
      <w:spacing w:after="0" w:line="240" w:lineRule="auto"/>
      <w:jc w:val="left"/>
      <w:rPr>
        <w:color w:val="595959" w:themeColor="text1" w:themeTint="A6"/>
        <w:lang w:val="en-AU"/>
      </w:rPr>
    </w:pPr>
    <w:r w:rsidRPr="004F3CFE">
      <w:rPr>
        <w:color w:val="595959" w:themeColor="text1" w:themeTint="A6"/>
        <w:lang w:val="en-AU"/>
      </w:rPr>
      <w:t>NIP:</w:t>
    </w:r>
    <w:r>
      <w:rPr>
        <w:color w:val="595959" w:themeColor="text1" w:themeTint="A6"/>
        <w:lang w:val="en-AU"/>
      </w:rPr>
      <w:tab/>
    </w:r>
  </w:p>
  <w:p w:rsidR="004F3CFE" w:rsidRPr="004F3CFE" w:rsidRDefault="004F3CFE" w:rsidP="004F3CFE">
    <w:pPr>
      <w:pStyle w:val="Footer"/>
      <w:tabs>
        <w:tab w:val="clear" w:pos="4513"/>
        <w:tab w:val="left" w:pos="6804"/>
      </w:tabs>
      <w:spacing w:after="0" w:line="240" w:lineRule="auto"/>
      <w:jc w:val="left"/>
      <w:rPr>
        <w:color w:val="595959" w:themeColor="text1" w:themeTint="A6"/>
        <w:lang w:val="en-AU"/>
      </w:rPr>
    </w:pPr>
    <w:r w:rsidRPr="004F3CFE">
      <w:rPr>
        <w:color w:val="595959" w:themeColor="text1" w:themeTint="A6"/>
        <w:lang w:val="en-AU"/>
      </w:rPr>
      <w:t>Unit:</w:t>
    </w:r>
    <w:r w:rsidRPr="004F3CFE">
      <w:rPr>
        <w:color w:val="595959" w:themeColor="text1" w:themeTint="A6"/>
        <w:lang w:val="en-AU"/>
      </w:rPr>
      <w:tab/>
    </w:r>
    <w:r w:rsidRPr="0043778D">
      <w:rPr>
        <w:color w:val="595959" w:themeColor="text1" w:themeTint="A6"/>
        <w:lang w:val="id-ID"/>
      </w:rPr>
      <w:t>Tanggal</w:t>
    </w:r>
    <w:r>
      <w:rPr>
        <w:color w:val="595959" w:themeColor="text1" w:themeTint="A6"/>
        <w:lang w:val="en-AU"/>
      </w:rP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FE8" w:rsidRDefault="00BC6FE8" w:rsidP="009A3D82">
      <w:r>
        <w:separator/>
      </w:r>
    </w:p>
  </w:footnote>
  <w:footnote w:type="continuationSeparator" w:id="0">
    <w:p w:rsidR="00BC6FE8" w:rsidRDefault="00BC6FE8" w:rsidP="009A3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520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799"/>
      <w:gridCol w:w="850"/>
      <w:gridCol w:w="1134"/>
      <w:gridCol w:w="1418"/>
    </w:tblGrid>
    <w:tr w:rsidR="004F3CFE" w:rsidRPr="00B11529" w:rsidTr="00091249">
      <w:tc>
        <w:tcPr>
          <w:tcW w:w="11799" w:type="dxa"/>
          <w:vAlign w:val="center"/>
        </w:tcPr>
        <w:p w:rsidR="004F3CFE" w:rsidRPr="006F6660" w:rsidRDefault="004F3CFE" w:rsidP="00CB0AA5">
          <w:pPr>
            <w:pStyle w:val="NoSpacing"/>
            <w:rPr>
              <w:rFonts w:asciiTheme="majorHAnsi" w:hAnsiTheme="majorHAnsi" w:cs="Arial"/>
              <w:color w:val="04506C" w:themeColor="accent3" w:themeShade="80"/>
              <w:sz w:val="18"/>
              <w:szCs w:val="16"/>
              <w:lang w:val="en-AU"/>
            </w:rPr>
          </w:pPr>
          <w:r w:rsidRPr="006F6660">
            <w:rPr>
              <w:rFonts w:asciiTheme="majorHAnsi" w:hAnsiTheme="majorHAnsi" w:cs="Arial"/>
              <w:color w:val="04506C" w:themeColor="accent3" w:themeShade="80"/>
              <w:sz w:val="18"/>
              <w:szCs w:val="16"/>
              <w:lang w:val="en-AU"/>
            </w:rPr>
            <w:t>FORM PENGUJIAN OLEH PENGGUNA</w:t>
          </w:r>
        </w:p>
      </w:tc>
      <w:tc>
        <w:tcPr>
          <w:tcW w:w="3402" w:type="dxa"/>
          <w:gridSpan w:val="3"/>
          <w:vAlign w:val="center"/>
        </w:tcPr>
        <w:p w:rsidR="004F3CFE" w:rsidRPr="0043778D" w:rsidRDefault="004F3CFE" w:rsidP="00E17578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43778D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Sistem Informasi Kredit Program (SIKP)</w:t>
          </w:r>
        </w:p>
      </w:tc>
    </w:tr>
    <w:tr w:rsidR="004F3CFE" w:rsidRPr="00B11529" w:rsidTr="00091249">
      <w:tc>
        <w:tcPr>
          <w:tcW w:w="12649" w:type="dxa"/>
          <w:gridSpan w:val="2"/>
          <w:vAlign w:val="center"/>
        </w:tcPr>
        <w:p w:rsidR="004F3CFE" w:rsidRPr="00E36DAA" w:rsidRDefault="004F3CFE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4F3CFE" w:rsidRPr="00E36DAA" w:rsidRDefault="004F3CFE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Versi</w:t>
          </w:r>
        </w:p>
      </w:tc>
      <w:tc>
        <w:tcPr>
          <w:tcW w:w="1418" w:type="dxa"/>
          <w:vAlign w:val="center"/>
        </w:tcPr>
        <w:p w:rsidR="004F3CFE" w:rsidRPr="00E36DAA" w:rsidRDefault="004F3CFE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1.0</w:t>
          </w:r>
        </w:p>
      </w:tc>
    </w:tr>
    <w:tr w:rsidR="004F3CFE" w:rsidRPr="00B11529" w:rsidTr="00091249">
      <w:tc>
        <w:tcPr>
          <w:tcW w:w="12649" w:type="dxa"/>
          <w:gridSpan w:val="2"/>
          <w:vAlign w:val="center"/>
        </w:tcPr>
        <w:p w:rsidR="004F3CFE" w:rsidRPr="00A423CF" w:rsidRDefault="004F3CFE" w:rsidP="002E7622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en-AU"/>
            </w:rPr>
          </w:pPr>
        </w:p>
      </w:tc>
      <w:tc>
        <w:tcPr>
          <w:tcW w:w="1134" w:type="dxa"/>
          <w:vAlign w:val="center"/>
        </w:tcPr>
        <w:p w:rsidR="004F3CFE" w:rsidRPr="00E36DAA" w:rsidRDefault="004F3CFE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Tanggal</w:t>
          </w:r>
        </w:p>
      </w:tc>
      <w:tc>
        <w:tcPr>
          <w:tcW w:w="1418" w:type="dxa"/>
          <w:vAlign w:val="center"/>
        </w:tcPr>
        <w:p w:rsidR="004F3CFE" w:rsidRPr="00091249" w:rsidRDefault="004F3CFE" w:rsidP="00091249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en-AU"/>
            </w:rPr>
          </w:pPr>
          <w:r>
            <w:rPr>
              <w:rFonts w:cs="Arial"/>
              <w:color w:val="595959" w:themeColor="text1" w:themeTint="A6"/>
              <w:sz w:val="16"/>
              <w:szCs w:val="16"/>
              <w:lang w:val="en-AU"/>
            </w:rPr>
            <w:t>7</w:t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 xml:space="preserve"> </w:t>
          </w:r>
          <w:r>
            <w:rPr>
              <w:rFonts w:cs="Arial"/>
              <w:color w:val="595959" w:themeColor="text1" w:themeTint="A6"/>
              <w:sz w:val="16"/>
              <w:szCs w:val="16"/>
              <w:lang w:val="en-AU"/>
            </w:rPr>
            <w:t xml:space="preserve">Jan </w:t>
          </w:r>
          <w:r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201</w:t>
          </w:r>
          <w:r>
            <w:rPr>
              <w:rFonts w:cs="Arial"/>
              <w:color w:val="595959" w:themeColor="text1" w:themeTint="A6"/>
              <w:sz w:val="16"/>
              <w:szCs w:val="16"/>
              <w:lang w:val="en-AU"/>
            </w:rPr>
            <w:t>6</w:t>
          </w:r>
        </w:p>
      </w:tc>
    </w:tr>
    <w:tr w:rsidR="004F3CFE" w:rsidRPr="00B11529" w:rsidTr="00091249">
      <w:tc>
        <w:tcPr>
          <w:tcW w:w="12649" w:type="dxa"/>
          <w:gridSpan w:val="2"/>
          <w:vAlign w:val="center"/>
        </w:tcPr>
        <w:p w:rsidR="004F3CFE" w:rsidRPr="00E36DAA" w:rsidRDefault="004F3CFE" w:rsidP="00B92D77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4F3CFE" w:rsidRPr="00E36DAA" w:rsidRDefault="004F3CFE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Halaman</w:t>
          </w:r>
        </w:p>
      </w:tc>
      <w:tc>
        <w:tcPr>
          <w:tcW w:w="1418" w:type="dxa"/>
          <w:vAlign w:val="center"/>
        </w:tcPr>
        <w:p w:rsidR="004F3CFE" w:rsidRPr="00E36DAA" w:rsidRDefault="004F3CFE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begin"/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instrText xml:space="preserve"> PAGE   \* MERGEFORMAT </w:instrText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separate"/>
          </w:r>
          <w:r w:rsidR="0043778D">
            <w:rPr>
              <w:rFonts w:cs="Arial"/>
              <w:noProof/>
              <w:color w:val="595959" w:themeColor="text1" w:themeTint="A6"/>
              <w:sz w:val="16"/>
              <w:szCs w:val="16"/>
              <w:lang w:val="id-ID"/>
            </w:rPr>
            <w:t>2</w:t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end"/>
          </w:r>
        </w:p>
      </w:tc>
    </w:tr>
  </w:tbl>
  <w:p w:rsidR="004F3CFE" w:rsidRDefault="00BC6FE8" w:rsidP="00406A25">
    <w:pPr>
      <w:pStyle w:val="NoSpacing"/>
    </w:pPr>
    <w:r>
      <w:pict>
        <v:rect id="_x0000_i1025" style="width:479.05pt;height:1pt" o:hralign="center" o:hrstd="t" o:hrnoshade="t" o:hr="t" fillcolor="#5acdf9 [1942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3A41"/>
    <w:multiLevelType w:val="hybridMultilevel"/>
    <w:tmpl w:val="6382D3B0"/>
    <w:lvl w:ilvl="0" w:tplc="43B4DF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90256"/>
    <w:multiLevelType w:val="hybridMultilevel"/>
    <w:tmpl w:val="7A30218E"/>
    <w:lvl w:ilvl="0" w:tplc="7F08D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333B"/>
    <w:multiLevelType w:val="hybridMultilevel"/>
    <w:tmpl w:val="0872477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725F8"/>
    <w:multiLevelType w:val="hybridMultilevel"/>
    <w:tmpl w:val="09102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54AD9"/>
    <w:multiLevelType w:val="hybridMultilevel"/>
    <w:tmpl w:val="F9AE4B7A"/>
    <w:lvl w:ilvl="0" w:tplc="AA784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D3A37"/>
    <w:multiLevelType w:val="multilevel"/>
    <w:tmpl w:val="8320069E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1800"/>
      </w:pPr>
      <w:rPr>
        <w:rFonts w:hint="default"/>
      </w:rPr>
    </w:lvl>
  </w:abstractNum>
  <w:abstractNum w:abstractNumId="6" w15:restartNumberingAfterBreak="0">
    <w:nsid w:val="1F733B7B"/>
    <w:multiLevelType w:val="hybridMultilevel"/>
    <w:tmpl w:val="E63C1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916DC"/>
    <w:multiLevelType w:val="hybridMultilevel"/>
    <w:tmpl w:val="1180D0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C64ED"/>
    <w:multiLevelType w:val="hybridMultilevel"/>
    <w:tmpl w:val="6910F8C6"/>
    <w:lvl w:ilvl="0" w:tplc="6F3A7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3456B"/>
    <w:multiLevelType w:val="hybridMultilevel"/>
    <w:tmpl w:val="A886A5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B78B3"/>
    <w:multiLevelType w:val="hybridMultilevel"/>
    <w:tmpl w:val="B040F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0B6E86"/>
    <w:multiLevelType w:val="hybridMultilevel"/>
    <w:tmpl w:val="709465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B1B47"/>
    <w:multiLevelType w:val="hybridMultilevel"/>
    <w:tmpl w:val="F0242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62112"/>
    <w:multiLevelType w:val="hybridMultilevel"/>
    <w:tmpl w:val="7B249B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D0EC1"/>
    <w:multiLevelType w:val="hybridMultilevel"/>
    <w:tmpl w:val="43B025AA"/>
    <w:lvl w:ilvl="0" w:tplc="CA4C6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048CA"/>
    <w:multiLevelType w:val="hybridMultilevel"/>
    <w:tmpl w:val="59E88ED6"/>
    <w:lvl w:ilvl="0" w:tplc="2BC0C3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465B4"/>
    <w:multiLevelType w:val="multilevel"/>
    <w:tmpl w:val="0C09001F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17" w15:restartNumberingAfterBreak="0">
    <w:nsid w:val="72FD1320"/>
    <w:multiLevelType w:val="hybridMultilevel"/>
    <w:tmpl w:val="7A30218E"/>
    <w:lvl w:ilvl="0" w:tplc="7F08D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1446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3"/>
  </w:num>
  <w:num w:numId="5">
    <w:abstractNumId w:val="9"/>
  </w:num>
  <w:num w:numId="6">
    <w:abstractNumId w:val="11"/>
  </w:num>
  <w:num w:numId="7">
    <w:abstractNumId w:val="5"/>
  </w:num>
  <w:num w:numId="8">
    <w:abstractNumId w:val="8"/>
  </w:num>
  <w:num w:numId="9">
    <w:abstractNumId w:val="15"/>
  </w:num>
  <w:num w:numId="10">
    <w:abstractNumId w:val="0"/>
  </w:num>
  <w:num w:numId="11">
    <w:abstractNumId w:val="2"/>
  </w:num>
  <w:num w:numId="12">
    <w:abstractNumId w:val="18"/>
  </w:num>
  <w:num w:numId="13">
    <w:abstractNumId w:val="13"/>
  </w:num>
  <w:num w:numId="14">
    <w:abstractNumId w:val="16"/>
  </w:num>
  <w:num w:numId="15">
    <w:abstractNumId w:val="6"/>
  </w:num>
  <w:num w:numId="16">
    <w:abstractNumId w:val="10"/>
  </w:num>
  <w:num w:numId="17">
    <w:abstractNumId w:val="12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82"/>
    <w:rsid w:val="00003854"/>
    <w:rsid w:val="000148AC"/>
    <w:rsid w:val="00015C92"/>
    <w:rsid w:val="000412E5"/>
    <w:rsid w:val="00043AEA"/>
    <w:rsid w:val="0004786F"/>
    <w:rsid w:val="0005048B"/>
    <w:rsid w:val="000506F8"/>
    <w:rsid w:val="00052345"/>
    <w:rsid w:val="00064A8D"/>
    <w:rsid w:val="00074C53"/>
    <w:rsid w:val="00083BC5"/>
    <w:rsid w:val="00091249"/>
    <w:rsid w:val="00092DC9"/>
    <w:rsid w:val="000A11EA"/>
    <w:rsid w:val="000A3ED9"/>
    <w:rsid w:val="000B4902"/>
    <w:rsid w:val="000D6643"/>
    <w:rsid w:val="000F08DF"/>
    <w:rsid w:val="000F156F"/>
    <w:rsid w:val="000F4560"/>
    <w:rsid w:val="00104129"/>
    <w:rsid w:val="00112F46"/>
    <w:rsid w:val="00114D69"/>
    <w:rsid w:val="00116D89"/>
    <w:rsid w:val="00122667"/>
    <w:rsid w:val="00144EE4"/>
    <w:rsid w:val="00145904"/>
    <w:rsid w:val="00152ACA"/>
    <w:rsid w:val="00157BFE"/>
    <w:rsid w:val="00163BE1"/>
    <w:rsid w:val="001644E9"/>
    <w:rsid w:val="00171172"/>
    <w:rsid w:val="001739F3"/>
    <w:rsid w:val="001818A5"/>
    <w:rsid w:val="00182D91"/>
    <w:rsid w:val="001A4661"/>
    <w:rsid w:val="001B66CD"/>
    <w:rsid w:val="001B68F0"/>
    <w:rsid w:val="001D1C9D"/>
    <w:rsid w:val="001D48E0"/>
    <w:rsid w:val="001D55B5"/>
    <w:rsid w:val="001E2F50"/>
    <w:rsid w:val="001F5E0F"/>
    <w:rsid w:val="00201A01"/>
    <w:rsid w:val="00221191"/>
    <w:rsid w:val="0022171E"/>
    <w:rsid w:val="0023182B"/>
    <w:rsid w:val="00231E32"/>
    <w:rsid w:val="00232479"/>
    <w:rsid w:val="00233E0C"/>
    <w:rsid w:val="002347A2"/>
    <w:rsid w:val="002357D7"/>
    <w:rsid w:val="00236508"/>
    <w:rsid w:val="00243B76"/>
    <w:rsid w:val="002448EE"/>
    <w:rsid w:val="002463A3"/>
    <w:rsid w:val="00247AB2"/>
    <w:rsid w:val="0025036E"/>
    <w:rsid w:val="002534ED"/>
    <w:rsid w:val="00256671"/>
    <w:rsid w:val="002779E4"/>
    <w:rsid w:val="00293C55"/>
    <w:rsid w:val="0029420C"/>
    <w:rsid w:val="002979F7"/>
    <w:rsid w:val="002A035D"/>
    <w:rsid w:val="002A197F"/>
    <w:rsid w:val="002A2631"/>
    <w:rsid w:val="002A52A7"/>
    <w:rsid w:val="002B5795"/>
    <w:rsid w:val="002B6559"/>
    <w:rsid w:val="002B6C0F"/>
    <w:rsid w:val="002C5868"/>
    <w:rsid w:val="002D05B2"/>
    <w:rsid w:val="002D0C60"/>
    <w:rsid w:val="002D1520"/>
    <w:rsid w:val="002D1B91"/>
    <w:rsid w:val="002E04BB"/>
    <w:rsid w:val="002E0ED9"/>
    <w:rsid w:val="002E7622"/>
    <w:rsid w:val="002F1F37"/>
    <w:rsid w:val="0030363F"/>
    <w:rsid w:val="003164D6"/>
    <w:rsid w:val="003309B8"/>
    <w:rsid w:val="00331209"/>
    <w:rsid w:val="003316B2"/>
    <w:rsid w:val="00340E14"/>
    <w:rsid w:val="003517A8"/>
    <w:rsid w:val="00352E0F"/>
    <w:rsid w:val="0036485A"/>
    <w:rsid w:val="00367AD8"/>
    <w:rsid w:val="00393C6A"/>
    <w:rsid w:val="003A68F6"/>
    <w:rsid w:val="003C30AC"/>
    <w:rsid w:val="003C56A0"/>
    <w:rsid w:val="003D1972"/>
    <w:rsid w:val="003D2ACC"/>
    <w:rsid w:val="003E1C6C"/>
    <w:rsid w:val="003E1FF5"/>
    <w:rsid w:val="003E6507"/>
    <w:rsid w:val="003E6DC2"/>
    <w:rsid w:val="003F4863"/>
    <w:rsid w:val="003F64D0"/>
    <w:rsid w:val="004020D3"/>
    <w:rsid w:val="004036A2"/>
    <w:rsid w:val="004036DB"/>
    <w:rsid w:val="004066A0"/>
    <w:rsid w:val="00406A25"/>
    <w:rsid w:val="0041139C"/>
    <w:rsid w:val="00411B1A"/>
    <w:rsid w:val="00412E7A"/>
    <w:rsid w:val="00415957"/>
    <w:rsid w:val="004312F4"/>
    <w:rsid w:val="00435B32"/>
    <w:rsid w:val="0043778D"/>
    <w:rsid w:val="00445F47"/>
    <w:rsid w:val="00451EBA"/>
    <w:rsid w:val="00453158"/>
    <w:rsid w:val="0046406B"/>
    <w:rsid w:val="004723D6"/>
    <w:rsid w:val="0047680E"/>
    <w:rsid w:val="0049746E"/>
    <w:rsid w:val="004A5383"/>
    <w:rsid w:val="004B1D6D"/>
    <w:rsid w:val="004B54E2"/>
    <w:rsid w:val="004B669D"/>
    <w:rsid w:val="004C7785"/>
    <w:rsid w:val="004D4516"/>
    <w:rsid w:val="004F08BD"/>
    <w:rsid w:val="004F3CFE"/>
    <w:rsid w:val="00506574"/>
    <w:rsid w:val="005076C8"/>
    <w:rsid w:val="00510CB5"/>
    <w:rsid w:val="005176B2"/>
    <w:rsid w:val="005228F5"/>
    <w:rsid w:val="00566B69"/>
    <w:rsid w:val="0057550B"/>
    <w:rsid w:val="00577008"/>
    <w:rsid w:val="00580797"/>
    <w:rsid w:val="00583804"/>
    <w:rsid w:val="005A1791"/>
    <w:rsid w:val="005A66E2"/>
    <w:rsid w:val="005B1F4B"/>
    <w:rsid w:val="005B287C"/>
    <w:rsid w:val="005B4E9C"/>
    <w:rsid w:val="005C6898"/>
    <w:rsid w:val="005C759B"/>
    <w:rsid w:val="005D2EAE"/>
    <w:rsid w:val="005E2A26"/>
    <w:rsid w:val="005E7AF2"/>
    <w:rsid w:val="005F4011"/>
    <w:rsid w:val="006000CB"/>
    <w:rsid w:val="0060272B"/>
    <w:rsid w:val="00614B93"/>
    <w:rsid w:val="00626751"/>
    <w:rsid w:val="00640CBB"/>
    <w:rsid w:val="00641023"/>
    <w:rsid w:val="0064719B"/>
    <w:rsid w:val="00664B32"/>
    <w:rsid w:val="00666169"/>
    <w:rsid w:val="006678DD"/>
    <w:rsid w:val="00667C52"/>
    <w:rsid w:val="00671FE8"/>
    <w:rsid w:val="006740F7"/>
    <w:rsid w:val="00675BE5"/>
    <w:rsid w:val="006943FE"/>
    <w:rsid w:val="006A0D62"/>
    <w:rsid w:val="006A1534"/>
    <w:rsid w:val="006A56EE"/>
    <w:rsid w:val="006C2333"/>
    <w:rsid w:val="006D563E"/>
    <w:rsid w:val="006D6FA6"/>
    <w:rsid w:val="006E0990"/>
    <w:rsid w:val="006E2D01"/>
    <w:rsid w:val="006F08EB"/>
    <w:rsid w:val="006F2115"/>
    <w:rsid w:val="006F285E"/>
    <w:rsid w:val="006F2FF4"/>
    <w:rsid w:val="006F34D6"/>
    <w:rsid w:val="006F3BBC"/>
    <w:rsid w:val="006F6660"/>
    <w:rsid w:val="006F7A43"/>
    <w:rsid w:val="0070276B"/>
    <w:rsid w:val="00717B65"/>
    <w:rsid w:val="00722BA9"/>
    <w:rsid w:val="0072389B"/>
    <w:rsid w:val="007247C3"/>
    <w:rsid w:val="007407D1"/>
    <w:rsid w:val="007465D2"/>
    <w:rsid w:val="007543B2"/>
    <w:rsid w:val="007655BE"/>
    <w:rsid w:val="00765D6A"/>
    <w:rsid w:val="00767D35"/>
    <w:rsid w:val="00772EC4"/>
    <w:rsid w:val="007828CB"/>
    <w:rsid w:val="00782AEF"/>
    <w:rsid w:val="00792F28"/>
    <w:rsid w:val="007968E3"/>
    <w:rsid w:val="00796D49"/>
    <w:rsid w:val="007B2C13"/>
    <w:rsid w:val="007B4E68"/>
    <w:rsid w:val="007C3973"/>
    <w:rsid w:val="007C3D52"/>
    <w:rsid w:val="007D773F"/>
    <w:rsid w:val="007E28D8"/>
    <w:rsid w:val="007F46E2"/>
    <w:rsid w:val="007F4F55"/>
    <w:rsid w:val="008041ED"/>
    <w:rsid w:val="00807ACF"/>
    <w:rsid w:val="00814EF1"/>
    <w:rsid w:val="00815EBC"/>
    <w:rsid w:val="008177FA"/>
    <w:rsid w:val="0082068E"/>
    <w:rsid w:val="008274BE"/>
    <w:rsid w:val="00830B54"/>
    <w:rsid w:val="00832755"/>
    <w:rsid w:val="008345E9"/>
    <w:rsid w:val="00835311"/>
    <w:rsid w:val="00835E9A"/>
    <w:rsid w:val="0083610F"/>
    <w:rsid w:val="008439FD"/>
    <w:rsid w:val="00847C65"/>
    <w:rsid w:val="008510D7"/>
    <w:rsid w:val="008626F4"/>
    <w:rsid w:val="0087020F"/>
    <w:rsid w:val="00883F39"/>
    <w:rsid w:val="008843B5"/>
    <w:rsid w:val="0089225A"/>
    <w:rsid w:val="00892287"/>
    <w:rsid w:val="00894BFB"/>
    <w:rsid w:val="008953EE"/>
    <w:rsid w:val="008A0B35"/>
    <w:rsid w:val="008A314A"/>
    <w:rsid w:val="008A37EC"/>
    <w:rsid w:val="008A611C"/>
    <w:rsid w:val="008B767D"/>
    <w:rsid w:val="008B7EFB"/>
    <w:rsid w:val="008C07A1"/>
    <w:rsid w:val="008C492F"/>
    <w:rsid w:val="008C5EE5"/>
    <w:rsid w:val="008E26A4"/>
    <w:rsid w:val="008E4C4B"/>
    <w:rsid w:val="008E78B1"/>
    <w:rsid w:val="008F02AE"/>
    <w:rsid w:val="008F0F03"/>
    <w:rsid w:val="00907C5F"/>
    <w:rsid w:val="009142B5"/>
    <w:rsid w:val="00917C18"/>
    <w:rsid w:val="009221D3"/>
    <w:rsid w:val="009258D3"/>
    <w:rsid w:val="009263DE"/>
    <w:rsid w:val="009335C7"/>
    <w:rsid w:val="00954931"/>
    <w:rsid w:val="00966165"/>
    <w:rsid w:val="00971BA9"/>
    <w:rsid w:val="00973DE7"/>
    <w:rsid w:val="009809B8"/>
    <w:rsid w:val="00980E42"/>
    <w:rsid w:val="00983650"/>
    <w:rsid w:val="00983B99"/>
    <w:rsid w:val="00993BEF"/>
    <w:rsid w:val="009947C3"/>
    <w:rsid w:val="0099709C"/>
    <w:rsid w:val="009A0E0F"/>
    <w:rsid w:val="009A3D82"/>
    <w:rsid w:val="009A66DF"/>
    <w:rsid w:val="009B1F83"/>
    <w:rsid w:val="009B4E72"/>
    <w:rsid w:val="009B721A"/>
    <w:rsid w:val="009E4117"/>
    <w:rsid w:val="009E6741"/>
    <w:rsid w:val="009F27CB"/>
    <w:rsid w:val="009F3151"/>
    <w:rsid w:val="00A11017"/>
    <w:rsid w:val="00A11080"/>
    <w:rsid w:val="00A15DEE"/>
    <w:rsid w:val="00A322B7"/>
    <w:rsid w:val="00A410A1"/>
    <w:rsid w:val="00A423CF"/>
    <w:rsid w:val="00A42E5E"/>
    <w:rsid w:val="00A43B1D"/>
    <w:rsid w:val="00A565D5"/>
    <w:rsid w:val="00A844FD"/>
    <w:rsid w:val="00A91CEE"/>
    <w:rsid w:val="00AA5A9C"/>
    <w:rsid w:val="00AA6182"/>
    <w:rsid w:val="00AA632F"/>
    <w:rsid w:val="00AB2F92"/>
    <w:rsid w:val="00AC166B"/>
    <w:rsid w:val="00AD0CDB"/>
    <w:rsid w:val="00AD6E3A"/>
    <w:rsid w:val="00AE116A"/>
    <w:rsid w:val="00AE4AC4"/>
    <w:rsid w:val="00AE74D8"/>
    <w:rsid w:val="00AF5317"/>
    <w:rsid w:val="00AF65CC"/>
    <w:rsid w:val="00B026CF"/>
    <w:rsid w:val="00B11529"/>
    <w:rsid w:val="00B11816"/>
    <w:rsid w:val="00B129EF"/>
    <w:rsid w:val="00B15189"/>
    <w:rsid w:val="00B23BC4"/>
    <w:rsid w:val="00B5477D"/>
    <w:rsid w:val="00B62865"/>
    <w:rsid w:val="00B708E2"/>
    <w:rsid w:val="00B71FCE"/>
    <w:rsid w:val="00B72635"/>
    <w:rsid w:val="00B736E3"/>
    <w:rsid w:val="00B74443"/>
    <w:rsid w:val="00B92D77"/>
    <w:rsid w:val="00B978C6"/>
    <w:rsid w:val="00BC2C9E"/>
    <w:rsid w:val="00BC44E6"/>
    <w:rsid w:val="00BC648A"/>
    <w:rsid w:val="00BC6FE8"/>
    <w:rsid w:val="00BD0247"/>
    <w:rsid w:val="00BE3EEE"/>
    <w:rsid w:val="00BE6245"/>
    <w:rsid w:val="00BF4EAA"/>
    <w:rsid w:val="00C1086D"/>
    <w:rsid w:val="00C11004"/>
    <w:rsid w:val="00C12CB9"/>
    <w:rsid w:val="00C203CE"/>
    <w:rsid w:val="00C22164"/>
    <w:rsid w:val="00C27EA3"/>
    <w:rsid w:val="00C31768"/>
    <w:rsid w:val="00C34780"/>
    <w:rsid w:val="00C3719B"/>
    <w:rsid w:val="00C4697E"/>
    <w:rsid w:val="00C46BD3"/>
    <w:rsid w:val="00C50ED9"/>
    <w:rsid w:val="00C532FB"/>
    <w:rsid w:val="00C53C9A"/>
    <w:rsid w:val="00C67D4A"/>
    <w:rsid w:val="00C71EE9"/>
    <w:rsid w:val="00C724A8"/>
    <w:rsid w:val="00C73029"/>
    <w:rsid w:val="00C770FF"/>
    <w:rsid w:val="00C7791C"/>
    <w:rsid w:val="00C84D75"/>
    <w:rsid w:val="00C90C04"/>
    <w:rsid w:val="00C924C7"/>
    <w:rsid w:val="00C92DCA"/>
    <w:rsid w:val="00CA5405"/>
    <w:rsid w:val="00CA7A52"/>
    <w:rsid w:val="00CB0AA5"/>
    <w:rsid w:val="00CB12E1"/>
    <w:rsid w:val="00CB45FD"/>
    <w:rsid w:val="00CB4E74"/>
    <w:rsid w:val="00CC78DF"/>
    <w:rsid w:val="00CD3D24"/>
    <w:rsid w:val="00CE6D76"/>
    <w:rsid w:val="00CF05CA"/>
    <w:rsid w:val="00CF3DB1"/>
    <w:rsid w:val="00CF4787"/>
    <w:rsid w:val="00CF4813"/>
    <w:rsid w:val="00D019E2"/>
    <w:rsid w:val="00D0790A"/>
    <w:rsid w:val="00D14393"/>
    <w:rsid w:val="00D14F63"/>
    <w:rsid w:val="00D244A1"/>
    <w:rsid w:val="00D31CD2"/>
    <w:rsid w:val="00D326F7"/>
    <w:rsid w:val="00D3538E"/>
    <w:rsid w:val="00D354A8"/>
    <w:rsid w:val="00D41B76"/>
    <w:rsid w:val="00D5155E"/>
    <w:rsid w:val="00D544E7"/>
    <w:rsid w:val="00D5480B"/>
    <w:rsid w:val="00D62F81"/>
    <w:rsid w:val="00D63B41"/>
    <w:rsid w:val="00D75B4E"/>
    <w:rsid w:val="00D84ECA"/>
    <w:rsid w:val="00D862B6"/>
    <w:rsid w:val="00D92049"/>
    <w:rsid w:val="00DB167C"/>
    <w:rsid w:val="00DB405C"/>
    <w:rsid w:val="00DB4280"/>
    <w:rsid w:val="00DB5211"/>
    <w:rsid w:val="00DC22A2"/>
    <w:rsid w:val="00DC6EAF"/>
    <w:rsid w:val="00DE1132"/>
    <w:rsid w:val="00DF333E"/>
    <w:rsid w:val="00DF4A2B"/>
    <w:rsid w:val="00DF595F"/>
    <w:rsid w:val="00DF66D7"/>
    <w:rsid w:val="00E0699A"/>
    <w:rsid w:val="00E06FBA"/>
    <w:rsid w:val="00E141F5"/>
    <w:rsid w:val="00E17578"/>
    <w:rsid w:val="00E2265D"/>
    <w:rsid w:val="00E25FC3"/>
    <w:rsid w:val="00E36DAA"/>
    <w:rsid w:val="00E42CBF"/>
    <w:rsid w:val="00E47E09"/>
    <w:rsid w:val="00E93799"/>
    <w:rsid w:val="00EA2400"/>
    <w:rsid w:val="00EB227C"/>
    <w:rsid w:val="00EB2BD2"/>
    <w:rsid w:val="00EB35B6"/>
    <w:rsid w:val="00EB7737"/>
    <w:rsid w:val="00EC2269"/>
    <w:rsid w:val="00EC61F3"/>
    <w:rsid w:val="00EC72DD"/>
    <w:rsid w:val="00ED4774"/>
    <w:rsid w:val="00EE0DAD"/>
    <w:rsid w:val="00EE3D22"/>
    <w:rsid w:val="00EE6E46"/>
    <w:rsid w:val="00EF18FD"/>
    <w:rsid w:val="00F040AE"/>
    <w:rsid w:val="00F100D2"/>
    <w:rsid w:val="00F1485B"/>
    <w:rsid w:val="00F21823"/>
    <w:rsid w:val="00F232C7"/>
    <w:rsid w:val="00F256CC"/>
    <w:rsid w:val="00F431DF"/>
    <w:rsid w:val="00F43B73"/>
    <w:rsid w:val="00F44330"/>
    <w:rsid w:val="00F4433D"/>
    <w:rsid w:val="00F539CF"/>
    <w:rsid w:val="00F54E33"/>
    <w:rsid w:val="00F559E4"/>
    <w:rsid w:val="00F618ED"/>
    <w:rsid w:val="00F666EB"/>
    <w:rsid w:val="00F707A7"/>
    <w:rsid w:val="00F735B4"/>
    <w:rsid w:val="00F81B64"/>
    <w:rsid w:val="00F840C8"/>
    <w:rsid w:val="00F900E5"/>
    <w:rsid w:val="00F92CB7"/>
    <w:rsid w:val="00F961E1"/>
    <w:rsid w:val="00F96C29"/>
    <w:rsid w:val="00F976E4"/>
    <w:rsid w:val="00FA1A5D"/>
    <w:rsid w:val="00FA352E"/>
    <w:rsid w:val="00FA5FD5"/>
    <w:rsid w:val="00FB338D"/>
    <w:rsid w:val="00FD5832"/>
    <w:rsid w:val="00FE0CC0"/>
    <w:rsid w:val="00FE0EAB"/>
    <w:rsid w:val="00FE3A16"/>
    <w:rsid w:val="00FF2935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77BDDF-221D-4964-8037-451759B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0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0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B74443"/>
    <w:pPr>
      <w:spacing w:after="120" w:line="360" w:lineRule="auto"/>
      <w:jc w:val="both"/>
    </w:pPr>
    <w:rPr>
      <w:rFonts w:asciiTheme="minorHAnsi" w:eastAsia="Times New Roman" w:hAnsiTheme="minorHAns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9A3D82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DF4A2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04506C" w:themeColor="accent3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DF4A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678A2" w:themeColor="accent3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DF4A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8A1D9" w:themeColor="accent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A3D82"/>
  </w:style>
  <w:style w:type="paragraph" w:styleId="Footer">
    <w:name w:val="footer"/>
    <w:basedOn w:val="Normal"/>
    <w:link w:val="FooterChar"/>
    <w:uiPriority w:val="99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D82"/>
  </w:style>
  <w:style w:type="character" w:customStyle="1" w:styleId="Heading1Char">
    <w:name w:val="Heading 1 Char"/>
    <w:link w:val="Heading1"/>
    <w:rsid w:val="009A3D82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4A2B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0678A2" w:themeColor="accent3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A2B"/>
    <w:rPr>
      <w:rFonts w:asciiTheme="majorHAnsi" w:eastAsiaTheme="majorEastAsia" w:hAnsiTheme="majorHAnsi" w:cstheme="majorBidi"/>
      <w:color w:val="0678A2" w:themeColor="accent3" w:themeShade="BF"/>
      <w:spacing w:val="5"/>
      <w:kern w:val="28"/>
      <w:sz w:val="36"/>
      <w:szCs w:val="52"/>
      <w:lang w:val="en-US" w:eastAsia="en-US"/>
    </w:rPr>
  </w:style>
  <w:style w:type="table" w:customStyle="1" w:styleId="LightList-Accent11">
    <w:name w:val="Light List - Accent 11"/>
    <w:basedOn w:val="TableNormal"/>
    <w:uiPriority w:val="61"/>
    <w:locked/>
    <w:rsid w:val="00C73029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C73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29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locked/>
    <w:rsid w:val="00D515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4A2B"/>
    <w:rPr>
      <w:rFonts w:asciiTheme="majorHAnsi" w:eastAsiaTheme="majorEastAsia" w:hAnsiTheme="majorHAnsi" w:cstheme="majorBidi"/>
      <w:b/>
      <w:bCs/>
      <w:color w:val="04506C" w:themeColor="accent3" w:themeShade="8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F4A2B"/>
    <w:rPr>
      <w:rFonts w:asciiTheme="majorHAnsi" w:eastAsiaTheme="majorEastAsia" w:hAnsiTheme="majorHAnsi" w:cstheme="majorBidi"/>
      <w:b/>
      <w:bCs/>
      <w:color w:val="0678A2" w:themeColor="accent3" w:themeShade="BF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971BA9"/>
    <w:pPr>
      <w:ind w:left="720"/>
      <w:contextualSpacing/>
    </w:pPr>
  </w:style>
  <w:style w:type="paragraph" w:styleId="NoSpacing">
    <w:name w:val="No Spacing"/>
    <w:uiPriority w:val="1"/>
    <w:qFormat/>
    <w:locked/>
    <w:rsid w:val="00331209"/>
    <w:rPr>
      <w:rFonts w:ascii="Arial" w:eastAsia="Times New Roman" w:hAnsi="Arial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locked/>
    <w:rsid w:val="00C924C7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4020D3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  <w:u w:val="none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220"/>
      <w:jc w:val="left"/>
    </w:pPr>
    <w:rPr>
      <w:rFonts w:eastAsiaTheme="minorEastAsia" w:cstheme="minorBidi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locked/>
    <w:rsid w:val="004020D3"/>
    <w:pPr>
      <w:spacing w:after="100" w:line="276" w:lineRule="auto"/>
      <w:jc w:val="left"/>
    </w:pPr>
    <w:rPr>
      <w:rFonts w:eastAsiaTheme="minorEastAsia" w:cstheme="minorBidi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440"/>
      <w:jc w:val="left"/>
    </w:pPr>
    <w:rPr>
      <w:rFonts w:eastAsiaTheme="minorEastAsia" w:cstheme="minorBidi"/>
      <w:szCs w:val="22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DF4A2B"/>
    <w:pPr>
      <w:spacing w:after="0" w:line="288" w:lineRule="auto"/>
      <w:jc w:val="center"/>
    </w:pPr>
    <w:rPr>
      <w:bCs/>
      <w:i/>
      <w:color w:val="08A1D9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F4A2B"/>
    <w:rPr>
      <w:rFonts w:asciiTheme="majorHAnsi" w:eastAsiaTheme="majorEastAsia" w:hAnsiTheme="majorHAnsi" w:cstheme="majorBidi"/>
      <w:b/>
      <w:bCs/>
      <w:i/>
      <w:iCs/>
      <w:color w:val="08A1D9" w:themeColor="accent3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1B6F1-FD3F-43C9-8BA6-6BCC13212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1610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Hasil Pengujian oleh Pengguna</vt:lpstr>
    </vt:vector>
  </TitlesOfParts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Hasil Pengujian oleh Pengguna</dc:title>
  <dc:creator>Yohanes P. Satrio</dc:creator>
  <cp:lastModifiedBy>Yohanes P. Satrio</cp:lastModifiedBy>
  <cp:revision>4</cp:revision>
  <cp:lastPrinted>2012-02-13T12:13:00Z</cp:lastPrinted>
  <dcterms:created xsi:type="dcterms:W3CDTF">2016-01-07T05:06:00Z</dcterms:created>
  <dcterms:modified xsi:type="dcterms:W3CDTF">2016-02-26T07:21:00Z</dcterms:modified>
</cp:coreProperties>
</file>