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15EE" w14:textId="77777777" w:rsidR="008B6455" w:rsidRPr="008B6455" w:rsidRDefault="008B6455" w:rsidP="008B6455">
      <w:pPr>
        <w:bidi w:val="0"/>
        <w:rPr>
          <w:b/>
          <w:bCs/>
        </w:rPr>
      </w:pPr>
      <w:r w:rsidRPr="008B6455">
        <w:rPr>
          <w:b/>
          <w:bCs/>
        </w:rPr>
        <w:t>Expense Tracker Mobile App - Product Requirements Document</w:t>
      </w:r>
    </w:p>
    <w:p w14:paraId="46D3F040" w14:textId="77777777" w:rsidR="008B6455" w:rsidRPr="008B6455" w:rsidRDefault="008B6455" w:rsidP="008B6455">
      <w:pPr>
        <w:bidi w:val="0"/>
        <w:rPr>
          <w:b/>
          <w:bCs/>
        </w:rPr>
      </w:pPr>
      <w:r w:rsidRPr="008B6455">
        <w:rPr>
          <w:b/>
          <w:bCs/>
        </w:rPr>
        <w:t>1. Executive Summary</w:t>
      </w:r>
    </w:p>
    <w:p w14:paraId="4BB4A835" w14:textId="77777777" w:rsidR="008B6455" w:rsidRPr="008B6455" w:rsidRDefault="008B6455" w:rsidP="008B6455">
      <w:pPr>
        <w:bidi w:val="0"/>
      </w:pPr>
      <w:r w:rsidRPr="008B6455">
        <w:t>The Expense Tracker is a mobile application designed to automatically analyze expense patterns by reading and categorizing SMS messages from financial institutions. The app aims to provide users with comprehensive personal financial insights through automated transaction tracking and detailed reporting.</w:t>
      </w:r>
    </w:p>
    <w:p w14:paraId="6CA5D4BD" w14:textId="77777777" w:rsidR="008B6455" w:rsidRPr="008B6455" w:rsidRDefault="008B6455" w:rsidP="008B6455">
      <w:pPr>
        <w:bidi w:val="0"/>
        <w:rPr>
          <w:b/>
          <w:bCs/>
        </w:rPr>
      </w:pPr>
      <w:r w:rsidRPr="008B6455">
        <w:rPr>
          <w:b/>
          <w:bCs/>
        </w:rPr>
        <w:t>2. Product Objectives</w:t>
      </w:r>
    </w:p>
    <w:p w14:paraId="30DF4E8C" w14:textId="77777777" w:rsidR="008B6455" w:rsidRPr="008B6455" w:rsidRDefault="008B6455" w:rsidP="008B6455">
      <w:pPr>
        <w:numPr>
          <w:ilvl w:val="0"/>
          <w:numId w:val="1"/>
        </w:numPr>
        <w:bidi w:val="0"/>
      </w:pPr>
      <w:r w:rsidRPr="008B6455">
        <w:t>Automatically extract and categorize financial transactions from SMS</w:t>
      </w:r>
    </w:p>
    <w:p w14:paraId="01D51C51" w14:textId="77777777" w:rsidR="008B6455" w:rsidRPr="008B6455" w:rsidRDefault="008B6455" w:rsidP="008B6455">
      <w:pPr>
        <w:numPr>
          <w:ilvl w:val="0"/>
          <w:numId w:val="1"/>
        </w:numPr>
        <w:bidi w:val="0"/>
      </w:pPr>
      <w:r w:rsidRPr="008B6455">
        <w:t>Provide users with a comprehensive personal finance dashboard</w:t>
      </w:r>
    </w:p>
    <w:p w14:paraId="67ABFF87" w14:textId="77777777" w:rsidR="008B6455" w:rsidRPr="008B6455" w:rsidRDefault="008B6455" w:rsidP="008B6455">
      <w:pPr>
        <w:numPr>
          <w:ilvl w:val="0"/>
          <w:numId w:val="1"/>
        </w:numPr>
        <w:bidi w:val="0"/>
      </w:pPr>
      <w:r w:rsidRPr="008B6455">
        <w:t>Enable manual entry for cash or non-SMS transactions</w:t>
      </w:r>
    </w:p>
    <w:p w14:paraId="4C76CF69" w14:textId="77777777" w:rsidR="008B6455" w:rsidRPr="008B6455" w:rsidRDefault="008B6455" w:rsidP="008B6455">
      <w:pPr>
        <w:numPr>
          <w:ilvl w:val="0"/>
          <w:numId w:val="1"/>
        </w:numPr>
        <w:bidi w:val="0"/>
      </w:pPr>
      <w:r w:rsidRPr="008B6455">
        <w:t>Offer flexible reporting and analysis tools</w:t>
      </w:r>
    </w:p>
    <w:p w14:paraId="04FFD92C" w14:textId="77777777" w:rsidR="008B6455" w:rsidRPr="008B6455" w:rsidRDefault="008B6455" w:rsidP="008B6455">
      <w:pPr>
        <w:bidi w:val="0"/>
        <w:rPr>
          <w:b/>
          <w:bCs/>
        </w:rPr>
      </w:pPr>
      <w:r w:rsidRPr="008B6455">
        <w:rPr>
          <w:b/>
          <w:bCs/>
        </w:rPr>
        <w:t>3. User Authentication and Onboarding</w:t>
      </w:r>
    </w:p>
    <w:p w14:paraId="663B2148" w14:textId="77777777" w:rsidR="008B6455" w:rsidRPr="008B6455" w:rsidRDefault="008B6455" w:rsidP="008B6455">
      <w:pPr>
        <w:bidi w:val="0"/>
        <w:rPr>
          <w:b/>
          <w:bCs/>
        </w:rPr>
      </w:pPr>
      <w:r w:rsidRPr="008B6455">
        <w:rPr>
          <w:b/>
          <w:bCs/>
        </w:rPr>
        <w:t>3.1 Authentication Flow</w:t>
      </w:r>
    </w:p>
    <w:p w14:paraId="0578BF1F" w14:textId="77777777" w:rsidR="008B6455" w:rsidRPr="008B6455" w:rsidRDefault="008B6455" w:rsidP="008B6455">
      <w:pPr>
        <w:numPr>
          <w:ilvl w:val="0"/>
          <w:numId w:val="2"/>
        </w:numPr>
        <w:bidi w:val="0"/>
      </w:pPr>
      <w:r w:rsidRPr="008B6455">
        <w:t>Login using mobile number</w:t>
      </w:r>
    </w:p>
    <w:p w14:paraId="0448B453" w14:textId="77777777" w:rsidR="008B6455" w:rsidRPr="008B6455" w:rsidRDefault="008B6455" w:rsidP="008B6455">
      <w:pPr>
        <w:numPr>
          <w:ilvl w:val="0"/>
          <w:numId w:val="2"/>
        </w:numPr>
        <w:bidi w:val="0"/>
      </w:pPr>
      <w:r w:rsidRPr="008B6455">
        <w:t>SMS verification via Firebase Authentication</w:t>
      </w:r>
    </w:p>
    <w:p w14:paraId="743A8022" w14:textId="77777777" w:rsidR="008B6455" w:rsidRPr="008B6455" w:rsidRDefault="008B6455" w:rsidP="008B6455">
      <w:pPr>
        <w:numPr>
          <w:ilvl w:val="0"/>
          <w:numId w:val="2"/>
        </w:numPr>
        <w:bidi w:val="0"/>
      </w:pPr>
      <w:r w:rsidRPr="008B6455">
        <w:t>One-time setup process for new users</w:t>
      </w:r>
    </w:p>
    <w:p w14:paraId="03528A19" w14:textId="77777777" w:rsidR="008B6455" w:rsidRPr="008B6455" w:rsidRDefault="008B6455" w:rsidP="008B6455">
      <w:pPr>
        <w:bidi w:val="0"/>
        <w:rPr>
          <w:b/>
          <w:bCs/>
        </w:rPr>
      </w:pPr>
      <w:r w:rsidRPr="008B6455">
        <w:rPr>
          <w:b/>
          <w:bCs/>
        </w:rPr>
        <w:t>3.2 User Profile Creation</w:t>
      </w:r>
    </w:p>
    <w:p w14:paraId="10888A5F" w14:textId="77777777" w:rsidR="008B6455" w:rsidRPr="008B6455" w:rsidRDefault="008B6455" w:rsidP="008B6455">
      <w:pPr>
        <w:bidi w:val="0"/>
      </w:pPr>
      <w:r w:rsidRPr="008B6455">
        <w:t>Required Information:</w:t>
      </w:r>
    </w:p>
    <w:p w14:paraId="61311536" w14:textId="77777777" w:rsidR="008B6455" w:rsidRPr="008B6455" w:rsidRDefault="008B6455" w:rsidP="008B6455">
      <w:pPr>
        <w:numPr>
          <w:ilvl w:val="0"/>
          <w:numId w:val="3"/>
        </w:numPr>
        <w:bidi w:val="0"/>
      </w:pPr>
      <w:r w:rsidRPr="008B6455">
        <w:t>Profile Picture (Camera/Gallery/Avatar options)</w:t>
      </w:r>
    </w:p>
    <w:p w14:paraId="33079A06" w14:textId="77777777" w:rsidR="008B6455" w:rsidRPr="008B6455" w:rsidRDefault="008B6455" w:rsidP="008B6455">
      <w:pPr>
        <w:numPr>
          <w:ilvl w:val="0"/>
          <w:numId w:val="3"/>
        </w:numPr>
        <w:bidi w:val="0"/>
      </w:pPr>
      <w:r w:rsidRPr="008B6455">
        <w:t>Full Name (Required)</w:t>
      </w:r>
    </w:p>
    <w:p w14:paraId="45ACB71D" w14:textId="77777777" w:rsidR="008B6455" w:rsidRPr="008B6455" w:rsidRDefault="008B6455" w:rsidP="008B6455">
      <w:pPr>
        <w:numPr>
          <w:ilvl w:val="0"/>
          <w:numId w:val="3"/>
        </w:numPr>
        <w:bidi w:val="0"/>
      </w:pPr>
      <w:r w:rsidRPr="008B6455">
        <w:t>Gender (Male/Female toggle)</w:t>
      </w:r>
    </w:p>
    <w:p w14:paraId="0DF9B2B3" w14:textId="77777777" w:rsidR="008B6455" w:rsidRPr="008B6455" w:rsidRDefault="008B6455" w:rsidP="008B6455">
      <w:pPr>
        <w:numPr>
          <w:ilvl w:val="0"/>
          <w:numId w:val="3"/>
        </w:numPr>
        <w:bidi w:val="0"/>
      </w:pPr>
      <w:r w:rsidRPr="008B6455">
        <w:t>Birth Date (Calendar picker)</w:t>
      </w:r>
    </w:p>
    <w:p w14:paraId="3F49245D" w14:textId="77777777" w:rsidR="008B6455" w:rsidRPr="008B6455" w:rsidRDefault="008B6455" w:rsidP="008B6455">
      <w:pPr>
        <w:numPr>
          <w:ilvl w:val="0"/>
          <w:numId w:val="3"/>
        </w:numPr>
        <w:bidi w:val="0"/>
      </w:pPr>
      <w:r w:rsidRPr="008B6455">
        <w:t>Email (Optional)</w:t>
      </w:r>
    </w:p>
    <w:p w14:paraId="7404EB7C" w14:textId="77777777" w:rsidR="008B6455" w:rsidRPr="008B6455" w:rsidRDefault="008B6455" w:rsidP="008B6455">
      <w:pPr>
        <w:bidi w:val="0"/>
        <w:rPr>
          <w:b/>
          <w:bCs/>
        </w:rPr>
      </w:pPr>
      <w:r w:rsidRPr="008B6455">
        <w:rPr>
          <w:b/>
          <w:bCs/>
        </w:rPr>
        <w:t>4. SMS Integration and Transaction Parsing</w:t>
      </w:r>
    </w:p>
    <w:p w14:paraId="7BCADCDE" w14:textId="77777777" w:rsidR="008B6455" w:rsidRPr="008B6455" w:rsidRDefault="008B6455" w:rsidP="008B6455">
      <w:pPr>
        <w:bidi w:val="0"/>
        <w:rPr>
          <w:b/>
          <w:bCs/>
        </w:rPr>
      </w:pPr>
      <w:r w:rsidRPr="008B6455">
        <w:rPr>
          <w:b/>
          <w:bCs/>
        </w:rPr>
        <w:t>4.1 SMS Provider Selection</w:t>
      </w:r>
    </w:p>
    <w:p w14:paraId="30883559" w14:textId="77777777" w:rsidR="008B6455" w:rsidRPr="008B6455" w:rsidRDefault="008B6455" w:rsidP="008B6455">
      <w:pPr>
        <w:numPr>
          <w:ilvl w:val="0"/>
          <w:numId w:val="4"/>
        </w:numPr>
        <w:bidi w:val="0"/>
      </w:pPr>
      <w:r w:rsidRPr="008B6455">
        <w:t>User-initiated SMS provider selection</w:t>
      </w:r>
    </w:p>
    <w:p w14:paraId="7473652E" w14:textId="77777777" w:rsidR="008B6455" w:rsidRPr="008B6455" w:rsidRDefault="008B6455" w:rsidP="008B6455">
      <w:pPr>
        <w:numPr>
          <w:ilvl w:val="0"/>
          <w:numId w:val="4"/>
        </w:numPr>
        <w:bidi w:val="0"/>
      </w:pPr>
      <w:r w:rsidRPr="008B6455">
        <w:t>Multi-select capability for different bank/financial message sources</w:t>
      </w:r>
    </w:p>
    <w:p w14:paraId="09FD8B5A" w14:textId="77777777" w:rsidR="008B6455" w:rsidRPr="008B6455" w:rsidRDefault="008B6455" w:rsidP="008B6455">
      <w:pPr>
        <w:numPr>
          <w:ilvl w:val="0"/>
          <w:numId w:val="4"/>
        </w:numPr>
        <w:bidi w:val="0"/>
      </w:pPr>
      <w:r w:rsidRPr="008B6455">
        <w:t>Search functionality for SMS contacts</w:t>
      </w:r>
    </w:p>
    <w:p w14:paraId="5ED7B610" w14:textId="77777777" w:rsidR="008B6455" w:rsidRPr="008B6455" w:rsidRDefault="008B6455" w:rsidP="008B6455">
      <w:pPr>
        <w:numPr>
          <w:ilvl w:val="0"/>
          <w:numId w:val="4"/>
        </w:numPr>
        <w:bidi w:val="0"/>
      </w:pPr>
      <w:r w:rsidRPr="008B6455">
        <w:t>Date range selection (up to 6 months retrospectively)</w:t>
      </w:r>
    </w:p>
    <w:p w14:paraId="147070C3" w14:textId="77777777" w:rsidR="008B6455" w:rsidRPr="008B6455" w:rsidRDefault="008B6455" w:rsidP="008B6455">
      <w:pPr>
        <w:bidi w:val="0"/>
        <w:rPr>
          <w:b/>
          <w:bCs/>
        </w:rPr>
      </w:pPr>
      <w:r w:rsidRPr="008B6455">
        <w:rPr>
          <w:b/>
          <w:bCs/>
        </w:rPr>
        <w:t>4.2 Transaction Extraction Logic</w:t>
      </w:r>
    </w:p>
    <w:p w14:paraId="38A2A05D" w14:textId="77777777" w:rsidR="008B6455" w:rsidRPr="008B6455" w:rsidRDefault="008B6455" w:rsidP="008B6455">
      <w:pPr>
        <w:bidi w:val="0"/>
      </w:pPr>
      <w:r w:rsidRPr="008B6455">
        <w:lastRenderedPageBreak/>
        <w:t>Transaction Mandatory Fields:</w:t>
      </w:r>
    </w:p>
    <w:p w14:paraId="51EEDA1D" w14:textId="77777777" w:rsidR="008B6455" w:rsidRPr="008B6455" w:rsidRDefault="008B6455" w:rsidP="008B6455">
      <w:pPr>
        <w:numPr>
          <w:ilvl w:val="0"/>
          <w:numId w:val="5"/>
        </w:numPr>
        <w:bidi w:val="0"/>
      </w:pPr>
      <w:r w:rsidRPr="008B6455">
        <w:t>From Account</w:t>
      </w:r>
    </w:p>
    <w:p w14:paraId="53326B91" w14:textId="77777777" w:rsidR="008B6455" w:rsidRPr="008B6455" w:rsidRDefault="008B6455" w:rsidP="008B6455">
      <w:pPr>
        <w:numPr>
          <w:ilvl w:val="0"/>
          <w:numId w:val="5"/>
        </w:numPr>
        <w:bidi w:val="0"/>
      </w:pPr>
      <w:r w:rsidRPr="008B6455">
        <w:t>To Account (for transfers)</w:t>
      </w:r>
    </w:p>
    <w:p w14:paraId="50557C22" w14:textId="77777777" w:rsidR="008B6455" w:rsidRPr="008B6455" w:rsidRDefault="008B6455" w:rsidP="008B6455">
      <w:pPr>
        <w:numPr>
          <w:ilvl w:val="0"/>
          <w:numId w:val="5"/>
        </w:numPr>
        <w:bidi w:val="0"/>
      </w:pPr>
      <w:r w:rsidRPr="008B6455">
        <w:t>Transaction Type: Income/Expense/Transfer</w:t>
      </w:r>
    </w:p>
    <w:p w14:paraId="7A87F1C0" w14:textId="77777777" w:rsidR="008B6455" w:rsidRPr="008B6455" w:rsidRDefault="008B6455" w:rsidP="008B6455">
      <w:pPr>
        <w:numPr>
          <w:ilvl w:val="0"/>
          <w:numId w:val="5"/>
        </w:numPr>
        <w:bidi w:val="0"/>
      </w:pPr>
      <w:r w:rsidRPr="008B6455">
        <w:t>Category &amp; Subcategory</w:t>
      </w:r>
    </w:p>
    <w:p w14:paraId="4C5244F1" w14:textId="77777777" w:rsidR="008B6455" w:rsidRPr="008B6455" w:rsidRDefault="008B6455" w:rsidP="008B6455">
      <w:pPr>
        <w:numPr>
          <w:ilvl w:val="0"/>
          <w:numId w:val="5"/>
        </w:numPr>
        <w:bidi w:val="0"/>
      </w:pPr>
      <w:r w:rsidRPr="008B6455">
        <w:rPr>
          <w:b/>
          <w:bCs/>
        </w:rPr>
        <w:t>Amount (Numerical Value)</w:t>
      </w:r>
    </w:p>
    <w:p w14:paraId="0B2BA480" w14:textId="77777777" w:rsidR="008B6455" w:rsidRPr="008B6455" w:rsidRDefault="008B6455" w:rsidP="008B6455">
      <w:pPr>
        <w:numPr>
          <w:ilvl w:val="0"/>
          <w:numId w:val="5"/>
        </w:numPr>
        <w:bidi w:val="0"/>
      </w:pPr>
      <w:r w:rsidRPr="008B6455">
        <w:rPr>
          <w:b/>
          <w:bCs/>
        </w:rPr>
        <w:t>Currency (3-letter ISO Currency Code)</w:t>
      </w:r>
    </w:p>
    <w:p w14:paraId="245278E6" w14:textId="77777777" w:rsidR="008B6455" w:rsidRPr="008B6455" w:rsidRDefault="008B6455" w:rsidP="008B6455">
      <w:pPr>
        <w:numPr>
          <w:ilvl w:val="0"/>
          <w:numId w:val="5"/>
        </w:numPr>
        <w:bidi w:val="0"/>
      </w:pPr>
      <w:r w:rsidRPr="008B6455">
        <w:t>Optional: Main Person Associated</w:t>
      </w:r>
    </w:p>
    <w:p w14:paraId="0AF4E474" w14:textId="77777777" w:rsidR="008B6455" w:rsidRPr="008B6455" w:rsidRDefault="008B6455" w:rsidP="008B6455">
      <w:pPr>
        <w:bidi w:val="0"/>
        <w:rPr>
          <w:b/>
          <w:bCs/>
        </w:rPr>
      </w:pPr>
      <w:r w:rsidRPr="008B6455">
        <w:rPr>
          <w:b/>
          <w:bCs/>
        </w:rPr>
        <w:t>4.3 Message Processing Workflow</w:t>
      </w:r>
    </w:p>
    <w:p w14:paraId="6FECE1E5" w14:textId="77777777" w:rsidR="008B6455" w:rsidRPr="008B6455" w:rsidRDefault="008B6455" w:rsidP="008B6455">
      <w:pPr>
        <w:bidi w:val="0"/>
        <w:rPr>
          <w:b/>
          <w:bCs/>
        </w:rPr>
      </w:pPr>
      <w:r w:rsidRPr="008B6455">
        <w:rPr>
          <w:b/>
          <w:bCs/>
        </w:rPr>
        <w:t>New Incoming Messages</w:t>
      </w:r>
    </w:p>
    <w:p w14:paraId="6DA31163" w14:textId="77777777" w:rsidR="008B6455" w:rsidRPr="008B6455" w:rsidRDefault="008B6455" w:rsidP="008B6455">
      <w:pPr>
        <w:numPr>
          <w:ilvl w:val="0"/>
          <w:numId w:val="6"/>
        </w:numPr>
        <w:bidi w:val="0"/>
      </w:pPr>
      <w:r w:rsidRPr="008B6455">
        <w:t>Background listening service</w:t>
      </w:r>
    </w:p>
    <w:p w14:paraId="23DF0544" w14:textId="77777777" w:rsidR="008B6455" w:rsidRPr="008B6455" w:rsidRDefault="008B6455" w:rsidP="008B6455">
      <w:pPr>
        <w:numPr>
          <w:ilvl w:val="0"/>
          <w:numId w:val="6"/>
        </w:numPr>
        <w:bidi w:val="0"/>
      </w:pPr>
      <w:r w:rsidRPr="008B6455">
        <w:t>Automated text parsing</w:t>
      </w:r>
    </w:p>
    <w:p w14:paraId="3DD9D6BF" w14:textId="77777777" w:rsidR="008B6455" w:rsidRPr="008B6455" w:rsidRDefault="008B6455" w:rsidP="008B6455">
      <w:pPr>
        <w:numPr>
          <w:ilvl w:val="0"/>
          <w:numId w:val="6"/>
        </w:numPr>
        <w:bidi w:val="0"/>
      </w:pPr>
      <w:r w:rsidRPr="008B6455">
        <w:t>User confirmation popup for extracted transaction details</w:t>
      </w:r>
    </w:p>
    <w:p w14:paraId="69103D71" w14:textId="77777777" w:rsidR="008B6455" w:rsidRPr="008B6455" w:rsidRDefault="008B6455" w:rsidP="008B6455">
      <w:pPr>
        <w:numPr>
          <w:ilvl w:val="0"/>
          <w:numId w:val="6"/>
        </w:numPr>
        <w:bidi w:val="0"/>
      </w:pPr>
      <w:r w:rsidRPr="008B6455">
        <w:t>Local storage of confirmed transactions</w:t>
      </w:r>
    </w:p>
    <w:p w14:paraId="2F121302" w14:textId="77777777" w:rsidR="008B6455" w:rsidRPr="008B6455" w:rsidRDefault="008B6455" w:rsidP="008B6455">
      <w:pPr>
        <w:bidi w:val="0"/>
        <w:rPr>
          <w:b/>
          <w:bCs/>
        </w:rPr>
      </w:pPr>
      <w:r w:rsidRPr="008B6455">
        <w:rPr>
          <w:b/>
          <w:bCs/>
        </w:rPr>
        <w:t>Historical Message Processing</w:t>
      </w:r>
    </w:p>
    <w:p w14:paraId="63701056" w14:textId="77777777" w:rsidR="008B6455" w:rsidRPr="008B6455" w:rsidRDefault="008B6455" w:rsidP="008B6455">
      <w:pPr>
        <w:numPr>
          <w:ilvl w:val="0"/>
          <w:numId w:val="7"/>
        </w:numPr>
        <w:bidi w:val="0"/>
      </w:pPr>
      <w:r w:rsidRPr="008B6455">
        <w:t>Batch processing of existing messages</w:t>
      </w:r>
    </w:p>
    <w:p w14:paraId="5D2FA090" w14:textId="77777777" w:rsidR="008B6455" w:rsidRPr="008B6455" w:rsidRDefault="008B6455" w:rsidP="008B6455">
      <w:pPr>
        <w:numPr>
          <w:ilvl w:val="0"/>
          <w:numId w:val="7"/>
        </w:numPr>
        <w:bidi w:val="0"/>
      </w:pPr>
      <w:r w:rsidRPr="008B6455">
        <w:t>Sequential transaction confirmation</w:t>
      </w:r>
    </w:p>
    <w:p w14:paraId="072F8EAE" w14:textId="77777777" w:rsidR="008B6455" w:rsidRPr="008B6455" w:rsidRDefault="008B6455" w:rsidP="008B6455">
      <w:pPr>
        <w:numPr>
          <w:ilvl w:val="0"/>
          <w:numId w:val="7"/>
        </w:numPr>
        <w:bidi w:val="0"/>
      </w:pPr>
      <w:r w:rsidRPr="008B6455">
        <w:t>Pause/Resume functionality</w:t>
      </w:r>
    </w:p>
    <w:p w14:paraId="46815EEF" w14:textId="77777777" w:rsidR="008B6455" w:rsidRPr="008B6455" w:rsidRDefault="008B6455" w:rsidP="008B6455">
      <w:pPr>
        <w:numPr>
          <w:ilvl w:val="0"/>
          <w:numId w:val="7"/>
        </w:numPr>
        <w:bidi w:val="0"/>
      </w:pPr>
      <w:r w:rsidRPr="008B6455">
        <w:t>Progress tracking</w:t>
      </w:r>
    </w:p>
    <w:p w14:paraId="6C23D9BA" w14:textId="77777777" w:rsidR="008B6455" w:rsidRPr="008B6455" w:rsidRDefault="008B6455" w:rsidP="008B6455">
      <w:pPr>
        <w:bidi w:val="0"/>
        <w:rPr>
          <w:b/>
          <w:bCs/>
        </w:rPr>
      </w:pPr>
      <w:r w:rsidRPr="008B6455">
        <w:rPr>
          <w:b/>
          <w:bCs/>
        </w:rPr>
        <w:t>5. Ad-hoc Entry Mechanism</w:t>
      </w:r>
    </w:p>
    <w:p w14:paraId="3664ABC8" w14:textId="77777777" w:rsidR="008B6455" w:rsidRPr="008B6455" w:rsidRDefault="008B6455" w:rsidP="008B6455">
      <w:pPr>
        <w:numPr>
          <w:ilvl w:val="0"/>
          <w:numId w:val="8"/>
        </w:numPr>
        <w:bidi w:val="0"/>
      </w:pPr>
      <w:r w:rsidRPr="008B6455">
        <w:t>Manual transaction entry form</w:t>
      </w:r>
    </w:p>
    <w:p w14:paraId="4F1EF132" w14:textId="77777777" w:rsidR="008B6455" w:rsidRPr="008B6455" w:rsidRDefault="008B6455" w:rsidP="008B6455">
      <w:pPr>
        <w:numPr>
          <w:ilvl w:val="0"/>
          <w:numId w:val="8"/>
        </w:numPr>
        <w:bidi w:val="0"/>
      </w:pPr>
      <w:r w:rsidRPr="008B6455">
        <w:t>Supports cash and non-SMS transactions</w:t>
      </w:r>
    </w:p>
    <w:p w14:paraId="7117E753" w14:textId="77777777" w:rsidR="008B6455" w:rsidRPr="008B6455" w:rsidRDefault="008B6455" w:rsidP="008B6455">
      <w:pPr>
        <w:numPr>
          <w:ilvl w:val="0"/>
          <w:numId w:val="8"/>
        </w:numPr>
        <w:bidi w:val="0"/>
      </w:pPr>
      <w:r w:rsidRPr="008B6455">
        <w:t>Full feature parity with auto-extracted transactions</w:t>
      </w:r>
    </w:p>
    <w:p w14:paraId="3D124507" w14:textId="77777777" w:rsidR="008B6455" w:rsidRPr="008B6455" w:rsidRDefault="008B6455" w:rsidP="008B6455">
      <w:pPr>
        <w:numPr>
          <w:ilvl w:val="0"/>
          <w:numId w:val="8"/>
        </w:numPr>
        <w:bidi w:val="0"/>
      </w:pPr>
      <w:r w:rsidRPr="008B6455">
        <w:rPr>
          <w:b/>
          <w:bCs/>
        </w:rPr>
        <w:t>Explicit fields for amount and currency</w:t>
      </w:r>
    </w:p>
    <w:p w14:paraId="00EEEA59" w14:textId="77777777" w:rsidR="008B6455" w:rsidRPr="008B6455" w:rsidRDefault="008B6455" w:rsidP="008B6455">
      <w:pPr>
        <w:bidi w:val="0"/>
        <w:rPr>
          <w:b/>
          <w:bCs/>
        </w:rPr>
      </w:pPr>
      <w:r w:rsidRPr="008B6455">
        <w:rPr>
          <w:b/>
          <w:bCs/>
        </w:rPr>
        <w:t>6. Reporting and Analytics</w:t>
      </w:r>
    </w:p>
    <w:p w14:paraId="68A112C6" w14:textId="77777777" w:rsidR="008B6455" w:rsidRPr="008B6455" w:rsidRDefault="008B6455" w:rsidP="008B6455">
      <w:pPr>
        <w:bidi w:val="0"/>
        <w:rPr>
          <w:b/>
          <w:bCs/>
        </w:rPr>
      </w:pPr>
      <w:r w:rsidRPr="008B6455">
        <w:rPr>
          <w:b/>
          <w:bCs/>
        </w:rPr>
        <w:t>6.1 Default Dashboard</w:t>
      </w:r>
    </w:p>
    <w:p w14:paraId="065A29D9" w14:textId="77777777" w:rsidR="008B6455" w:rsidRPr="008B6455" w:rsidRDefault="008B6455" w:rsidP="008B6455">
      <w:pPr>
        <w:numPr>
          <w:ilvl w:val="0"/>
          <w:numId w:val="9"/>
        </w:numPr>
        <w:bidi w:val="0"/>
      </w:pPr>
      <w:r w:rsidRPr="008B6455">
        <w:t>Predefined analytical views</w:t>
      </w:r>
    </w:p>
    <w:p w14:paraId="4C0428B2" w14:textId="77777777" w:rsidR="008B6455" w:rsidRPr="008B6455" w:rsidRDefault="008B6455" w:rsidP="008B6455">
      <w:pPr>
        <w:numPr>
          <w:ilvl w:val="0"/>
          <w:numId w:val="9"/>
        </w:numPr>
        <w:bidi w:val="0"/>
      </w:pPr>
      <w:r w:rsidRPr="008B6455">
        <w:t>Key financial metrics visualization</w:t>
      </w:r>
    </w:p>
    <w:p w14:paraId="569A1DB6" w14:textId="77777777" w:rsidR="008B6455" w:rsidRPr="008B6455" w:rsidRDefault="008B6455" w:rsidP="008B6455">
      <w:pPr>
        <w:numPr>
          <w:ilvl w:val="0"/>
          <w:numId w:val="9"/>
        </w:numPr>
        <w:bidi w:val="0"/>
      </w:pPr>
      <w:r w:rsidRPr="008B6455">
        <w:rPr>
          <w:b/>
          <w:bCs/>
        </w:rPr>
        <w:t>Multi-currency support and conversion</w:t>
      </w:r>
    </w:p>
    <w:p w14:paraId="7172C247" w14:textId="77777777" w:rsidR="008B6455" w:rsidRPr="008B6455" w:rsidRDefault="008B6455" w:rsidP="008B6455">
      <w:pPr>
        <w:numPr>
          <w:ilvl w:val="0"/>
          <w:numId w:val="9"/>
        </w:numPr>
        <w:bidi w:val="0"/>
      </w:pPr>
      <w:r w:rsidRPr="008B6455">
        <w:lastRenderedPageBreak/>
        <w:t>Trend analysis</w:t>
      </w:r>
    </w:p>
    <w:p w14:paraId="5A9424F6" w14:textId="77777777" w:rsidR="008B6455" w:rsidRPr="008B6455" w:rsidRDefault="008B6455" w:rsidP="008B6455">
      <w:pPr>
        <w:bidi w:val="0"/>
        <w:rPr>
          <w:b/>
          <w:bCs/>
        </w:rPr>
      </w:pPr>
      <w:r w:rsidRPr="008B6455">
        <w:rPr>
          <w:b/>
          <w:bCs/>
        </w:rPr>
        <w:t>6.2 Custom Dashboard Builder</w:t>
      </w:r>
    </w:p>
    <w:p w14:paraId="005AE549" w14:textId="77777777" w:rsidR="008B6455" w:rsidRPr="008B6455" w:rsidRDefault="008B6455" w:rsidP="008B6455">
      <w:pPr>
        <w:numPr>
          <w:ilvl w:val="0"/>
          <w:numId w:val="10"/>
        </w:numPr>
        <w:bidi w:val="0"/>
      </w:pPr>
      <w:r w:rsidRPr="008B6455">
        <w:t>Drag-and-drop interface</w:t>
      </w:r>
    </w:p>
    <w:p w14:paraId="3A1AD4EC" w14:textId="77777777" w:rsidR="008B6455" w:rsidRPr="008B6455" w:rsidRDefault="008B6455" w:rsidP="008B6455">
      <w:pPr>
        <w:numPr>
          <w:ilvl w:val="0"/>
          <w:numId w:val="10"/>
        </w:numPr>
        <w:bidi w:val="0"/>
      </w:pPr>
      <w:r w:rsidRPr="008B6455">
        <w:t>Customizable widgets</w:t>
      </w:r>
    </w:p>
    <w:p w14:paraId="32672C71" w14:textId="77777777" w:rsidR="008B6455" w:rsidRPr="008B6455" w:rsidRDefault="008B6455" w:rsidP="008B6455">
      <w:pPr>
        <w:numPr>
          <w:ilvl w:val="0"/>
          <w:numId w:val="10"/>
        </w:numPr>
        <w:bidi w:val="0"/>
      </w:pPr>
      <w:proofErr w:type="spellStart"/>
      <w:r w:rsidRPr="008B6455">
        <w:t>Saveable</w:t>
      </w:r>
      <w:proofErr w:type="spellEnd"/>
      <w:r w:rsidRPr="008B6455">
        <w:t xml:space="preserve"> dashboard configurations</w:t>
      </w:r>
    </w:p>
    <w:p w14:paraId="3B20B096" w14:textId="77777777" w:rsidR="008B6455" w:rsidRPr="008B6455" w:rsidRDefault="008B6455" w:rsidP="008B6455">
      <w:pPr>
        <w:numPr>
          <w:ilvl w:val="0"/>
          <w:numId w:val="10"/>
        </w:numPr>
        <w:bidi w:val="0"/>
      </w:pPr>
      <w:r w:rsidRPr="008B6455">
        <w:rPr>
          <w:b/>
          <w:bCs/>
        </w:rPr>
        <w:t>Currency-based filtering and aggregation</w:t>
      </w:r>
    </w:p>
    <w:p w14:paraId="7023338B" w14:textId="77777777" w:rsidR="008B6455" w:rsidRPr="008B6455" w:rsidRDefault="008B6455" w:rsidP="008B6455">
      <w:pPr>
        <w:bidi w:val="0"/>
        <w:rPr>
          <w:b/>
          <w:bCs/>
        </w:rPr>
      </w:pPr>
      <w:r w:rsidRPr="008B6455">
        <w:rPr>
          <w:b/>
          <w:bCs/>
        </w:rPr>
        <w:t>6.3 Reporting Features</w:t>
      </w:r>
    </w:p>
    <w:p w14:paraId="117D5F86" w14:textId="77777777" w:rsidR="008B6455" w:rsidRPr="008B6455" w:rsidRDefault="008B6455" w:rsidP="008B6455">
      <w:pPr>
        <w:numPr>
          <w:ilvl w:val="0"/>
          <w:numId w:val="11"/>
        </w:numPr>
        <w:bidi w:val="0"/>
      </w:pPr>
      <w:r w:rsidRPr="008B6455">
        <w:t>Downloadable Excel reports</w:t>
      </w:r>
    </w:p>
    <w:p w14:paraId="11C64D42" w14:textId="77777777" w:rsidR="008B6455" w:rsidRPr="008B6455" w:rsidRDefault="008B6455" w:rsidP="008B6455">
      <w:pPr>
        <w:numPr>
          <w:ilvl w:val="0"/>
          <w:numId w:val="11"/>
        </w:numPr>
        <w:bidi w:val="0"/>
      </w:pPr>
      <w:r w:rsidRPr="008B6455">
        <w:t>Detailed transaction tables</w:t>
      </w:r>
    </w:p>
    <w:p w14:paraId="7F8E8B94" w14:textId="77777777" w:rsidR="008B6455" w:rsidRPr="008B6455" w:rsidRDefault="008B6455" w:rsidP="008B6455">
      <w:pPr>
        <w:numPr>
          <w:ilvl w:val="0"/>
          <w:numId w:val="11"/>
        </w:numPr>
        <w:bidi w:val="0"/>
      </w:pPr>
      <w:r w:rsidRPr="008B6455">
        <w:t>Date range filtering</w:t>
      </w:r>
    </w:p>
    <w:p w14:paraId="1A8DAC39" w14:textId="77777777" w:rsidR="008B6455" w:rsidRPr="008B6455" w:rsidRDefault="008B6455" w:rsidP="008B6455">
      <w:pPr>
        <w:numPr>
          <w:ilvl w:val="0"/>
          <w:numId w:val="11"/>
        </w:numPr>
        <w:bidi w:val="0"/>
      </w:pPr>
      <w:r w:rsidRPr="008B6455">
        <w:t>Category-based analysis</w:t>
      </w:r>
    </w:p>
    <w:p w14:paraId="4814B922" w14:textId="77777777" w:rsidR="008B6455" w:rsidRPr="008B6455" w:rsidRDefault="008B6455" w:rsidP="008B6455">
      <w:pPr>
        <w:numPr>
          <w:ilvl w:val="0"/>
          <w:numId w:val="11"/>
        </w:numPr>
        <w:bidi w:val="0"/>
      </w:pPr>
      <w:r w:rsidRPr="008B6455">
        <w:rPr>
          <w:b/>
          <w:bCs/>
        </w:rPr>
        <w:t>Currency-wise breakdown</w:t>
      </w:r>
    </w:p>
    <w:p w14:paraId="5E0F308E" w14:textId="77777777" w:rsidR="008B6455" w:rsidRPr="008B6455" w:rsidRDefault="008B6455" w:rsidP="008B6455">
      <w:pPr>
        <w:bidi w:val="0"/>
        <w:rPr>
          <w:b/>
          <w:bCs/>
        </w:rPr>
      </w:pPr>
      <w:r w:rsidRPr="008B6455">
        <w:rPr>
          <w:b/>
          <w:bCs/>
        </w:rPr>
        <w:t>7. Technical Specifications</w:t>
      </w:r>
    </w:p>
    <w:p w14:paraId="07C6A450" w14:textId="77777777" w:rsidR="008B6455" w:rsidRPr="008B6455" w:rsidRDefault="008B6455" w:rsidP="008B6455">
      <w:pPr>
        <w:bidi w:val="0"/>
        <w:rPr>
          <w:b/>
          <w:bCs/>
        </w:rPr>
      </w:pPr>
      <w:r w:rsidRPr="008B6455">
        <w:rPr>
          <w:b/>
          <w:bCs/>
        </w:rPr>
        <w:t>7.1 Platform Support</w:t>
      </w:r>
    </w:p>
    <w:p w14:paraId="6A9A33AD" w14:textId="77777777" w:rsidR="008B6455" w:rsidRPr="008B6455" w:rsidRDefault="008B6455" w:rsidP="008B6455">
      <w:pPr>
        <w:numPr>
          <w:ilvl w:val="0"/>
          <w:numId w:val="12"/>
        </w:numPr>
        <w:bidi w:val="0"/>
      </w:pPr>
      <w:r w:rsidRPr="008B6455">
        <w:t>iOS and Android</w:t>
      </w:r>
    </w:p>
    <w:p w14:paraId="38BD70E7" w14:textId="77777777" w:rsidR="008B6455" w:rsidRPr="008B6455" w:rsidRDefault="008B6455" w:rsidP="008B6455">
      <w:pPr>
        <w:numPr>
          <w:ilvl w:val="0"/>
          <w:numId w:val="12"/>
        </w:numPr>
        <w:bidi w:val="0"/>
      </w:pPr>
      <w:r w:rsidRPr="008B6455">
        <w:t xml:space="preserve">Hybrid Development Approach </w:t>
      </w:r>
    </w:p>
    <w:p w14:paraId="56A12DD3" w14:textId="77777777" w:rsidR="008B6455" w:rsidRPr="008B6455" w:rsidRDefault="008B6455" w:rsidP="008B6455">
      <w:pPr>
        <w:numPr>
          <w:ilvl w:val="1"/>
          <w:numId w:val="12"/>
        </w:numPr>
        <w:bidi w:val="0"/>
      </w:pPr>
      <w:r w:rsidRPr="008B6455">
        <w:t>Recommended: Ionic Framework</w:t>
      </w:r>
    </w:p>
    <w:p w14:paraId="0067E4AD" w14:textId="77777777" w:rsidR="008B6455" w:rsidRPr="008B6455" w:rsidRDefault="008B6455" w:rsidP="008B6455">
      <w:pPr>
        <w:numPr>
          <w:ilvl w:val="1"/>
          <w:numId w:val="12"/>
        </w:numPr>
        <w:bidi w:val="0"/>
      </w:pPr>
      <w:r w:rsidRPr="008B6455">
        <w:t>Alternative frameworks to be evaluated</w:t>
      </w:r>
    </w:p>
    <w:p w14:paraId="2CBC7F57" w14:textId="77777777" w:rsidR="008B6455" w:rsidRPr="008B6455" w:rsidRDefault="008B6455" w:rsidP="008B6455">
      <w:pPr>
        <w:bidi w:val="0"/>
        <w:rPr>
          <w:b/>
          <w:bCs/>
        </w:rPr>
      </w:pPr>
      <w:r w:rsidRPr="008B6455">
        <w:rPr>
          <w:b/>
          <w:bCs/>
        </w:rPr>
        <w:t>7.2 Key Technical Components</w:t>
      </w:r>
    </w:p>
    <w:p w14:paraId="566DF2D0" w14:textId="77777777" w:rsidR="008B6455" w:rsidRPr="008B6455" w:rsidRDefault="008B6455" w:rsidP="008B6455">
      <w:pPr>
        <w:numPr>
          <w:ilvl w:val="0"/>
          <w:numId w:val="13"/>
        </w:numPr>
        <w:bidi w:val="0"/>
      </w:pPr>
      <w:r w:rsidRPr="008B6455">
        <w:t>Firebase Authentication</w:t>
      </w:r>
    </w:p>
    <w:p w14:paraId="5309055B" w14:textId="77777777" w:rsidR="008B6455" w:rsidRPr="008B6455" w:rsidRDefault="008B6455" w:rsidP="008B6455">
      <w:pPr>
        <w:numPr>
          <w:ilvl w:val="0"/>
          <w:numId w:val="13"/>
        </w:numPr>
        <w:bidi w:val="0"/>
      </w:pPr>
      <w:r w:rsidRPr="008B6455">
        <w:t>Background SMS listening service</w:t>
      </w:r>
    </w:p>
    <w:p w14:paraId="1C1F4E33" w14:textId="77777777" w:rsidR="008B6455" w:rsidRPr="008B6455" w:rsidRDefault="008B6455" w:rsidP="008B6455">
      <w:pPr>
        <w:numPr>
          <w:ilvl w:val="0"/>
          <w:numId w:val="13"/>
        </w:numPr>
        <w:bidi w:val="0"/>
      </w:pPr>
      <w:r w:rsidRPr="008B6455">
        <w:t>Local storage (SQLite/Realm)</w:t>
      </w:r>
    </w:p>
    <w:p w14:paraId="7807C1B5" w14:textId="77777777" w:rsidR="008B6455" w:rsidRPr="008B6455" w:rsidRDefault="008B6455" w:rsidP="008B6455">
      <w:pPr>
        <w:numPr>
          <w:ilvl w:val="0"/>
          <w:numId w:val="13"/>
        </w:numPr>
        <w:bidi w:val="0"/>
      </w:pPr>
      <w:r w:rsidRPr="008B6455">
        <w:t>Data parsing and categorization engine</w:t>
      </w:r>
    </w:p>
    <w:p w14:paraId="5C9F2C05" w14:textId="77777777" w:rsidR="008B6455" w:rsidRPr="008B6455" w:rsidRDefault="008B6455" w:rsidP="008B6455">
      <w:pPr>
        <w:numPr>
          <w:ilvl w:val="0"/>
          <w:numId w:val="13"/>
        </w:numPr>
        <w:bidi w:val="0"/>
      </w:pPr>
      <w:r w:rsidRPr="008B6455">
        <w:rPr>
          <w:b/>
          <w:bCs/>
        </w:rPr>
        <w:t>Currency conversion service integration</w:t>
      </w:r>
    </w:p>
    <w:p w14:paraId="6168B1FA" w14:textId="77777777" w:rsidR="008B6455" w:rsidRPr="008B6455" w:rsidRDefault="008B6455" w:rsidP="008B6455">
      <w:pPr>
        <w:numPr>
          <w:ilvl w:val="0"/>
          <w:numId w:val="13"/>
        </w:numPr>
        <w:bidi w:val="0"/>
      </w:pPr>
      <w:r w:rsidRPr="008B6455">
        <w:t>Reporting and visualization module</w:t>
      </w:r>
    </w:p>
    <w:p w14:paraId="0880AED2" w14:textId="77777777" w:rsidR="008B6455" w:rsidRPr="008B6455" w:rsidRDefault="008B6455" w:rsidP="008B6455">
      <w:pPr>
        <w:bidi w:val="0"/>
        <w:rPr>
          <w:b/>
          <w:bCs/>
        </w:rPr>
      </w:pPr>
      <w:r w:rsidRPr="008B6455">
        <w:rPr>
          <w:b/>
          <w:bCs/>
        </w:rPr>
        <w:t>8. Predefined Categories and Subcategories</w:t>
      </w:r>
    </w:p>
    <w:p w14:paraId="4BBF7073" w14:textId="77777777" w:rsidR="008B6455" w:rsidRPr="008B6455" w:rsidRDefault="008B6455" w:rsidP="008B6455">
      <w:pPr>
        <w:bidi w:val="0"/>
        <w:rPr>
          <w:b/>
          <w:bCs/>
        </w:rPr>
      </w:pPr>
      <w:r w:rsidRPr="008B6455">
        <w:rPr>
          <w:b/>
          <w:bCs/>
        </w:rPr>
        <w:t>Income</w:t>
      </w:r>
    </w:p>
    <w:p w14:paraId="0A49D488" w14:textId="77777777" w:rsidR="008B6455" w:rsidRPr="008B6455" w:rsidRDefault="008B6455" w:rsidP="008B6455">
      <w:pPr>
        <w:numPr>
          <w:ilvl w:val="0"/>
          <w:numId w:val="14"/>
        </w:numPr>
        <w:bidi w:val="0"/>
      </w:pPr>
      <w:r w:rsidRPr="008B6455">
        <w:t>Salary (Main Salary, Benefit, Bonus)</w:t>
      </w:r>
    </w:p>
    <w:p w14:paraId="4D6B1655" w14:textId="77777777" w:rsidR="008B6455" w:rsidRPr="008B6455" w:rsidRDefault="008B6455" w:rsidP="008B6455">
      <w:pPr>
        <w:numPr>
          <w:ilvl w:val="0"/>
          <w:numId w:val="14"/>
        </w:numPr>
        <w:bidi w:val="0"/>
      </w:pPr>
      <w:r w:rsidRPr="008B6455">
        <w:t>Transfer from Contacts (Loan Return)</w:t>
      </w:r>
    </w:p>
    <w:p w14:paraId="2044AC2C" w14:textId="77777777" w:rsidR="008B6455" w:rsidRPr="008B6455" w:rsidRDefault="008B6455" w:rsidP="008B6455">
      <w:pPr>
        <w:numPr>
          <w:ilvl w:val="0"/>
          <w:numId w:val="14"/>
        </w:numPr>
        <w:bidi w:val="0"/>
      </w:pPr>
      <w:r w:rsidRPr="008B6455">
        <w:lastRenderedPageBreak/>
        <w:t>Investment (Sukuk, Stocks)</w:t>
      </w:r>
    </w:p>
    <w:p w14:paraId="058DE00A" w14:textId="77777777" w:rsidR="008B6455" w:rsidRPr="008B6455" w:rsidRDefault="008B6455" w:rsidP="008B6455">
      <w:pPr>
        <w:bidi w:val="0"/>
        <w:rPr>
          <w:b/>
          <w:bCs/>
        </w:rPr>
      </w:pPr>
      <w:r w:rsidRPr="008B6455">
        <w:rPr>
          <w:b/>
          <w:bCs/>
        </w:rPr>
        <w:t>Expense</w:t>
      </w:r>
    </w:p>
    <w:p w14:paraId="2ED8A11F" w14:textId="77777777" w:rsidR="008B6455" w:rsidRPr="008B6455" w:rsidRDefault="008B6455" w:rsidP="008B6455">
      <w:pPr>
        <w:numPr>
          <w:ilvl w:val="0"/>
          <w:numId w:val="15"/>
        </w:numPr>
        <w:bidi w:val="0"/>
      </w:pPr>
      <w:r w:rsidRPr="008B6455">
        <w:t xml:space="preserve">Shopping (Grocery, Clothing, Appliances, </w:t>
      </w:r>
      <w:proofErr w:type="spellStart"/>
      <w:r w:rsidRPr="008B6455">
        <w:t>Misc</w:t>
      </w:r>
      <w:proofErr w:type="spellEnd"/>
      <w:r w:rsidRPr="008B6455">
        <w:t>)</w:t>
      </w:r>
    </w:p>
    <w:p w14:paraId="47A9F2A9" w14:textId="77777777" w:rsidR="008B6455" w:rsidRPr="008B6455" w:rsidRDefault="008B6455" w:rsidP="008B6455">
      <w:pPr>
        <w:numPr>
          <w:ilvl w:val="0"/>
          <w:numId w:val="15"/>
        </w:numPr>
        <w:bidi w:val="0"/>
      </w:pPr>
      <w:r w:rsidRPr="008B6455">
        <w:t>Car (Gas, Maintenance)</w:t>
      </w:r>
    </w:p>
    <w:p w14:paraId="5DCF1369" w14:textId="77777777" w:rsidR="008B6455" w:rsidRPr="008B6455" w:rsidRDefault="008B6455" w:rsidP="008B6455">
      <w:pPr>
        <w:numPr>
          <w:ilvl w:val="0"/>
          <w:numId w:val="15"/>
        </w:numPr>
        <w:bidi w:val="0"/>
      </w:pPr>
      <w:r w:rsidRPr="008B6455">
        <w:t>Health (Hospital, Pharmacy, Gym, Tennis, Swimming)</w:t>
      </w:r>
    </w:p>
    <w:p w14:paraId="6C289110" w14:textId="77777777" w:rsidR="008B6455" w:rsidRPr="008B6455" w:rsidRDefault="008B6455" w:rsidP="008B6455">
      <w:pPr>
        <w:numPr>
          <w:ilvl w:val="0"/>
          <w:numId w:val="15"/>
        </w:numPr>
        <w:bidi w:val="0"/>
      </w:pPr>
      <w:r w:rsidRPr="008B6455">
        <w:t>Education (School, Course)</w:t>
      </w:r>
    </w:p>
    <w:p w14:paraId="6B51FE8F" w14:textId="77777777" w:rsidR="008B6455" w:rsidRPr="008B6455" w:rsidRDefault="008B6455" w:rsidP="008B6455">
      <w:pPr>
        <w:numPr>
          <w:ilvl w:val="0"/>
          <w:numId w:val="15"/>
        </w:numPr>
        <w:bidi w:val="0"/>
      </w:pPr>
      <w:r w:rsidRPr="008B6455">
        <w:t>Others (</w:t>
      </w:r>
      <w:proofErr w:type="spellStart"/>
      <w:r w:rsidRPr="008B6455">
        <w:t>Misc</w:t>
      </w:r>
      <w:proofErr w:type="spellEnd"/>
      <w:r w:rsidRPr="008B6455">
        <w:t>)</w:t>
      </w:r>
    </w:p>
    <w:p w14:paraId="439F9595" w14:textId="77777777" w:rsidR="008B6455" w:rsidRPr="008B6455" w:rsidRDefault="008B6455" w:rsidP="008B6455">
      <w:pPr>
        <w:bidi w:val="0"/>
        <w:rPr>
          <w:b/>
          <w:bCs/>
        </w:rPr>
      </w:pPr>
      <w:r w:rsidRPr="008B6455">
        <w:rPr>
          <w:b/>
          <w:bCs/>
        </w:rPr>
        <w:t>Transfer</w:t>
      </w:r>
    </w:p>
    <w:p w14:paraId="5C3A42AE" w14:textId="77777777" w:rsidR="008B6455" w:rsidRPr="008B6455" w:rsidRDefault="008B6455" w:rsidP="008B6455">
      <w:pPr>
        <w:numPr>
          <w:ilvl w:val="0"/>
          <w:numId w:val="16"/>
        </w:numPr>
        <w:bidi w:val="0"/>
      </w:pPr>
      <w:r w:rsidRPr="008B6455">
        <w:t>Local Bank</w:t>
      </w:r>
    </w:p>
    <w:p w14:paraId="421CE6FA" w14:textId="77777777" w:rsidR="008B6455" w:rsidRPr="008B6455" w:rsidRDefault="008B6455" w:rsidP="008B6455">
      <w:pPr>
        <w:numPr>
          <w:ilvl w:val="0"/>
          <w:numId w:val="16"/>
        </w:numPr>
        <w:bidi w:val="0"/>
      </w:pPr>
      <w:r w:rsidRPr="008B6455">
        <w:t>International Bank</w:t>
      </w:r>
    </w:p>
    <w:p w14:paraId="69D5CF86" w14:textId="77777777" w:rsidR="008B6455" w:rsidRPr="008B6455" w:rsidRDefault="008B6455" w:rsidP="008B6455">
      <w:pPr>
        <w:bidi w:val="0"/>
        <w:rPr>
          <w:b/>
          <w:bCs/>
        </w:rPr>
      </w:pPr>
      <w:r w:rsidRPr="008B6455">
        <w:rPr>
          <w:b/>
          <w:bCs/>
        </w:rPr>
        <w:t>9. Implementation Roadmap</w:t>
      </w:r>
    </w:p>
    <w:p w14:paraId="4A872531" w14:textId="77777777" w:rsidR="008B6455" w:rsidRPr="008B6455" w:rsidRDefault="008B6455" w:rsidP="008B6455">
      <w:pPr>
        <w:bidi w:val="0"/>
        <w:rPr>
          <w:b/>
          <w:bCs/>
        </w:rPr>
      </w:pPr>
      <w:r w:rsidRPr="008B6455">
        <w:rPr>
          <w:b/>
          <w:bCs/>
        </w:rPr>
        <w:t>Phase 1: Foundation</w:t>
      </w:r>
    </w:p>
    <w:p w14:paraId="3DAA96A7" w14:textId="77777777" w:rsidR="008B6455" w:rsidRPr="008B6455" w:rsidRDefault="008B6455" w:rsidP="008B6455">
      <w:pPr>
        <w:numPr>
          <w:ilvl w:val="0"/>
          <w:numId w:val="17"/>
        </w:numPr>
        <w:bidi w:val="0"/>
      </w:pPr>
      <w:r w:rsidRPr="008B6455">
        <w:t>User Authentication</w:t>
      </w:r>
    </w:p>
    <w:p w14:paraId="546253F1" w14:textId="77777777" w:rsidR="008B6455" w:rsidRPr="008B6455" w:rsidRDefault="008B6455" w:rsidP="008B6455">
      <w:pPr>
        <w:numPr>
          <w:ilvl w:val="0"/>
          <w:numId w:val="17"/>
        </w:numPr>
        <w:bidi w:val="0"/>
      </w:pPr>
      <w:r w:rsidRPr="008B6455">
        <w:t>Basic SMS Integration</w:t>
      </w:r>
    </w:p>
    <w:p w14:paraId="5B3B2522" w14:textId="77777777" w:rsidR="008B6455" w:rsidRPr="008B6455" w:rsidRDefault="008B6455" w:rsidP="008B6455">
      <w:pPr>
        <w:numPr>
          <w:ilvl w:val="0"/>
          <w:numId w:val="17"/>
        </w:numPr>
        <w:bidi w:val="0"/>
      </w:pPr>
      <w:r w:rsidRPr="008B6455">
        <w:t>Initial Parsing Engine</w:t>
      </w:r>
    </w:p>
    <w:p w14:paraId="070C685D" w14:textId="77777777" w:rsidR="008B6455" w:rsidRPr="008B6455" w:rsidRDefault="008B6455" w:rsidP="008B6455">
      <w:pPr>
        <w:numPr>
          <w:ilvl w:val="0"/>
          <w:numId w:val="17"/>
        </w:numPr>
        <w:bidi w:val="0"/>
      </w:pPr>
      <w:r w:rsidRPr="008B6455">
        <w:t>Core UI/UX Development</w:t>
      </w:r>
    </w:p>
    <w:p w14:paraId="020C778E" w14:textId="77777777" w:rsidR="008B6455" w:rsidRPr="008B6455" w:rsidRDefault="008B6455" w:rsidP="008B6455">
      <w:pPr>
        <w:numPr>
          <w:ilvl w:val="0"/>
          <w:numId w:val="17"/>
        </w:numPr>
        <w:bidi w:val="0"/>
      </w:pPr>
      <w:r w:rsidRPr="008B6455">
        <w:rPr>
          <w:b/>
          <w:bCs/>
        </w:rPr>
        <w:t>Currency Detection and Handling</w:t>
      </w:r>
    </w:p>
    <w:p w14:paraId="335325CE" w14:textId="77777777" w:rsidR="008B6455" w:rsidRPr="008B6455" w:rsidRDefault="008B6455" w:rsidP="008B6455">
      <w:pPr>
        <w:bidi w:val="0"/>
        <w:rPr>
          <w:b/>
          <w:bCs/>
        </w:rPr>
      </w:pPr>
      <w:r w:rsidRPr="008B6455">
        <w:rPr>
          <w:b/>
          <w:bCs/>
        </w:rPr>
        <w:t>Phase 2: Enhanced Features</w:t>
      </w:r>
    </w:p>
    <w:p w14:paraId="17DE118E" w14:textId="77777777" w:rsidR="008B6455" w:rsidRPr="008B6455" w:rsidRDefault="008B6455" w:rsidP="008B6455">
      <w:pPr>
        <w:numPr>
          <w:ilvl w:val="0"/>
          <w:numId w:val="18"/>
        </w:numPr>
        <w:bidi w:val="0"/>
      </w:pPr>
      <w:r w:rsidRPr="008B6455">
        <w:t>Advanced Parsing Algorithms</w:t>
      </w:r>
    </w:p>
    <w:p w14:paraId="3D54242A" w14:textId="77777777" w:rsidR="008B6455" w:rsidRPr="008B6455" w:rsidRDefault="008B6455" w:rsidP="008B6455">
      <w:pPr>
        <w:numPr>
          <w:ilvl w:val="0"/>
          <w:numId w:val="18"/>
        </w:numPr>
        <w:bidi w:val="0"/>
      </w:pPr>
      <w:r w:rsidRPr="008B6455">
        <w:t>Reporting Dashboard</w:t>
      </w:r>
    </w:p>
    <w:p w14:paraId="5FFC4635" w14:textId="77777777" w:rsidR="008B6455" w:rsidRPr="008B6455" w:rsidRDefault="008B6455" w:rsidP="008B6455">
      <w:pPr>
        <w:numPr>
          <w:ilvl w:val="0"/>
          <w:numId w:val="18"/>
        </w:numPr>
        <w:bidi w:val="0"/>
      </w:pPr>
      <w:r w:rsidRPr="008B6455">
        <w:t>Custom Dashboard Builder</w:t>
      </w:r>
    </w:p>
    <w:p w14:paraId="6C1E4F1F" w14:textId="77777777" w:rsidR="008B6455" w:rsidRPr="008B6455" w:rsidRDefault="008B6455" w:rsidP="008B6455">
      <w:pPr>
        <w:numPr>
          <w:ilvl w:val="0"/>
          <w:numId w:val="18"/>
        </w:numPr>
        <w:bidi w:val="0"/>
      </w:pPr>
      <w:r w:rsidRPr="008B6455">
        <w:rPr>
          <w:b/>
          <w:bCs/>
        </w:rPr>
        <w:t>Multi-currency Support</w:t>
      </w:r>
    </w:p>
    <w:p w14:paraId="61CE395E" w14:textId="77777777" w:rsidR="008B6455" w:rsidRPr="008B6455" w:rsidRDefault="008B6455" w:rsidP="008B6455">
      <w:pPr>
        <w:bidi w:val="0"/>
        <w:rPr>
          <w:b/>
          <w:bCs/>
        </w:rPr>
      </w:pPr>
      <w:r w:rsidRPr="008B6455">
        <w:rPr>
          <w:b/>
          <w:bCs/>
        </w:rPr>
        <w:t>Phase 3: Optimization</w:t>
      </w:r>
    </w:p>
    <w:p w14:paraId="3F7BB493" w14:textId="77777777" w:rsidR="008B6455" w:rsidRPr="008B6455" w:rsidRDefault="008B6455" w:rsidP="008B6455">
      <w:pPr>
        <w:numPr>
          <w:ilvl w:val="0"/>
          <w:numId w:val="19"/>
        </w:numPr>
        <w:bidi w:val="0"/>
      </w:pPr>
      <w:r w:rsidRPr="008B6455">
        <w:t>Performance Tuning</w:t>
      </w:r>
    </w:p>
    <w:p w14:paraId="07CB34B0" w14:textId="77777777" w:rsidR="008B6455" w:rsidRPr="008B6455" w:rsidRDefault="008B6455" w:rsidP="008B6455">
      <w:pPr>
        <w:numPr>
          <w:ilvl w:val="0"/>
          <w:numId w:val="19"/>
        </w:numPr>
        <w:bidi w:val="0"/>
      </w:pPr>
      <w:r w:rsidRPr="008B6455">
        <w:t>Machine Learning Enhanced Categorization</w:t>
      </w:r>
    </w:p>
    <w:p w14:paraId="19B0E9C7" w14:textId="77777777" w:rsidR="008B6455" w:rsidRPr="008B6455" w:rsidRDefault="008B6455" w:rsidP="008B6455">
      <w:pPr>
        <w:numPr>
          <w:ilvl w:val="0"/>
          <w:numId w:val="19"/>
        </w:numPr>
        <w:bidi w:val="0"/>
      </w:pPr>
      <w:r w:rsidRPr="008B6455">
        <w:t>Expanded Integration Support</w:t>
      </w:r>
    </w:p>
    <w:p w14:paraId="330546B8" w14:textId="77777777" w:rsidR="008B6455" w:rsidRPr="008B6455" w:rsidRDefault="008B6455" w:rsidP="008B6455">
      <w:pPr>
        <w:numPr>
          <w:ilvl w:val="0"/>
          <w:numId w:val="19"/>
        </w:numPr>
        <w:bidi w:val="0"/>
      </w:pPr>
      <w:r w:rsidRPr="008B6455">
        <w:rPr>
          <w:b/>
          <w:bCs/>
        </w:rPr>
        <w:t>Advanced Currency Conversion Algorithms</w:t>
      </w:r>
    </w:p>
    <w:p w14:paraId="6C76C8FF" w14:textId="77777777" w:rsidR="008B6455" w:rsidRPr="008B6455" w:rsidRDefault="008B6455" w:rsidP="008B6455">
      <w:pPr>
        <w:bidi w:val="0"/>
        <w:rPr>
          <w:b/>
          <w:bCs/>
        </w:rPr>
      </w:pPr>
      <w:r w:rsidRPr="008B6455">
        <w:rPr>
          <w:b/>
          <w:bCs/>
        </w:rPr>
        <w:t>10. Technical Risks and Mitigations</w:t>
      </w:r>
    </w:p>
    <w:p w14:paraId="2409DBC5" w14:textId="77777777" w:rsidR="008B6455" w:rsidRPr="008B6455" w:rsidRDefault="008B6455" w:rsidP="008B6455">
      <w:pPr>
        <w:numPr>
          <w:ilvl w:val="0"/>
          <w:numId w:val="20"/>
        </w:numPr>
        <w:bidi w:val="0"/>
      </w:pPr>
      <w:r w:rsidRPr="008B6455">
        <w:t>SMS Permission Challenges</w:t>
      </w:r>
    </w:p>
    <w:p w14:paraId="2940D53B" w14:textId="77777777" w:rsidR="008B6455" w:rsidRPr="008B6455" w:rsidRDefault="008B6455" w:rsidP="008B6455">
      <w:pPr>
        <w:numPr>
          <w:ilvl w:val="0"/>
          <w:numId w:val="20"/>
        </w:numPr>
        <w:bidi w:val="0"/>
      </w:pPr>
      <w:r w:rsidRPr="008B6455">
        <w:lastRenderedPageBreak/>
        <w:t>Data Privacy Concerns</w:t>
      </w:r>
    </w:p>
    <w:p w14:paraId="374108E8" w14:textId="77777777" w:rsidR="008B6455" w:rsidRPr="008B6455" w:rsidRDefault="008B6455" w:rsidP="008B6455">
      <w:pPr>
        <w:numPr>
          <w:ilvl w:val="0"/>
          <w:numId w:val="20"/>
        </w:numPr>
        <w:bidi w:val="0"/>
      </w:pPr>
      <w:r w:rsidRPr="008B6455">
        <w:t>Performance with Large Transaction Volumes</w:t>
      </w:r>
    </w:p>
    <w:p w14:paraId="54FF8944" w14:textId="77777777" w:rsidR="008B6455" w:rsidRPr="008B6455" w:rsidRDefault="008B6455" w:rsidP="008B6455">
      <w:pPr>
        <w:numPr>
          <w:ilvl w:val="0"/>
          <w:numId w:val="20"/>
        </w:numPr>
        <w:bidi w:val="0"/>
      </w:pPr>
      <w:r w:rsidRPr="008B6455">
        <w:rPr>
          <w:b/>
          <w:bCs/>
        </w:rPr>
        <w:t>Complex Multi-currency Parsing</w:t>
      </w:r>
    </w:p>
    <w:p w14:paraId="6A41DF80" w14:textId="77777777" w:rsidR="008B6455" w:rsidRPr="008B6455" w:rsidRDefault="008B6455" w:rsidP="008B6455">
      <w:pPr>
        <w:numPr>
          <w:ilvl w:val="0"/>
          <w:numId w:val="20"/>
        </w:numPr>
        <w:bidi w:val="0"/>
      </w:pPr>
      <w:r w:rsidRPr="008B6455">
        <w:rPr>
          <w:b/>
          <w:bCs/>
        </w:rPr>
        <w:t>Accurate Currency Detection</w:t>
      </w:r>
    </w:p>
    <w:p w14:paraId="7C281D9E" w14:textId="77777777" w:rsidR="008B6455" w:rsidRPr="008B6455" w:rsidRDefault="008B6455" w:rsidP="008B6455">
      <w:pPr>
        <w:bidi w:val="0"/>
        <w:rPr>
          <w:b/>
          <w:bCs/>
        </w:rPr>
      </w:pPr>
      <w:r w:rsidRPr="008B6455">
        <w:rPr>
          <w:b/>
          <w:bCs/>
        </w:rPr>
        <w:t>11. Success Metrics</w:t>
      </w:r>
    </w:p>
    <w:p w14:paraId="2A053AB9" w14:textId="77777777" w:rsidR="008B6455" w:rsidRPr="008B6455" w:rsidRDefault="008B6455" w:rsidP="008B6455">
      <w:pPr>
        <w:numPr>
          <w:ilvl w:val="0"/>
          <w:numId w:val="21"/>
        </w:numPr>
        <w:bidi w:val="0"/>
      </w:pPr>
      <w:r w:rsidRPr="008B6455">
        <w:t>User Adoption Rate</w:t>
      </w:r>
    </w:p>
    <w:p w14:paraId="25AA9CA8" w14:textId="77777777" w:rsidR="008B6455" w:rsidRPr="008B6455" w:rsidRDefault="008B6455" w:rsidP="008B6455">
      <w:pPr>
        <w:numPr>
          <w:ilvl w:val="0"/>
          <w:numId w:val="21"/>
        </w:numPr>
        <w:bidi w:val="0"/>
      </w:pPr>
      <w:r w:rsidRPr="008B6455">
        <w:t>Transaction Accuracy</w:t>
      </w:r>
    </w:p>
    <w:p w14:paraId="1D489D85" w14:textId="77777777" w:rsidR="008B6455" w:rsidRPr="008B6455" w:rsidRDefault="008B6455" w:rsidP="008B6455">
      <w:pPr>
        <w:numPr>
          <w:ilvl w:val="0"/>
          <w:numId w:val="21"/>
        </w:numPr>
        <w:bidi w:val="0"/>
      </w:pPr>
      <w:r w:rsidRPr="008B6455">
        <w:t>User Engagement with Reporting Tools</w:t>
      </w:r>
    </w:p>
    <w:p w14:paraId="05CFAB8C" w14:textId="77777777" w:rsidR="008B6455" w:rsidRPr="008B6455" w:rsidRDefault="008B6455" w:rsidP="008B6455">
      <w:pPr>
        <w:numPr>
          <w:ilvl w:val="0"/>
          <w:numId w:val="21"/>
        </w:numPr>
        <w:bidi w:val="0"/>
      </w:pPr>
      <w:r w:rsidRPr="008B6455">
        <w:t>Performance Optimization</w:t>
      </w:r>
    </w:p>
    <w:p w14:paraId="0AF4BE21" w14:textId="77777777" w:rsidR="008B6455" w:rsidRPr="008B6455" w:rsidRDefault="008B6455" w:rsidP="008B6455">
      <w:pPr>
        <w:numPr>
          <w:ilvl w:val="0"/>
          <w:numId w:val="21"/>
        </w:numPr>
        <w:bidi w:val="0"/>
      </w:pPr>
      <w:r w:rsidRPr="008B6455">
        <w:rPr>
          <w:b/>
          <w:bCs/>
        </w:rPr>
        <w:t>Currency Conversion Accuracy</w:t>
      </w:r>
    </w:p>
    <w:p w14:paraId="6A2EA82A" w14:textId="77777777" w:rsidR="008B6455" w:rsidRPr="008B6455" w:rsidRDefault="008B6455" w:rsidP="008B6455">
      <w:pPr>
        <w:bidi w:val="0"/>
        <w:rPr>
          <w:b/>
          <w:bCs/>
        </w:rPr>
      </w:pPr>
      <w:r w:rsidRPr="008B6455">
        <w:rPr>
          <w:b/>
          <w:bCs/>
        </w:rPr>
        <w:t>12. Estimated Resources</w:t>
      </w:r>
    </w:p>
    <w:p w14:paraId="1AF64B98" w14:textId="77777777" w:rsidR="008B6455" w:rsidRPr="008B6455" w:rsidRDefault="008B6455" w:rsidP="008B6455">
      <w:pPr>
        <w:numPr>
          <w:ilvl w:val="0"/>
          <w:numId w:val="22"/>
        </w:numPr>
        <w:bidi w:val="0"/>
      </w:pPr>
      <w:r w:rsidRPr="008B6455">
        <w:t>3-4 Developers (Full-stack, Mobile Specialists)</w:t>
      </w:r>
    </w:p>
    <w:p w14:paraId="75BED51E" w14:textId="77777777" w:rsidR="008B6455" w:rsidRPr="008B6455" w:rsidRDefault="008B6455" w:rsidP="008B6455">
      <w:pPr>
        <w:numPr>
          <w:ilvl w:val="0"/>
          <w:numId w:val="22"/>
        </w:numPr>
        <w:bidi w:val="0"/>
      </w:pPr>
      <w:r w:rsidRPr="008B6455">
        <w:t>1 UX/UI Designer</w:t>
      </w:r>
    </w:p>
    <w:p w14:paraId="3502C401" w14:textId="77777777" w:rsidR="008B6455" w:rsidRPr="008B6455" w:rsidRDefault="008B6455" w:rsidP="008B6455">
      <w:pPr>
        <w:numPr>
          <w:ilvl w:val="0"/>
          <w:numId w:val="22"/>
        </w:numPr>
        <w:bidi w:val="0"/>
      </w:pPr>
      <w:r w:rsidRPr="008B6455">
        <w:t>1 QA Specialist</w:t>
      </w:r>
    </w:p>
    <w:p w14:paraId="4626279D" w14:textId="77777777" w:rsidR="008B6455" w:rsidRPr="008B6455" w:rsidRDefault="008B6455" w:rsidP="008B6455">
      <w:pPr>
        <w:numPr>
          <w:ilvl w:val="0"/>
          <w:numId w:val="22"/>
        </w:numPr>
        <w:bidi w:val="0"/>
      </w:pPr>
      <w:r w:rsidRPr="008B6455">
        <w:t xml:space="preserve">1 </w:t>
      </w:r>
      <w:r w:rsidRPr="008B6455">
        <w:rPr>
          <w:b/>
          <w:bCs/>
        </w:rPr>
        <w:t>Currency and Localization Specialist</w:t>
      </w:r>
    </w:p>
    <w:p w14:paraId="40CA964A" w14:textId="77777777" w:rsidR="008B6455" w:rsidRPr="008B6455" w:rsidRDefault="008B6455" w:rsidP="008B6455">
      <w:pPr>
        <w:numPr>
          <w:ilvl w:val="0"/>
          <w:numId w:val="22"/>
        </w:numPr>
        <w:bidi w:val="0"/>
      </w:pPr>
      <w:r w:rsidRPr="008B6455">
        <w:t>3-4 Months Development Timeline</w:t>
      </w:r>
    </w:p>
    <w:p w14:paraId="36F47012" w14:textId="77777777" w:rsidR="008B6455" w:rsidRPr="008B6455" w:rsidRDefault="008B6455" w:rsidP="008B6455">
      <w:pPr>
        <w:bidi w:val="0"/>
        <w:rPr>
          <w:b/>
          <w:bCs/>
        </w:rPr>
      </w:pPr>
      <w:r w:rsidRPr="008B6455">
        <w:rPr>
          <w:b/>
          <w:bCs/>
        </w:rPr>
        <w:t>Appendix: Technical Considerations</w:t>
      </w:r>
    </w:p>
    <w:p w14:paraId="5A7C3E8D" w14:textId="77777777" w:rsidR="008B6455" w:rsidRPr="008B6455" w:rsidRDefault="008B6455" w:rsidP="008B6455">
      <w:pPr>
        <w:numPr>
          <w:ilvl w:val="0"/>
          <w:numId w:val="23"/>
        </w:numPr>
        <w:bidi w:val="0"/>
      </w:pPr>
      <w:r w:rsidRPr="008B6455">
        <w:t>Encryption for Sensitive Financial Data</w:t>
      </w:r>
    </w:p>
    <w:p w14:paraId="6B788328" w14:textId="77777777" w:rsidR="008B6455" w:rsidRPr="008B6455" w:rsidRDefault="008B6455" w:rsidP="008B6455">
      <w:pPr>
        <w:numPr>
          <w:ilvl w:val="0"/>
          <w:numId w:val="23"/>
        </w:numPr>
        <w:bidi w:val="0"/>
      </w:pPr>
      <w:r w:rsidRPr="008B6455">
        <w:t>Compliance with Mobile OS Privacy Guidelines</w:t>
      </w:r>
    </w:p>
    <w:p w14:paraId="094C90DE" w14:textId="77777777" w:rsidR="008B6455" w:rsidRPr="008B6455" w:rsidRDefault="008B6455" w:rsidP="008B6455">
      <w:pPr>
        <w:numPr>
          <w:ilvl w:val="0"/>
          <w:numId w:val="23"/>
        </w:numPr>
        <w:bidi w:val="0"/>
      </w:pPr>
      <w:r w:rsidRPr="008B6455">
        <w:t>Scalable Backend Architecture</w:t>
      </w:r>
    </w:p>
    <w:p w14:paraId="595E4786" w14:textId="77777777" w:rsidR="008B6455" w:rsidRPr="008B6455" w:rsidRDefault="008B6455" w:rsidP="008B6455">
      <w:pPr>
        <w:numPr>
          <w:ilvl w:val="0"/>
          <w:numId w:val="23"/>
        </w:numPr>
        <w:bidi w:val="0"/>
      </w:pPr>
      <w:r w:rsidRPr="008B6455">
        <w:rPr>
          <w:b/>
          <w:bCs/>
        </w:rPr>
        <w:t>Real-time Currency Exchange Rate Integration</w:t>
      </w:r>
    </w:p>
    <w:p w14:paraId="10EAC656" w14:textId="77777777" w:rsidR="008B6455" w:rsidRPr="008B6455" w:rsidRDefault="008B6455" w:rsidP="008B6455">
      <w:pPr>
        <w:numPr>
          <w:ilvl w:val="0"/>
          <w:numId w:val="23"/>
        </w:numPr>
        <w:bidi w:val="0"/>
      </w:pPr>
      <w:r w:rsidRPr="008B6455">
        <w:rPr>
          <w:b/>
          <w:bCs/>
        </w:rPr>
        <w:t>Support for Multiple Decimal Formats</w:t>
      </w:r>
    </w:p>
    <w:p w14:paraId="0C35810C" w14:textId="77777777" w:rsidR="00EF2EB2" w:rsidRDefault="00EF2EB2" w:rsidP="008B6455">
      <w:pPr>
        <w:bidi w:val="0"/>
      </w:pPr>
    </w:p>
    <w:sectPr w:rsidR="00EF2EB2" w:rsidSect="00E97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014F"/>
    <w:multiLevelType w:val="multilevel"/>
    <w:tmpl w:val="D2E2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41795"/>
    <w:multiLevelType w:val="multilevel"/>
    <w:tmpl w:val="E8B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06FC1"/>
    <w:multiLevelType w:val="multilevel"/>
    <w:tmpl w:val="1F90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34B72"/>
    <w:multiLevelType w:val="multilevel"/>
    <w:tmpl w:val="5200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067F9"/>
    <w:multiLevelType w:val="multilevel"/>
    <w:tmpl w:val="343A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E244E"/>
    <w:multiLevelType w:val="multilevel"/>
    <w:tmpl w:val="F240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20C3E"/>
    <w:multiLevelType w:val="multilevel"/>
    <w:tmpl w:val="B7B0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559AB"/>
    <w:multiLevelType w:val="multilevel"/>
    <w:tmpl w:val="6CB6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72E33"/>
    <w:multiLevelType w:val="multilevel"/>
    <w:tmpl w:val="488C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9D34F6"/>
    <w:multiLevelType w:val="multilevel"/>
    <w:tmpl w:val="DCD4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6483F"/>
    <w:multiLevelType w:val="multilevel"/>
    <w:tmpl w:val="9530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D424F"/>
    <w:multiLevelType w:val="multilevel"/>
    <w:tmpl w:val="1AE6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E17082"/>
    <w:multiLevelType w:val="multilevel"/>
    <w:tmpl w:val="D6F0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45DD5"/>
    <w:multiLevelType w:val="multilevel"/>
    <w:tmpl w:val="20A8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C0FC1"/>
    <w:multiLevelType w:val="multilevel"/>
    <w:tmpl w:val="1F88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E037C3"/>
    <w:multiLevelType w:val="multilevel"/>
    <w:tmpl w:val="094A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013603"/>
    <w:multiLevelType w:val="multilevel"/>
    <w:tmpl w:val="9AF6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A16575"/>
    <w:multiLevelType w:val="multilevel"/>
    <w:tmpl w:val="17743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D214CE"/>
    <w:multiLevelType w:val="multilevel"/>
    <w:tmpl w:val="D362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1D7585"/>
    <w:multiLevelType w:val="multilevel"/>
    <w:tmpl w:val="9F48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7F1F63"/>
    <w:multiLevelType w:val="multilevel"/>
    <w:tmpl w:val="A000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132550"/>
    <w:multiLevelType w:val="multilevel"/>
    <w:tmpl w:val="535E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106651"/>
    <w:multiLevelType w:val="multilevel"/>
    <w:tmpl w:val="EAD6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304005">
    <w:abstractNumId w:val="9"/>
  </w:num>
  <w:num w:numId="2" w16cid:durableId="305821942">
    <w:abstractNumId w:val="19"/>
  </w:num>
  <w:num w:numId="3" w16cid:durableId="331686114">
    <w:abstractNumId w:val="13"/>
  </w:num>
  <w:num w:numId="4" w16cid:durableId="67191184">
    <w:abstractNumId w:val="7"/>
  </w:num>
  <w:num w:numId="5" w16cid:durableId="2138836546">
    <w:abstractNumId w:val="14"/>
  </w:num>
  <w:num w:numId="6" w16cid:durableId="281962963">
    <w:abstractNumId w:val="5"/>
  </w:num>
  <w:num w:numId="7" w16cid:durableId="902721553">
    <w:abstractNumId w:val="3"/>
  </w:num>
  <w:num w:numId="8" w16cid:durableId="1402681873">
    <w:abstractNumId w:val="0"/>
  </w:num>
  <w:num w:numId="9" w16cid:durableId="1644040104">
    <w:abstractNumId w:val="11"/>
  </w:num>
  <w:num w:numId="10" w16cid:durableId="411388777">
    <w:abstractNumId w:val="16"/>
  </w:num>
  <w:num w:numId="11" w16cid:durableId="1726491112">
    <w:abstractNumId w:val="8"/>
  </w:num>
  <w:num w:numId="12" w16cid:durableId="1778450730">
    <w:abstractNumId w:val="17"/>
  </w:num>
  <w:num w:numId="13" w16cid:durableId="1759054867">
    <w:abstractNumId w:val="12"/>
  </w:num>
  <w:num w:numId="14" w16cid:durableId="858590145">
    <w:abstractNumId w:val="15"/>
  </w:num>
  <w:num w:numId="15" w16cid:durableId="858666173">
    <w:abstractNumId w:val="1"/>
  </w:num>
  <w:num w:numId="16" w16cid:durableId="122046081">
    <w:abstractNumId w:val="22"/>
  </w:num>
  <w:num w:numId="17" w16cid:durableId="887842182">
    <w:abstractNumId w:val="2"/>
  </w:num>
  <w:num w:numId="18" w16cid:durableId="1373844230">
    <w:abstractNumId w:val="4"/>
  </w:num>
  <w:num w:numId="19" w16cid:durableId="1129468448">
    <w:abstractNumId w:val="6"/>
  </w:num>
  <w:num w:numId="20" w16cid:durableId="30695182">
    <w:abstractNumId w:val="18"/>
  </w:num>
  <w:num w:numId="21" w16cid:durableId="40372534">
    <w:abstractNumId w:val="20"/>
  </w:num>
  <w:num w:numId="22" w16cid:durableId="1992364348">
    <w:abstractNumId w:val="21"/>
  </w:num>
  <w:num w:numId="23" w16cid:durableId="16496273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455"/>
    <w:rsid w:val="00895C82"/>
    <w:rsid w:val="008B6455"/>
    <w:rsid w:val="00A524BB"/>
    <w:rsid w:val="00AD3679"/>
    <w:rsid w:val="00BA6DAB"/>
    <w:rsid w:val="00DE12CE"/>
    <w:rsid w:val="00E979F8"/>
    <w:rsid w:val="00EF2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D42F"/>
  <w15:chartTrackingRefBased/>
  <w15:docId w15:val="{01AC8602-14DC-4D8A-A718-E591E4CA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4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64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64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64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64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64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4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4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4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4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64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64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64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64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6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455"/>
    <w:rPr>
      <w:rFonts w:eastAsiaTheme="majorEastAsia" w:cstheme="majorBidi"/>
      <w:color w:val="272727" w:themeColor="text1" w:themeTint="D8"/>
    </w:rPr>
  </w:style>
  <w:style w:type="paragraph" w:styleId="Title">
    <w:name w:val="Title"/>
    <w:basedOn w:val="Normal"/>
    <w:next w:val="Normal"/>
    <w:link w:val="TitleChar"/>
    <w:uiPriority w:val="10"/>
    <w:qFormat/>
    <w:rsid w:val="008B6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4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4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4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455"/>
    <w:pPr>
      <w:spacing w:before="160"/>
      <w:jc w:val="center"/>
    </w:pPr>
    <w:rPr>
      <w:i/>
      <w:iCs/>
      <w:color w:val="404040" w:themeColor="text1" w:themeTint="BF"/>
    </w:rPr>
  </w:style>
  <w:style w:type="character" w:customStyle="1" w:styleId="QuoteChar">
    <w:name w:val="Quote Char"/>
    <w:basedOn w:val="DefaultParagraphFont"/>
    <w:link w:val="Quote"/>
    <w:uiPriority w:val="29"/>
    <w:rsid w:val="008B6455"/>
    <w:rPr>
      <w:i/>
      <w:iCs/>
      <w:color w:val="404040" w:themeColor="text1" w:themeTint="BF"/>
    </w:rPr>
  </w:style>
  <w:style w:type="paragraph" w:styleId="ListParagraph">
    <w:name w:val="List Paragraph"/>
    <w:basedOn w:val="Normal"/>
    <w:uiPriority w:val="34"/>
    <w:qFormat/>
    <w:rsid w:val="008B6455"/>
    <w:pPr>
      <w:ind w:left="720"/>
      <w:contextualSpacing/>
    </w:pPr>
  </w:style>
  <w:style w:type="character" w:styleId="IntenseEmphasis">
    <w:name w:val="Intense Emphasis"/>
    <w:basedOn w:val="DefaultParagraphFont"/>
    <w:uiPriority w:val="21"/>
    <w:qFormat/>
    <w:rsid w:val="008B6455"/>
    <w:rPr>
      <w:i/>
      <w:iCs/>
      <w:color w:val="2F5496" w:themeColor="accent1" w:themeShade="BF"/>
    </w:rPr>
  </w:style>
  <w:style w:type="paragraph" w:styleId="IntenseQuote">
    <w:name w:val="Intense Quote"/>
    <w:basedOn w:val="Normal"/>
    <w:next w:val="Normal"/>
    <w:link w:val="IntenseQuoteChar"/>
    <w:uiPriority w:val="30"/>
    <w:qFormat/>
    <w:rsid w:val="008B64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6455"/>
    <w:rPr>
      <w:i/>
      <w:iCs/>
      <w:color w:val="2F5496" w:themeColor="accent1" w:themeShade="BF"/>
    </w:rPr>
  </w:style>
  <w:style w:type="character" w:styleId="IntenseReference">
    <w:name w:val="Intense Reference"/>
    <w:basedOn w:val="DefaultParagraphFont"/>
    <w:uiPriority w:val="32"/>
    <w:qFormat/>
    <w:rsid w:val="008B64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88290">
      <w:bodyDiv w:val="1"/>
      <w:marLeft w:val="0"/>
      <w:marRight w:val="0"/>
      <w:marTop w:val="0"/>
      <w:marBottom w:val="0"/>
      <w:divBdr>
        <w:top w:val="none" w:sz="0" w:space="0" w:color="auto"/>
        <w:left w:val="none" w:sz="0" w:space="0" w:color="auto"/>
        <w:bottom w:val="none" w:sz="0" w:space="0" w:color="auto"/>
        <w:right w:val="none" w:sz="0" w:space="0" w:color="auto"/>
      </w:divBdr>
    </w:div>
    <w:div w:id="127404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Abdellatief</dc:creator>
  <cp:keywords/>
  <dc:description/>
  <cp:lastModifiedBy>Ahmed Abdellatief</cp:lastModifiedBy>
  <cp:revision>1</cp:revision>
  <dcterms:created xsi:type="dcterms:W3CDTF">2025-03-25T11:12:00Z</dcterms:created>
  <dcterms:modified xsi:type="dcterms:W3CDTF">2025-03-25T11:13:00Z</dcterms:modified>
</cp:coreProperties>
</file>