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Module Assignment | Deep Learning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Design, train, and tune a </w:t>
      </w:r>
      <w:r w:rsidDel="00000000" w:rsidR="00000000" w:rsidRPr="00000000">
        <w:rPr>
          <w:b w:val="1"/>
          <w:rtl w:val="0"/>
        </w:rPr>
        <w:t xml:space="preserve">Multilayer Perceptron (MLP)</w:t>
      </w:r>
      <w:r w:rsidDel="00000000" w:rsidR="00000000" w:rsidRPr="00000000">
        <w:rPr>
          <w:rtl w:val="0"/>
        </w:rPr>
        <w:t xml:space="preserve"> to classify points in a </w:t>
      </w:r>
      <w:r w:rsidDel="00000000" w:rsidR="00000000" w:rsidRPr="00000000">
        <w:rPr>
          <w:b w:val="1"/>
          <w:rtl w:val="0"/>
        </w:rPr>
        <w:t xml:space="preserve">challenging 3-class spiral dataset</w:t>
      </w:r>
      <w:r w:rsidDel="00000000" w:rsidR="00000000" w:rsidRPr="00000000">
        <w:rPr>
          <w:rtl w:val="0"/>
        </w:rPr>
        <w:t xml:space="preserve">. You must choose the model architecture and hyperparameters thoughtfully to achieve good performance despite noise and complex decision boundaries.</w:t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You will </w:t>
      </w:r>
      <w:r w:rsidDel="00000000" w:rsidR="00000000" w:rsidRPr="00000000">
        <w:rPr>
          <w:b w:val="1"/>
          <w:rtl w:val="0"/>
        </w:rPr>
        <w:t xml:space="preserve">generate the dataset yourself</w:t>
      </w:r>
      <w:r w:rsidDel="00000000" w:rsidR="00000000" w:rsidRPr="00000000">
        <w:rPr>
          <w:rtl w:val="0"/>
        </w:rPr>
        <w:t xml:space="preserve"> using the following code:</w:t>
      </w:r>
    </w:p>
    <w:p w:rsidR="00000000" w:rsidDel="00000000" w:rsidP="00000000" w:rsidRDefault="00000000" w:rsidRPr="00000000" w14:paraId="0000000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generate_harder_spiral_data(points_per_class=200, noise=0.4, num_classes=3):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 = points_per_class  # points per class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 = 2                 # input dimension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K = num_classes       # number of classes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X = np.zeros((N*K,D)) 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y = np.zeros(N*K, dtype='uint8')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j in range(K):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ix = range(N*j, N*(j+1))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 = np.linspace(0.0, 1, N) 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 = np.linspace(j*4, (j+1)*4, N) + np.random.randn(N)*noise 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X[ix] = np.c_[r*np.sin(t), r*np.cos(t)]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y[ix] = j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X, y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Generate data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X, y = generate_harder_spiral_data()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Plot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plt.figure(figsize=(6,6))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plt.scatter(X[:, 0], X[:, 1], c=y, cmap="Spectral")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plt.title('Harder Spiral Data')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xowpxljyt3nk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Points per class</w:t>
      </w:r>
      <w:r w:rsidDel="00000000" w:rsidR="00000000" w:rsidRPr="00000000">
        <w:rPr>
          <w:sz w:val="22"/>
          <w:szCs w:val="22"/>
          <w:rtl w:val="0"/>
        </w:rPr>
        <w:t xml:space="preserve">: 200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xowpxljyt3nk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Noise level</w:t>
      </w:r>
      <w:r w:rsidDel="00000000" w:rsidR="00000000" w:rsidRPr="00000000">
        <w:rPr>
          <w:sz w:val="22"/>
          <w:szCs w:val="22"/>
          <w:rtl w:val="0"/>
        </w:rPr>
        <w:t xml:space="preserve">: 0.4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pbhqj7qfnuqt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Classes</w:t>
      </w:r>
      <w:r w:rsidDel="00000000" w:rsidR="00000000" w:rsidRPr="00000000">
        <w:rPr>
          <w:sz w:val="22"/>
          <w:szCs w:val="22"/>
          <w:rtl w:val="0"/>
        </w:rPr>
        <w:t xml:space="preserve">: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00" w:before="0" w:lineRule="auto"/>
        <w:rPr>
          <w:b w:val="1"/>
          <w:color w:val="0000ff"/>
          <w:sz w:val="28"/>
          <w:szCs w:val="28"/>
        </w:rPr>
      </w:pPr>
      <w:bookmarkStart w:colFirst="0" w:colLast="0" w:name="_c8lfvzr6pewv" w:id="2"/>
      <w:bookmarkEnd w:id="2"/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Tasks to Perform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0" w:before="0" w:lineRule="auto"/>
        <w:rPr>
          <w:b w:val="1"/>
          <w:color w:val="980000"/>
          <w:sz w:val="24"/>
          <w:szCs w:val="24"/>
        </w:rPr>
      </w:pPr>
      <w:bookmarkStart w:colFirst="0" w:colLast="0" w:name="_ij74dm31br03" w:id="3"/>
      <w:bookmarkEnd w:id="3"/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1. Data Preparation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Split into </w:t>
      </w: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sets (e.g., 80%-20%).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0" w:before="0" w:lineRule="auto"/>
        <w:rPr>
          <w:b w:val="1"/>
          <w:color w:val="980000"/>
          <w:sz w:val="26"/>
          <w:szCs w:val="26"/>
        </w:rPr>
      </w:pPr>
      <w:bookmarkStart w:colFirst="0" w:colLast="0" w:name="_f6o34p77xk97" w:id="4"/>
      <w:bookmarkEnd w:id="4"/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2. Model Building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Build an MLP that classifies the spiral data.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You must decide: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Number of hidden layers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Number of neurons per layer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Activation functions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Optimizer and learning rate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Batch size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Epochs (training for </w:t>
      </w:r>
      <w:r w:rsidDel="00000000" w:rsidR="00000000" w:rsidRPr="00000000">
        <w:rPr>
          <w:b w:val="1"/>
          <w:rtl w:val="0"/>
        </w:rPr>
        <w:t xml:space="preserve">at least 300–500 epochs</w:t>
      </w:r>
      <w:r w:rsidDel="00000000" w:rsidR="00000000" w:rsidRPr="00000000">
        <w:rPr>
          <w:rtl w:val="0"/>
        </w:rPr>
        <w:t xml:space="preserve"> may be needed)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0" w:before="0" w:lineRule="auto"/>
        <w:rPr>
          <w:b w:val="1"/>
          <w:color w:val="980000"/>
          <w:sz w:val="26"/>
          <w:szCs w:val="26"/>
        </w:rPr>
      </w:pPr>
      <w:bookmarkStart w:colFirst="0" w:colLast="0" w:name="_xzezom69ral1" w:id="5"/>
      <w:bookmarkEnd w:id="5"/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3. Model Evaluation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Plot </w:t>
      </w:r>
      <w:r w:rsidDel="00000000" w:rsidR="00000000" w:rsidRPr="00000000">
        <w:rPr>
          <w:b w:val="1"/>
          <w:rtl w:val="0"/>
        </w:rPr>
        <w:t xml:space="preserve">training and validation loss/accuracy</w:t>
      </w:r>
      <w:r w:rsidDel="00000000" w:rsidR="00000000" w:rsidRPr="00000000">
        <w:rPr>
          <w:rtl w:val="0"/>
        </w:rPr>
        <w:t xml:space="preserve"> curves.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Plot the </w:t>
      </w:r>
      <w:r w:rsidDel="00000000" w:rsidR="00000000" w:rsidRPr="00000000">
        <w:rPr>
          <w:b w:val="1"/>
          <w:rtl w:val="0"/>
        </w:rPr>
        <w:t xml:space="preserve">decision boundary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0" w:before="0" w:lineRule="auto"/>
        <w:rPr>
          <w:b w:val="1"/>
          <w:color w:val="980000"/>
          <w:sz w:val="26"/>
          <w:szCs w:val="26"/>
        </w:rPr>
      </w:pPr>
      <w:bookmarkStart w:colFirst="0" w:colLast="0" w:name="_lb4lx7tzmj23" w:id="6"/>
      <w:bookmarkEnd w:id="6"/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4. Reflection Questions</w:t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Answer these inside the notebook: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did you decide the number of hidden layers and neurons?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How did different learning rates affect the results?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Did you encounter overfitting or underfitting? How did you deal with it?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If you had more time, how would you further improve the model?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