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Guía paso a paso - Tarea 2</w:t>
      </w:r>
    </w:p>
    <w:p>
      <w:pPr>
        <w:jc w:val="center"/>
      </w:pPr>
      <w:r>
        <w:rPr>
          <w:b/>
          <w:sz w:val="28"/>
        </w:rPr>
        <w:t>Orquestación de smart contract utilizando Kubernetes</w:t>
      </w:r>
    </w:p>
    <w:p>
      <w:pPr>
        <w:jc w:val="center"/>
      </w:pPr>
      <w:r>
        <w:rPr>
          <w:sz w:val="22"/>
        </w:rPr>
        <w:t>Proyecto: smartcontract_docker_Andres_Alejandro_Silva_Aguilar</w:t>
      </w:r>
    </w:p>
    <w:p>
      <w:pPr>
        <w:jc w:val="center"/>
      </w:pPr>
      <w:r>
        <w:rPr>
          <w:sz w:val="22"/>
        </w:rPr>
        <w:t>Autor: Andres Alejandro Silva Aguilar</w:t>
      </w:r>
    </w:p>
    <w:p/>
    <w:tbl>
      <w:tblPr>
        <w:tblW w:type="auto" w:w="0"/>
        <w:jc w:val="center"/>
        <w:tblLook w:firstColumn="1" w:firstRow="1" w:lastColumn="0" w:lastRow="0" w:noHBand="0" w:noVBand="1" w:val="04A0"/>
      </w:tblPr>
      <w:tblGrid>
        <w:gridCol w:w="10224"/>
      </w:tblGrid>
      <w:tr>
        <w:tc>
          <w:tcPr>
            <w:tcW w:type="dxa" w:w="10224"/>
            <w:shd w:fill="EAF2F8"/>
          </w:tcPr>
          <w:p>
            <w:r>
              <w:rPr>
                <w:sz w:val="18"/>
              </w:rPr>
              <w:t>Este documento explica cómo realizar la Tarea 2 desde la base creada en la Tarea 1: smart contract empaquetado en Docker y publicado en Docker Hub. Incluye el paso a paso, los archivos YAML necesarios, las evidencias que deben capturarse y el uso del script generado para automatizar la creación de manifiestos y el despliegue.</w:t>
            </w:r>
          </w:p>
        </w:tc>
      </w:tr>
    </w:tbl>
    <w:p>
      <w:r>
        <w:br w:type="page"/>
      </w:r>
    </w:p>
    <w:p>
      <w:pPr>
        <w:pStyle w:val="Heading1"/>
      </w:pPr>
      <w:r>
        <w:t>1. Objetivo de la práctica</w:t>
      </w:r>
    </w:p>
    <w:p>
      <w:r>
        <w:t>La práctica consiste en demostrar la orquestación de un contenedor que incluye un smart contract dentro de un clúster de Kubernetes. El despliegue debe iniciar con tres réplicas, luego realizar dos cambios en caliente y evidenciar el comportamiento de Kubernetes mediante Pods, ReplicaSets y rolling update.</w:t>
      </w:r>
    </w:p>
    <w:p>
      <w:pPr>
        <w:pStyle w:val="ListBullet"/>
      </w:pPr>
      <w:r>
        <w:t>Crear un Deployment o ReplicaSet con tres réplicas iniciales.</w:t>
      </w:r>
    </w:p>
    <w:p>
      <w:pPr>
        <w:pStyle w:val="ListBullet"/>
      </w:pPr>
      <w:r>
        <w:t>Ejecutar un contenedor basado en la imagen Docker del smart contract.</w:t>
      </w:r>
    </w:p>
    <w:p>
      <w:pPr>
        <w:pStyle w:val="ListBullet"/>
      </w:pPr>
      <w:r>
        <w:t>Crear un Service para agrupar los Pods del Deployment.</w:t>
      </w:r>
    </w:p>
    <w:p>
      <w:pPr>
        <w:pStyle w:val="ListBullet"/>
      </w:pPr>
      <w:r>
        <w:t>Realizar un primer cambio en caliente: escalar de tres a cinco réplicas.</w:t>
      </w:r>
    </w:p>
    <w:p>
      <w:pPr>
        <w:pStyle w:val="ListBullet"/>
      </w:pPr>
      <w:r>
        <w:t>Realizar un segundo cambio en caliente: actualizar la imagen del contenedor a una nueva etiqueta.</w:t>
      </w:r>
    </w:p>
    <w:p>
      <w:pPr>
        <w:pStyle w:val="ListBullet"/>
      </w:pPr>
      <w:r>
        <w:t>Guardar evidencias del estado de Pods, ReplicaSets y rollout.</w:t>
      </w:r>
    </w:p>
    <w:p>
      <w:pPr>
        <w:pStyle w:val="ListBullet"/>
      </w:pPr>
      <w:r>
        <w:t>Agregar los manifiestos YAML y el informe al repositorio GitHub.</w:t>
      </w:r>
    </w:p>
    <w:p>
      <w:pPr>
        <w:pStyle w:val="Heading1"/>
      </w:pPr>
      <w:r>
        <w:t>2. Requisitos previos</w:t>
      </w:r>
    </w:p>
    <w:tbl>
      <w:tblPr>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Herramienta</w:t>
            </w:r>
          </w:p>
        </w:tc>
        <w:tc>
          <w:tcPr>
            <w:tcW w:type="dxa" w:w="3408"/>
            <w:vAlign w:val="center"/>
            <w:shd w:fill="D9EAF7"/>
          </w:tcPr>
          <w:p>
            <w:r/>
            <w:r>
              <w:rPr>
                <w:b/>
                <w:sz w:val="18"/>
              </w:rPr>
              <w:t>Uso en la práctica</w:t>
            </w:r>
          </w:p>
        </w:tc>
        <w:tc>
          <w:tcPr>
            <w:tcW w:type="dxa" w:w="3408"/>
            <w:vAlign w:val="center"/>
            <w:shd w:fill="D9EAF7"/>
          </w:tcPr>
          <w:p>
            <w:r/>
            <w:r>
              <w:rPr>
                <w:b/>
                <w:sz w:val="18"/>
              </w:rPr>
              <w:t>Validación esperada</w:t>
            </w:r>
          </w:p>
        </w:tc>
      </w:tr>
      <w:tr>
        <w:tc>
          <w:tcPr>
            <w:tcW w:type="dxa" w:w="3408"/>
            <w:vAlign w:val="center"/>
          </w:tcPr>
          <w:p>
            <w:r/>
            <w:r>
              <w:rPr>
                <w:b w:val="0"/>
                <w:sz w:val="18"/>
              </w:rPr>
              <w:t>Docker Desktop</w:t>
            </w:r>
          </w:p>
        </w:tc>
        <w:tc>
          <w:tcPr>
            <w:tcW w:type="dxa" w:w="3408"/>
            <w:vAlign w:val="center"/>
          </w:tcPr>
          <w:p>
            <w:r/>
            <w:r>
              <w:rPr>
                <w:b w:val="0"/>
                <w:sz w:val="18"/>
              </w:rPr>
              <w:t>Ejecutar Docker y habilitar Kubernetes localmente.</w:t>
            </w:r>
          </w:p>
        </w:tc>
        <w:tc>
          <w:tcPr>
            <w:tcW w:type="dxa" w:w="3408"/>
            <w:vAlign w:val="center"/>
          </w:tcPr>
          <w:p>
            <w:r/>
            <w:r>
              <w:rPr>
                <w:b w:val="0"/>
                <w:sz w:val="18"/>
              </w:rPr>
              <w:t>Docker Desktop abierto y funcionando.</w:t>
            </w:r>
          </w:p>
        </w:tc>
      </w:tr>
      <w:tr>
        <w:tc>
          <w:tcPr>
            <w:tcW w:type="dxa" w:w="3408"/>
            <w:vAlign w:val="center"/>
          </w:tcPr>
          <w:p>
            <w:r/>
            <w:r>
              <w:rPr>
                <w:b w:val="0"/>
                <w:sz w:val="18"/>
              </w:rPr>
              <w:t>Kubernetes en Docker Desktop</w:t>
            </w:r>
          </w:p>
        </w:tc>
        <w:tc>
          <w:tcPr>
            <w:tcW w:type="dxa" w:w="3408"/>
            <w:vAlign w:val="center"/>
          </w:tcPr>
          <w:p>
            <w:r/>
            <w:r>
              <w:rPr>
                <w:b w:val="0"/>
                <w:sz w:val="18"/>
              </w:rPr>
              <w:t>Proveer el clúster local para desplegar Pods y Deployments.</w:t>
            </w:r>
          </w:p>
        </w:tc>
        <w:tc>
          <w:tcPr>
            <w:tcW w:type="dxa" w:w="3408"/>
            <w:vAlign w:val="center"/>
          </w:tcPr>
          <w:p>
            <w:r/>
            <w:r>
              <w:rPr>
                <w:b w:val="0"/>
                <w:sz w:val="18"/>
              </w:rPr>
              <w:t>El indicador de Kubernetes debe estar en estado Running.</w:t>
            </w:r>
          </w:p>
        </w:tc>
      </w:tr>
      <w:tr>
        <w:tc>
          <w:tcPr>
            <w:tcW w:type="dxa" w:w="3408"/>
            <w:vAlign w:val="center"/>
          </w:tcPr>
          <w:p>
            <w:r/>
            <w:r>
              <w:rPr>
                <w:b w:val="0"/>
                <w:sz w:val="18"/>
              </w:rPr>
              <w:t>kubectl</w:t>
            </w:r>
          </w:p>
        </w:tc>
        <w:tc>
          <w:tcPr>
            <w:tcW w:type="dxa" w:w="3408"/>
            <w:vAlign w:val="center"/>
          </w:tcPr>
          <w:p>
            <w:r/>
            <w:r>
              <w:rPr>
                <w:b w:val="0"/>
                <w:sz w:val="18"/>
              </w:rPr>
              <w:t>Aplicar manifiestos YAML y consultar Pods, Services y ReplicaSets.</w:t>
            </w:r>
          </w:p>
        </w:tc>
        <w:tc>
          <w:tcPr>
            <w:tcW w:type="dxa" w:w="3408"/>
            <w:vAlign w:val="center"/>
          </w:tcPr>
          <w:p>
            <w:r/>
            <w:r>
              <w:rPr>
                <w:b w:val="0"/>
                <w:sz w:val="18"/>
              </w:rPr>
              <w:t>kubectl debe responder usando el contexto docker-desktop.</w:t>
            </w:r>
          </w:p>
        </w:tc>
      </w:tr>
      <w:tr>
        <w:tc>
          <w:tcPr>
            <w:tcW w:type="dxa" w:w="3408"/>
            <w:vAlign w:val="center"/>
          </w:tcPr>
          <w:p>
            <w:r/>
            <w:r>
              <w:rPr>
                <w:b w:val="0"/>
                <w:sz w:val="18"/>
              </w:rPr>
              <w:t>Docker Hub</w:t>
            </w:r>
          </w:p>
        </w:tc>
        <w:tc>
          <w:tcPr>
            <w:tcW w:type="dxa" w:w="3408"/>
            <w:vAlign w:val="center"/>
          </w:tcPr>
          <w:p>
            <w:r/>
            <w:r>
              <w:rPr>
                <w:b w:val="0"/>
                <w:sz w:val="18"/>
              </w:rPr>
              <w:t>Hospedar la imagen del smart contract.</w:t>
            </w:r>
          </w:p>
        </w:tc>
        <w:tc>
          <w:tcPr>
            <w:tcW w:type="dxa" w:w="3408"/>
            <w:vAlign w:val="center"/>
          </w:tcPr>
          <w:p>
            <w:r/>
            <w:r>
              <w:rPr>
                <w:b w:val="0"/>
                <w:sz w:val="18"/>
              </w:rPr>
              <w:t>Imagen pública con etiquetas 1.0 y 2.0.</w:t>
            </w:r>
          </w:p>
        </w:tc>
      </w:tr>
      <w:tr>
        <w:tc>
          <w:tcPr>
            <w:tcW w:type="dxa" w:w="3408"/>
            <w:vAlign w:val="center"/>
          </w:tcPr>
          <w:p>
            <w:r/>
            <w:r>
              <w:rPr>
                <w:b w:val="0"/>
                <w:sz w:val="18"/>
              </w:rPr>
              <w:t>GitHub</w:t>
            </w:r>
          </w:p>
        </w:tc>
        <w:tc>
          <w:tcPr>
            <w:tcW w:type="dxa" w:w="3408"/>
            <w:vAlign w:val="center"/>
          </w:tcPr>
          <w:p>
            <w:r/>
            <w:r>
              <w:rPr>
                <w:b w:val="0"/>
                <w:sz w:val="18"/>
              </w:rPr>
              <w:t>Contener el smart contract, Dockerfile, YAML y README.</w:t>
            </w:r>
          </w:p>
        </w:tc>
        <w:tc>
          <w:tcPr>
            <w:tcW w:type="dxa" w:w="3408"/>
            <w:vAlign w:val="center"/>
          </w:tcPr>
          <w:p>
            <w:r/>
            <w:r>
              <w:rPr>
                <w:b w:val="0"/>
                <w:sz w:val="18"/>
              </w:rPr>
              <w:t>Repositorio público con archivos visibles.</w:t>
            </w:r>
          </w:p>
        </w:tc>
      </w:tr>
    </w:tbl>
    <w:tbl>
      <w:tblPr>
        <w:tblW w:type="auto" w:w="0"/>
        <w:jc w:val="center"/>
        <w:tblLook w:firstColumn="1" w:firstRow="1" w:lastColumn="0" w:lastRow="0" w:noHBand="0" w:noVBand="1" w:val="04A0"/>
      </w:tblPr>
      <w:tblGrid>
        <w:gridCol w:w="10224"/>
      </w:tblGrid>
      <w:tr>
        <w:tc>
          <w:tcPr>
            <w:tcW w:type="dxa" w:w="10224"/>
            <w:shd w:fill="EAF2F8"/>
          </w:tcPr>
          <w:p>
            <w:r>
              <w:rPr>
                <w:sz w:val="18"/>
              </w:rPr>
              <w:t>Para evitar problemas de caracteres especiales en nombres técnicos, se recomienda usar el nombre Andres sin tilde en repositorios, imágenes, carpetas y manifiestos. En el texto normal del informe sí se pueden usar tildes.</w:t>
            </w:r>
          </w:p>
        </w:tc>
      </w:tr>
    </w:tbl>
    <w:p>
      <w:pPr>
        <w:pStyle w:val="Heading1"/>
      </w:pPr>
      <w:r>
        <w:t>3. Datos del proyecto utilizados</w:t>
      </w:r>
    </w:p>
    <w:tbl>
      <w:tblPr>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Elemento</w:t>
            </w:r>
          </w:p>
        </w:tc>
        <w:tc>
          <w:tcPr>
            <w:tcW w:type="dxa" w:w="5112"/>
            <w:vAlign w:val="center"/>
            <w:shd w:fill="D9EAF7"/>
          </w:tcPr>
          <w:p>
            <w:r/>
            <w:r>
              <w:rPr>
                <w:b/>
                <w:sz w:val="18"/>
              </w:rPr>
              <w:t>Valor</w:t>
            </w:r>
          </w:p>
        </w:tc>
      </w:tr>
      <w:tr>
        <w:tc>
          <w:tcPr>
            <w:tcW w:type="dxa" w:w="5112"/>
            <w:vAlign w:val="center"/>
          </w:tcPr>
          <w:p>
            <w:r/>
            <w:r>
              <w:rPr>
                <w:b w:val="0"/>
                <w:sz w:val="18"/>
              </w:rPr>
              <w:t>Repositorio GitHub</w:t>
            </w:r>
          </w:p>
        </w:tc>
        <w:tc>
          <w:tcPr>
            <w:tcW w:type="dxa" w:w="5112"/>
            <w:vAlign w:val="center"/>
          </w:tcPr>
          <w:p>
            <w:r/>
            <w:r>
              <w:rPr>
                <w:b w:val="0"/>
                <w:sz w:val="18"/>
              </w:rPr>
              <w:t>https://github.com/aalejos3626/smartcontract_docker_Andres_Alejandro_Silva_Aguilar</w:t>
            </w:r>
          </w:p>
        </w:tc>
      </w:tr>
      <w:tr>
        <w:tc>
          <w:tcPr>
            <w:tcW w:type="dxa" w:w="5112"/>
            <w:vAlign w:val="center"/>
          </w:tcPr>
          <w:p>
            <w:r/>
            <w:r>
              <w:rPr>
                <w:b w:val="0"/>
                <w:sz w:val="18"/>
              </w:rPr>
              <w:t>Imagen Docker versión 1.0</w:t>
            </w:r>
          </w:p>
        </w:tc>
        <w:tc>
          <w:tcPr>
            <w:tcW w:type="dxa" w:w="5112"/>
            <w:vAlign w:val="center"/>
          </w:tcPr>
          <w:p>
            <w:r/>
            <w:r>
              <w:rPr>
                <w:b w:val="0"/>
                <w:sz w:val="18"/>
              </w:rPr>
              <w:t>alejos3626/smartcontract_docker_andres_alejandro_silva_aguilar:1.0</w:t>
            </w:r>
          </w:p>
        </w:tc>
      </w:tr>
      <w:tr>
        <w:tc>
          <w:tcPr>
            <w:tcW w:type="dxa" w:w="5112"/>
            <w:vAlign w:val="center"/>
          </w:tcPr>
          <w:p>
            <w:r/>
            <w:r>
              <w:rPr>
                <w:b w:val="0"/>
                <w:sz w:val="18"/>
              </w:rPr>
              <w:t>Imagen Docker versión 2.0</w:t>
            </w:r>
          </w:p>
        </w:tc>
        <w:tc>
          <w:tcPr>
            <w:tcW w:type="dxa" w:w="5112"/>
            <w:vAlign w:val="center"/>
          </w:tcPr>
          <w:p>
            <w:r/>
            <w:r>
              <w:rPr>
                <w:b w:val="0"/>
                <w:sz w:val="18"/>
              </w:rPr>
              <w:t>alejos3626/smartcontract_docker_andres_alejandro_silva_aguilar:2.0</w:t>
            </w:r>
          </w:p>
        </w:tc>
      </w:tr>
      <w:tr>
        <w:tc>
          <w:tcPr>
            <w:tcW w:type="dxa" w:w="5112"/>
            <w:vAlign w:val="center"/>
          </w:tcPr>
          <w:p>
            <w:r/>
            <w:r>
              <w:rPr>
                <w:b w:val="0"/>
                <w:sz w:val="18"/>
              </w:rPr>
              <w:t>Namespace Kubernetes</w:t>
            </w:r>
          </w:p>
        </w:tc>
        <w:tc>
          <w:tcPr>
            <w:tcW w:type="dxa" w:w="5112"/>
            <w:vAlign w:val="center"/>
          </w:tcPr>
          <w:p>
            <w:r/>
            <w:r>
              <w:rPr>
                <w:b w:val="0"/>
                <w:sz w:val="18"/>
              </w:rPr>
              <w:t>tarea2-kubernetes</w:t>
            </w:r>
          </w:p>
        </w:tc>
      </w:tr>
      <w:tr>
        <w:tc>
          <w:tcPr>
            <w:tcW w:type="dxa" w:w="5112"/>
            <w:vAlign w:val="center"/>
          </w:tcPr>
          <w:p>
            <w:r/>
            <w:r>
              <w:rPr>
                <w:b w:val="0"/>
                <w:sz w:val="18"/>
              </w:rPr>
              <w:t>Deployment</w:t>
            </w:r>
          </w:p>
        </w:tc>
        <w:tc>
          <w:tcPr>
            <w:tcW w:type="dxa" w:w="5112"/>
            <w:vAlign w:val="center"/>
          </w:tcPr>
          <w:p>
            <w:r/>
            <w:r>
              <w:rPr>
                <w:b w:val="0"/>
                <w:sz w:val="18"/>
              </w:rPr>
              <w:t>smartcontract-k8s</w:t>
            </w:r>
          </w:p>
        </w:tc>
      </w:tr>
      <w:tr>
        <w:tc>
          <w:tcPr>
            <w:tcW w:type="dxa" w:w="5112"/>
            <w:vAlign w:val="center"/>
          </w:tcPr>
          <w:p>
            <w:r/>
            <w:r>
              <w:rPr>
                <w:b w:val="0"/>
                <w:sz w:val="18"/>
              </w:rPr>
              <w:t>Service</w:t>
            </w:r>
          </w:p>
        </w:tc>
        <w:tc>
          <w:tcPr>
            <w:tcW w:type="dxa" w:w="5112"/>
            <w:vAlign w:val="center"/>
          </w:tcPr>
          <w:p>
            <w:r/>
            <w:r>
              <w:rPr>
                <w:b w:val="0"/>
                <w:sz w:val="18"/>
              </w:rPr>
              <w:t>smartcontract-k8s-service</w:t>
            </w:r>
          </w:p>
        </w:tc>
      </w:tr>
    </w:tbl>
    <w:p>
      <w:pPr>
        <w:pStyle w:val="Heading1"/>
      </w:pPr>
      <w:r>
        <w:t>4. Activar Kubernetes en Docker Desktop</w:t>
      </w:r>
    </w:p>
    <w:p>
      <w:pPr>
        <w:pStyle w:val="ListNumber"/>
      </w:pPr>
      <w:r>
        <w:t>Abrir Docker Desktop.</w:t>
      </w:r>
    </w:p>
    <w:p>
      <w:pPr>
        <w:pStyle w:val="ListNumber"/>
      </w:pPr>
      <w:r>
        <w:t>Ingresar a Settings o Configuración.</w:t>
      </w:r>
    </w:p>
    <w:p>
      <w:pPr>
        <w:pStyle w:val="ListNumber"/>
      </w:pPr>
      <w:r>
        <w:t>Seleccionar la opción Kubernetes en el menú lateral.</w:t>
      </w:r>
    </w:p>
    <w:p>
      <w:pPr>
        <w:pStyle w:val="ListNumber"/>
      </w:pPr>
      <w:r>
        <w:t>Marcar la opción Enable Kubernetes.</w:t>
      </w:r>
    </w:p>
    <w:p>
      <w:pPr>
        <w:pStyle w:val="ListNumber"/>
      </w:pPr>
      <w:r>
        <w:t>Presionar Apply &amp; Restart.</w:t>
      </w:r>
    </w:p>
    <w:p>
      <w:pPr>
        <w:pStyle w:val="ListNumber"/>
      </w:pPr>
      <w:r>
        <w:t>Esperar a que Docker Desktop muestre Kubernetes running o el estado activo correspondiente.</w:t>
      </w:r>
    </w:p>
    <w:tbl>
      <w:tblPr>
        <w:tblW w:type="auto" w:w="0"/>
        <w:jc w:val="center"/>
        <w:tblLook w:firstColumn="1" w:firstRow="1" w:lastColumn="0" w:lastRow="0" w:noHBand="0" w:noVBand="1" w:val="04A0"/>
      </w:tblPr>
      <w:tblGrid>
        <w:gridCol w:w="10224"/>
      </w:tblGrid>
      <w:tr>
        <w:tc>
          <w:tcPr>
            <w:tcW w:type="dxa" w:w="10224"/>
            <w:shd w:fill="EAF2F8"/>
          </w:tcPr>
          <w:p>
            <w:r>
              <w:rPr>
                <w:sz w:val="18"/>
              </w:rPr>
              <w:t>Esta parte es importante porque la práctica solicita orquestación en Kubernetes. Si Kubernetes no está activo, kubectl no podrá crear Deployments, Pods ni ReplicaSets.</w:t>
            </w:r>
          </w:p>
        </w:tc>
      </w:tr>
    </w:tbl>
    <w:p>
      <w:pPr>
        <w:pStyle w:val="Heading1"/>
      </w:pPr>
      <w:r>
        <w:t>5. Script generado para la Tarea 2</w:t>
      </w:r>
    </w:p>
    <w:p>
      <w:r>
        <w:t>Se generó un script de PowerShell llamado:</w:t>
      </w:r>
    </w:p>
    <w:p>
      <w:pPr>
        <w:pStyle w:val="CodeBlock"/>
      </w:pPr>
      <w:r>
        <w:rPr>
          <w:rFonts w:ascii="Consolas" w:hAnsi="Consolas" w:eastAsia="Consolas"/>
          <w:sz w:val="17"/>
        </w:rPr>
        <w:t>Tarea2_Kubernetes_Generar_Manifiestos_Deploy.ps1</w:t>
      </w:r>
    </w:p>
    <w:p>
      <w:r>
        <w:t>El script automatiza la creación de archivos YAML y, si el estudiante lo confirma durante la ejecución, también prepara la etiqueta 2.0 en Docker Hub y aplica el despliegue en Kubernetes.</w:t>
      </w:r>
    </w:p>
    <w:p>
      <w:pPr>
        <w:pStyle w:val="ListBullet"/>
      </w:pPr>
      <w:r>
        <w:t>Verifica que el proyecto tenga Dockerfile, package.json y el smart contract.</w:t>
      </w:r>
    </w:p>
    <w:p>
      <w:pPr>
        <w:pStyle w:val="ListBullet"/>
      </w:pPr>
      <w:r>
        <w:t>Crea la carpeta k8s.</w:t>
      </w:r>
    </w:p>
    <w:p>
      <w:pPr>
        <w:pStyle w:val="ListBullet"/>
      </w:pPr>
      <w:r>
        <w:t>Crea los manifiestos namespace.yaml, deployment-v1.yaml, deployment-v2.yaml y service.yaml.</w:t>
      </w:r>
    </w:p>
    <w:p>
      <w:pPr>
        <w:pStyle w:val="ListBullet"/>
      </w:pPr>
      <w:r>
        <w:t>Crea la carpeta docs/evidencias-tarea2.</w:t>
      </w:r>
    </w:p>
    <w:p>
      <w:pPr>
        <w:pStyle w:val="ListBullet"/>
      </w:pPr>
      <w:r>
        <w:t>Crea un informe base en Markdown.</w:t>
      </w:r>
    </w:p>
    <w:p>
      <w:pPr>
        <w:pStyle w:val="ListBullet"/>
      </w:pPr>
      <w:r>
        <w:t>Prepara la etiqueta 2.0 a partir de la imagen 1.0, si se confirma.</w:t>
      </w:r>
    </w:p>
    <w:p>
      <w:pPr>
        <w:pStyle w:val="ListBullet"/>
      </w:pPr>
      <w:r>
        <w:t>Aplica el Deployment con tres réplicas, si se confirma.</w:t>
      </w:r>
    </w:p>
    <w:p>
      <w:pPr>
        <w:pStyle w:val="ListBullet"/>
      </w:pPr>
      <w:r>
        <w:t>Escala el Deployment a cinco réplicas.</w:t>
      </w:r>
    </w:p>
    <w:p>
      <w:pPr>
        <w:pStyle w:val="ListBullet"/>
      </w:pPr>
      <w:r>
        <w:t>Actualiza la imagen de la versión 1.0 a la 2.0.</w:t>
      </w:r>
    </w:p>
    <w:p>
      <w:pPr>
        <w:pStyle w:val="ListBullet"/>
      </w:pPr>
      <w:r>
        <w:t>Guarda salidas de kubectl en archivos .txt para evidencia.</w:t>
      </w:r>
    </w:p>
    <w:p>
      <w:pPr>
        <w:pStyle w:val="Heading1"/>
      </w:pPr>
      <w:r>
        <w:t>6. Ubicación recomendada del script</w:t>
      </w:r>
    </w:p>
    <w:p>
      <w:r>
        <w:t>Guardar el script dentro de la carpeta principal del proyecto, por ejemplo:</w:t>
      </w:r>
    </w:p>
    <w:p>
      <w:pPr>
        <w:pStyle w:val="CodeBlock"/>
      </w:pPr>
      <w:r>
        <w:rPr>
          <w:rFonts w:ascii="Consolas" w:hAnsi="Consolas" w:eastAsia="Consolas"/>
          <w:sz w:val="17"/>
        </w:rPr>
        <w:t>C:\Users\AlejandroSilva\Documents\Blockchain\MIGRACION Y ADMIN DE SERVICIO\smartcontract_docker_Andres_Alejandro_Silva_Aguilar</w:t>
      </w:r>
    </w:p>
    <w:p>
      <w:r>
        <w:t>Una vez guardado, abrir PowerShell en esa misma carpeta.</w:t>
      </w:r>
    </w:p>
    <w:p>
      <w:pPr>
        <w:pStyle w:val="Heading1"/>
      </w:pPr>
      <w:r>
        <w:t>7. Ejecución del script</w:t>
      </w:r>
    </w:p>
    <w:p>
      <w:r>
        <w:t>Desde PowerShell, dentro de la carpeta del proyecto, ejecutar:</w:t>
      </w:r>
    </w:p>
    <w:p>
      <w:pPr>
        <w:pStyle w:val="CodeBlock"/>
      </w:pPr>
      <w:r>
        <w:rPr>
          <w:rFonts w:ascii="Consolas" w:hAnsi="Consolas" w:eastAsia="Consolas"/>
          <w:sz w:val="17"/>
        </w:rPr>
        <w:t>powershell -ExecutionPolicy Bypass -File .\Tarea2_Kubernetes_Generar_Manifiestos_Deploy.ps1</w:t>
      </w:r>
    </w:p>
    <w:p>
      <w:r>
        <w:t>Durante la ejecución, el script puede solicitar confirmaciones. Cuando se desee continuar con una acción, escribir:</w:t>
      </w:r>
    </w:p>
    <w:p>
      <w:pPr>
        <w:pStyle w:val="CodeBlock"/>
      </w:pPr>
      <w:r>
        <w:rPr>
          <w:rFonts w:ascii="Consolas" w:hAnsi="Consolas" w:eastAsia="Consolas"/>
          <w:sz w:val="17"/>
        </w:rPr>
        <w:t>SI</w:t>
      </w:r>
    </w:p>
    <w:p>
      <w:pPr>
        <w:pStyle w:val="Heading1"/>
      </w:pPr>
      <w:r>
        <w:t>8. Archivos YAML que se generan</w:t>
      </w:r>
    </w:p>
    <w:tbl>
      <w:tblPr>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Archivo</w:t>
            </w:r>
          </w:p>
        </w:tc>
        <w:tc>
          <w:tcPr>
            <w:tcW w:type="dxa" w:w="5112"/>
            <w:vAlign w:val="center"/>
            <w:shd w:fill="D9EAF7"/>
          </w:tcPr>
          <w:p>
            <w:r/>
            <w:r>
              <w:rPr>
                <w:b/>
                <w:sz w:val="18"/>
              </w:rPr>
              <w:t>Propósito</w:t>
            </w:r>
          </w:p>
        </w:tc>
      </w:tr>
      <w:tr>
        <w:tc>
          <w:tcPr>
            <w:tcW w:type="dxa" w:w="5112"/>
            <w:vAlign w:val="center"/>
          </w:tcPr>
          <w:p>
            <w:r/>
            <w:r>
              <w:rPr>
                <w:b w:val="0"/>
                <w:sz w:val="18"/>
              </w:rPr>
              <w:t>k8s/namespace.yaml</w:t>
            </w:r>
          </w:p>
        </w:tc>
        <w:tc>
          <w:tcPr>
            <w:tcW w:type="dxa" w:w="5112"/>
            <w:vAlign w:val="center"/>
          </w:tcPr>
          <w:p>
            <w:r/>
            <w:r>
              <w:rPr>
                <w:b w:val="0"/>
                <w:sz w:val="18"/>
              </w:rPr>
              <w:t>Crea el namespace tarea2-kubernetes.</w:t>
            </w:r>
          </w:p>
        </w:tc>
      </w:tr>
      <w:tr>
        <w:tc>
          <w:tcPr>
            <w:tcW w:type="dxa" w:w="5112"/>
            <w:vAlign w:val="center"/>
          </w:tcPr>
          <w:p>
            <w:r/>
            <w:r>
              <w:rPr>
                <w:b w:val="0"/>
                <w:sz w:val="18"/>
              </w:rPr>
              <w:t>k8s/deployment-v1.yaml</w:t>
            </w:r>
          </w:p>
        </w:tc>
        <w:tc>
          <w:tcPr>
            <w:tcW w:type="dxa" w:w="5112"/>
            <w:vAlign w:val="center"/>
          </w:tcPr>
          <w:p>
            <w:r/>
            <w:r>
              <w:rPr>
                <w:b w:val="0"/>
                <w:sz w:val="18"/>
              </w:rPr>
              <w:t>Crea el Deployment inicial con 3 réplicas usando la imagen 1.0.</w:t>
            </w:r>
          </w:p>
        </w:tc>
      </w:tr>
      <w:tr>
        <w:tc>
          <w:tcPr>
            <w:tcW w:type="dxa" w:w="5112"/>
            <w:vAlign w:val="center"/>
          </w:tcPr>
          <w:p>
            <w:r/>
            <w:r>
              <w:rPr>
                <w:b w:val="0"/>
                <w:sz w:val="18"/>
              </w:rPr>
              <w:t>k8s/deployment-v2.yaml</w:t>
            </w:r>
          </w:p>
        </w:tc>
        <w:tc>
          <w:tcPr>
            <w:tcW w:type="dxa" w:w="5112"/>
            <w:vAlign w:val="center"/>
          </w:tcPr>
          <w:p>
            <w:r/>
            <w:r>
              <w:rPr>
                <w:b w:val="0"/>
                <w:sz w:val="18"/>
              </w:rPr>
              <w:t>Actualiza el Deployment a 5 réplicas y usa la imagen 2.0.</w:t>
            </w:r>
          </w:p>
        </w:tc>
      </w:tr>
      <w:tr>
        <w:tc>
          <w:tcPr>
            <w:tcW w:type="dxa" w:w="5112"/>
            <w:vAlign w:val="center"/>
          </w:tcPr>
          <w:p>
            <w:r/>
            <w:r>
              <w:rPr>
                <w:b w:val="0"/>
                <w:sz w:val="18"/>
              </w:rPr>
              <w:t>k8s/service.yaml</w:t>
            </w:r>
          </w:p>
        </w:tc>
        <w:tc>
          <w:tcPr>
            <w:tcW w:type="dxa" w:w="5112"/>
            <w:vAlign w:val="center"/>
          </w:tcPr>
          <w:p>
            <w:r/>
            <w:r>
              <w:rPr>
                <w:b w:val="0"/>
                <w:sz w:val="18"/>
              </w:rPr>
              <w:t>Crea un Service para agrupar los Pods del Deployment.</w:t>
            </w:r>
          </w:p>
        </w:tc>
      </w:tr>
    </w:tbl>
    <w:p>
      <w:pPr>
        <w:pStyle w:val="Heading1"/>
      </w:pPr>
      <w:r>
        <w:t>9. Arquitectura de despliegue</w:t>
      </w:r>
    </w:p>
    <w:p>
      <w:r>
        <w:t>La arquitectura de la práctica es sencilla. La imagen publicada en Docker Hub se usa en un Deployment de Kubernetes. El Deployment crea un ReplicaSet, y el ReplicaSet mantiene disponibles los Pods. El Service agrupa los Pods por medio de etiquetas.</w:t>
      </w:r>
    </w:p>
    <w:p>
      <w:pPr>
        <w:pStyle w:val="CodeBlock"/>
      </w:pPr>
      <w:r>
        <w:rPr>
          <w:rFonts w:ascii="Consolas" w:hAnsi="Consolas" w:eastAsia="Consolas"/>
          <w:sz w:val="17"/>
        </w:rPr>
        <w:t>Docker Hub Image</w:t>
        <w:br/>
        <w:t xml:space="preserve">      |</w:t>
        <w:br/>
        <w:t xml:space="preserve">      v</w:t>
        <w:br/>
        <w:t>Kubernetes Deployment: smartcontract-k8s</w:t>
        <w:br/>
        <w:t xml:space="preserve">      |</w:t>
        <w:br/>
        <w:t xml:space="preserve">      v</w:t>
        <w:br/>
        <w:t>ReplicaSet</w:t>
        <w:br/>
        <w:t xml:space="preserve">      |</w:t>
        <w:br/>
        <w:t xml:space="preserve">      v</w:t>
        <w:br/>
        <w:t>Pods: 3 replicas iniciales -&gt; 5 replicas despues del escalamiento</w:t>
        <w:br/>
        <w:t xml:space="preserve">      |</w:t>
        <w:br/>
        <w:t xml:space="preserve">      v</w:t>
        <w:br/>
        <w:t>Service: smartcontract-k8s-service</w:t>
      </w:r>
    </w:p>
    <w:p>
      <w:pPr>
        <w:pStyle w:val="Heading1"/>
      </w:pPr>
      <w:r>
        <w:t>10. Flujo manual que se debe demostrar</w:t>
      </w:r>
    </w:p>
    <w:tbl>
      <w:tblPr>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Paso</w:t>
            </w:r>
          </w:p>
        </w:tc>
        <w:tc>
          <w:tcPr>
            <w:tcW w:type="dxa" w:w="5112"/>
            <w:vAlign w:val="center"/>
            <w:shd w:fill="D9EAF7"/>
          </w:tcPr>
          <w:p>
            <w:r/>
            <w:r>
              <w:rPr>
                <w:b/>
                <w:sz w:val="18"/>
              </w:rPr>
              <w:t>Qué se debe observar</w:t>
            </w:r>
          </w:p>
        </w:tc>
      </w:tr>
      <w:tr>
        <w:tc>
          <w:tcPr>
            <w:tcW w:type="dxa" w:w="5112"/>
            <w:vAlign w:val="center"/>
          </w:tcPr>
          <w:p>
            <w:r/>
            <w:r>
              <w:rPr>
                <w:b w:val="0"/>
                <w:sz w:val="18"/>
              </w:rPr>
              <w:t>Despliegue inicial</w:t>
            </w:r>
          </w:p>
        </w:tc>
        <w:tc>
          <w:tcPr>
            <w:tcW w:type="dxa" w:w="5112"/>
            <w:vAlign w:val="center"/>
          </w:tcPr>
          <w:p>
            <w:r/>
            <w:r>
              <w:rPr>
                <w:b w:val="0"/>
                <w:sz w:val="18"/>
              </w:rPr>
              <w:t>Aplicar namespace, deployment-v1 y service. Deben verse 3 Pods creados.</w:t>
            </w:r>
          </w:p>
        </w:tc>
      </w:tr>
      <w:tr>
        <w:tc>
          <w:tcPr>
            <w:tcW w:type="dxa" w:w="5112"/>
            <w:vAlign w:val="center"/>
          </w:tcPr>
          <w:p>
            <w:r/>
            <w:r>
              <w:rPr>
                <w:b w:val="0"/>
                <w:sz w:val="18"/>
              </w:rPr>
              <w:t>Primera evidencia</w:t>
            </w:r>
          </w:p>
        </w:tc>
        <w:tc>
          <w:tcPr>
            <w:tcW w:type="dxa" w:w="5112"/>
            <w:vAlign w:val="center"/>
          </w:tcPr>
          <w:p>
            <w:r/>
            <w:r>
              <w:rPr>
                <w:b w:val="0"/>
                <w:sz w:val="18"/>
              </w:rPr>
              <w:t>Capturar el estado inicial de Pods y ReplicaSets.</w:t>
            </w:r>
          </w:p>
        </w:tc>
      </w:tr>
      <w:tr>
        <w:tc>
          <w:tcPr>
            <w:tcW w:type="dxa" w:w="5112"/>
            <w:vAlign w:val="center"/>
          </w:tcPr>
          <w:p>
            <w:r/>
            <w:r>
              <w:rPr>
                <w:b w:val="0"/>
                <w:sz w:val="18"/>
              </w:rPr>
              <w:t>Cambio 1</w:t>
            </w:r>
          </w:p>
        </w:tc>
        <w:tc>
          <w:tcPr>
            <w:tcW w:type="dxa" w:w="5112"/>
            <w:vAlign w:val="center"/>
          </w:tcPr>
          <w:p>
            <w:r/>
            <w:r>
              <w:rPr>
                <w:b w:val="0"/>
                <w:sz w:val="18"/>
              </w:rPr>
              <w:t>Escalar el Deployment de 3 a 5 réplicas.</w:t>
            </w:r>
          </w:p>
        </w:tc>
      </w:tr>
      <w:tr>
        <w:tc>
          <w:tcPr>
            <w:tcW w:type="dxa" w:w="5112"/>
            <w:vAlign w:val="center"/>
          </w:tcPr>
          <w:p>
            <w:r/>
            <w:r>
              <w:rPr>
                <w:b w:val="0"/>
                <w:sz w:val="18"/>
              </w:rPr>
              <w:t>Segunda evidencia</w:t>
            </w:r>
          </w:p>
        </w:tc>
        <w:tc>
          <w:tcPr>
            <w:tcW w:type="dxa" w:w="5112"/>
            <w:vAlign w:val="center"/>
          </w:tcPr>
          <w:p>
            <w:r/>
            <w:r>
              <w:rPr>
                <w:b w:val="0"/>
                <w:sz w:val="18"/>
              </w:rPr>
              <w:t>Capturar que existen 5 Pods disponibles.</w:t>
            </w:r>
          </w:p>
        </w:tc>
      </w:tr>
      <w:tr>
        <w:tc>
          <w:tcPr>
            <w:tcW w:type="dxa" w:w="5112"/>
            <w:vAlign w:val="center"/>
          </w:tcPr>
          <w:p>
            <w:r/>
            <w:r>
              <w:rPr>
                <w:b w:val="0"/>
                <w:sz w:val="18"/>
              </w:rPr>
              <w:t>Cambio 2</w:t>
            </w:r>
          </w:p>
        </w:tc>
        <w:tc>
          <w:tcPr>
            <w:tcW w:type="dxa" w:w="5112"/>
            <w:vAlign w:val="center"/>
          </w:tcPr>
          <w:p>
            <w:r/>
            <w:r>
              <w:rPr>
                <w:b w:val="0"/>
                <w:sz w:val="18"/>
              </w:rPr>
              <w:t>Aplicar deployment-v2 o actualizar la imagen a la etiqueta 2.0.</w:t>
            </w:r>
          </w:p>
        </w:tc>
      </w:tr>
      <w:tr>
        <w:tc>
          <w:tcPr>
            <w:tcW w:type="dxa" w:w="5112"/>
            <w:vAlign w:val="center"/>
          </w:tcPr>
          <w:p>
            <w:r/>
            <w:r>
              <w:rPr>
                <w:b w:val="0"/>
                <w:sz w:val="18"/>
              </w:rPr>
              <w:t>Tercera evidencia</w:t>
            </w:r>
          </w:p>
        </w:tc>
        <w:tc>
          <w:tcPr>
            <w:tcW w:type="dxa" w:w="5112"/>
            <w:vAlign w:val="center"/>
          </w:tcPr>
          <w:p>
            <w:r/>
            <w:r>
              <w:rPr>
                <w:b w:val="0"/>
                <w:sz w:val="18"/>
              </w:rPr>
              <w:t>Capturar rollout status y el historial de ReplicaSets.</w:t>
            </w:r>
          </w:p>
        </w:tc>
      </w:tr>
    </w:tbl>
    <w:p>
      <w:pPr>
        <w:pStyle w:val="Heading1"/>
      </w:pPr>
      <w:r>
        <w:t>11. Comandos de verificación que deben aparecer en capturas</w:t>
      </w:r>
    </w:p>
    <w:p>
      <w:r>
        <w:t>Aunque el script genera evidencia en archivos .txt, la práctica solicita capturas. Por ello se recomienda tomar capturas de estos comandos:</w:t>
      </w:r>
    </w:p>
    <w:p>
      <w:pPr>
        <w:pStyle w:val="CodeBlock"/>
      </w:pPr>
      <w:r>
        <w:rPr>
          <w:rFonts w:ascii="Consolas" w:hAnsi="Consolas" w:eastAsia="Consolas"/>
          <w:sz w:val="17"/>
        </w:rPr>
        <w:t>kubectl get pods -n tarea2-kubernetes -o wide</w:t>
      </w:r>
    </w:p>
    <w:p>
      <w:pPr>
        <w:pStyle w:val="CodeBlock"/>
      </w:pPr>
      <w:r>
        <w:rPr>
          <w:rFonts w:ascii="Consolas" w:hAnsi="Consolas" w:eastAsia="Consolas"/>
          <w:sz w:val="17"/>
        </w:rPr>
        <w:t>kubectl get rs -n tarea2-kubernetes</w:t>
      </w:r>
    </w:p>
    <w:p>
      <w:pPr>
        <w:pStyle w:val="CodeBlock"/>
      </w:pPr>
      <w:r>
        <w:rPr>
          <w:rFonts w:ascii="Consolas" w:hAnsi="Consolas" w:eastAsia="Consolas"/>
          <w:sz w:val="17"/>
        </w:rPr>
        <w:t>kubectl get svc -n tarea2-kubernetes</w:t>
      </w:r>
    </w:p>
    <w:p>
      <w:pPr>
        <w:pStyle w:val="CodeBlock"/>
      </w:pPr>
      <w:r>
        <w:rPr>
          <w:rFonts w:ascii="Consolas" w:hAnsi="Consolas" w:eastAsia="Consolas"/>
          <w:sz w:val="17"/>
        </w:rPr>
        <w:t>kubectl rollout status deployment/smartcontract-k8s -n tarea2-kubernetes</w:t>
      </w:r>
    </w:p>
    <w:p>
      <w:pPr>
        <w:pStyle w:val="CodeBlock"/>
      </w:pPr>
      <w:r>
        <w:rPr>
          <w:rFonts w:ascii="Consolas" w:hAnsi="Consolas" w:eastAsia="Consolas"/>
          <w:sz w:val="17"/>
        </w:rPr>
        <w:t>kubectl rollout history deployment/smartcontract-k8s -n tarea2-kubernetes</w:t>
      </w:r>
    </w:p>
    <w:p>
      <w:pPr>
        <w:pStyle w:val="CodeBlock"/>
      </w:pPr>
      <w:r>
        <w:rPr>
          <w:rFonts w:ascii="Consolas" w:hAnsi="Consolas" w:eastAsia="Consolas"/>
          <w:sz w:val="17"/>
        </w:rPr>
        <w:t>kubectl describe deployment smartcontract-k8s -n tarea2-kubernetes</w:t>
      </w:r>
    </w:p>
    <w:p>
      <w:pPr>
        <w:pStyle w:val="Heading1"/>
      </w:pPr>
      <w:r>
        <w:t>12. Evidencias mínimas para la entrega</w:t>
      </w:r>
    </w:p>
    <w:p>
      <w:pPr>
        <w:pStyle w:val="ListBullet"/>
      </w:pPr>
      <w:r>
        <w:t>Captura de Docker Desktop con Kubernetes activo.</w:t>
      </w:r>
    </w:p>
    <w:p>
      <w:pPr>
        <w:pStyle w:val="ListBullet"/>
      </w:pPr>
      <w:r>
        <w:t>Captura de Docker Hub con la imagen del proyecto y las etiquetas 1.0 y 2.0.</w:t>
      </w:r>
    </w:p>
    <w:p>
      <w:pPr>
        <w:pStyle w:val="ListBullet"/>
      </w:pPr>
      <w:r>
        <w:t>Captura del estado inicial de Pods con 3 réplicas.</w:t>
      </w:r>
    </w:p>
    <w:p>
      <w:pPr>
        <w:pStyle w:val="ListBullet"/>
      </w:pPr>
      <w:r>
        <w:t>Captura de ReplicaSets iniciales.</w:t>
      </w:r>
    </w:p>
    <w:p>
      <w:pPr>
        <w:pStyle w:val="ListBullet"/>
      </w:pPr>
      <w:r>
        <w:t>Captura después de escalar a 5 réplicas.</w:t>
      </w:r>
    </w:p>
    <w:p>
      <w:pPr>
        <w:pStyle w:val="ListBullet"/>
      </w:pPr>
      <w:r>
        <w:t>Captura del rolling update a la imagen 2.0.</w:t>
      </w:r>
    </w:p>
    <w:p>
      <w:pPr>
        <w:pStyle w:val="ListBullet"/>
      </w:pPr>
      <w:r>
        <w:t>Captura del historial de ReplicaSets.</w:t>
      </w:r>
    </w:p>
    <w:p>
      <w:pPr>
        <w:pStyle w:val="ListBullet"/>
      </w:pPr>
      <w:r>
        <w:t>Captura del repositorio GitHub con carpetas contracts, k8s y docs visibles.</w:t>
      </w:r>
    </w:p>
    <w:p>
      <w:pPr>
        <w:pStyle w:val="Heading1"/>
      </w:pPr>
      <w:r>
        <w:t>13. Actualización del repositorio GitHub</w:t>
      </w:r>
    </w:p>
    <w:p>
      <w:r>
        <w:t>Después de generar los archivos de Kubernetes y el informe, se deben subir al repositorio GitHub los siguientes elementos:</w:t>
      </w:r>
    </w:p>
    <w:p>
      <w:pPr>
        <w:pStyle w:val="ListBullet"/>
      </w:pPr>
      <w:r>
        <w:t>Carpeta k8s con los manifiestos YAML.</w:t>
      </w:r>
    </w:p>
    <w:p>
      <w:pPr>
        <w:pStyle w:val="ListBullet"/>
      </w:pPr>
      <w:r>
        <w:t>Carpeta docs con el informe y las evidencias.</w:t>
      </w:r>
    </w:p>
    <w:p>
      <w:pPr>
        <w:pStyle w:val="ListBullet"/>
      </w:pPr>
      <w:r>
        <w:t>README actualizado con la sección de Kubernetes.</w:t>
      </w:r>
    </w:p>
    <w:p>
      <w:pPr>
        <w:pStyle w:val="ListBullet"/>
      </w:pPr>
      <w:r>
        <w:t>Smart contract y Dockerfile ya existentes.</w:t>
      </w:r>
    </w:p>
    <w:tbl>
      <w:tblPr>
        <w:tblW w:type="auto" w:w="0"/>
        <w:jc w:val="center"/>
        <w:tblLook w:firstColumn="1" w:firstRow="1" w:lastColumn="0" w:lastRow="0" w:noHBand="0" w:noVBand="1" w:val="04A0"/>
      </w:tblPr>
      <w:tblGrid>
        <w:gridCol w:w="10224"/>
      </w:tblGrid>
      <w:tr>
        <w:tc>
          <w:tcPr>
            <w:tcW w:type="dxa" w:w="10224"/>
            <w:shd w:fill="EAF2F8"/>
          </w:tcPr>
          <w:p>
            <w:r>
              <w:rPr>
                <w:sz w:val="18"/>
              </w:rPr>
              <w:t>La entrega de la Tarea 2 pide un enlace al repositorio GitHub y el informe en PDF o Markdown. Por eso, el repositorio debe contener smart contract, YAML e instrucciones claras.</w:t>
            </w:r>
          </w:p>
        </w:tc>
      </w:tr>
    </w:tbl>
    <w:p>
      <w:pPr>
        <w:pStyle w:val="Heading1"/>
      </w:pPr>
      <w:r>
        <w:t>14. Sección sugerida para agregar al README</w:t>
      </w:r>
    </w:p>
    <w:p>
      <w:r>
        <w:t>Se recomienda agregar una sección como esta al README del repositorio:</w:t>
      </w:r>
    </w:p>
    <w:p>
      <w:pPr>
        <w:pStyle w:val="CodeBlock"/>
      </w:pPr>
      <w:r>
        <w:rPr>
          <w:rFonts w:ascii="Consolas" w:hAnsi="Consolas" w:eastAsia="Consolas"/>
          <w:sz w:val="17"/>
        </w:rPr>
        <w:t>## Tarea 2 - Orquestacion con Kubernetes</w:t>
        <w:br/>
        <w:br/>
        <w:t>Para esta parte se agrego una carpeta k8s con los manifiestos necesarios para desplegar el contenedor del smart contract en Kubernetes.</w:t>
        <w:br/>
        <w:br/>
        <w:t>Archivos principales:</w:t>
        <w:br/>
        <w:br/>
        <w:t>- k8s/namespace.yaml</w:t>
        <w:br/>
        <w:t>- k8s/deployment-v1.yaml</w:t>
        <w:br/>
        <w:t>- k8s/deployment-v2.yaml</w:t>
        <w:br/>
        <w:t>- k8s/service.yaml</w:t>
        <w:br/>
        <w:br/>
        <w:t>El Deployment inicial levanta 3 replicas usando la imagen 1.0. Luego se realiza un escalamiento a 5 replicas y posteriormente un rolling update hacia la imagen 2.0.</w:t>
        <w:br/>
        <w:br/>
        <w:t>Imagenes utilizadas:</w:t>
        <w:br/>
        <w:br/>
        <w:t>- alejos3626/smartcontract_docker_andres_alejandro_silva_aguilar:1.0</w:t>
        <w:br/>
        <w:t>- alejos3626/smartcontract_docker_andres_alejandro_silva_aguilar:2.0</w:t>
        <w:br/>
        <w:br/>
        <w:t>Informe:</w:t>
        <w:br/>
        <w:br/>
        <w:t>- docs/informe-tarea2-kubernetes.md</w:t>
      </w:r>
    </w:p>
    <w:p>
      <w:pPr>
        <w:pStyle w:val="Heading1"/>
      </w:pPr>
      <w:r>
        <w:t>15. Errores comunes y soluciones</w:t>
      </w:r>
    </w:p>
    <w:tbl>
      <w:tblPr>
        <w:tblW w:type="auto" w:w="0"/>
        <w:jc w:val="center"/>
        <w:tblLook w:firstColumn="1" w:firstRow="1" w:lastColumn="0" w:lastRow="0" w:noHBand="0" w:noVBand="1" w:val="04A0"/>
      </w:tblPr>
      <w:tblGrid>
        <w:gridCol w:w="5112"/>
        <w:gridCol w:w="5112"/>
      </w:tblGrid>
      <w:tr>
        <w:tc>
          <w:tcPr>
            <w:tcW w:type="dxa" w:w="5112"/>
            <w:vAlign w:val="center"/>
            <w:shd w:fill="FADBD8"/>
          </w:tcPr>
          <w:p>
            <w:r/>
            <w:r>
              <w:rPr>
                <w:b/>
                <w:sz w:val="18"/>
              </w:rPr>
              <w:t>Error o situación</w:t>
            </w:r>
          </w:p>
        </w:tc>
        <w:tc>
          <w:tcPr>
            <w:tcW w:type="dxa" w:w="5112"/>
            <w:vAlign w:val="center"/>
            <w:shd w:fill="FADBD8"/>
          </w:tcPr>
          <w:p>
            <w:r/>
            <w:r>
              <w:rPr>
                <w:b/>
                <w:sz w:val="18"/>
              </w:rPr>
              <w:t>Solución recomendada</w:t>
            </w:r>
          </w:p>
        </w:tc>
      </w:tr>
      <w:tr>
        <w:tc>
          <w:tcPr>
            <w:tcW w:type="dxa" w:w="5112"/>
            <w:vAlign w:val="center"/>
          </w:tcPr>
          <w:p>
            <w:r/>
            <w:r>
              <w:rPr>
                <w:b w:val="0"/>
                <w:sz w:val="18"/>
              </w:rPr>
              <w:t>kubectl no responde</w:t>
            </w:r>
          </w:p>
        </w:tc>
        <w:tc>
          <w:tcPr>
            <w:tcW w:type="dxa" w:w="5112"/>
            <w:vAlign w:val="center"/>
          </w:tcPr>
          <w:p>
            <w:r/>
            <w:r>
              <w:rPr>
                <w:b w:val="0"/>
                <w:sz w:val="18"/>
              </w:rPr>
              <w:t>Activar Kubernetes en Docker Desktop y esperar a que el estado sea Running.</w:t>
            </w:r>
          </w:p>
        </w:tc>
      </w:tr>
      <w:tr>
        <w:tc>
          <w:tcPr>
            <w:tcW w:type="dxa" w:w="5112"/>
            <w:vAlign w:val="center"/>
          </w:tcPr>
          <w:p>
            <w:r/>
            <w:r>
              <w:rPr>
                <w:b w:val="0"/>
                <w:sz w:val="18"/>
              </w:rPr>
              <w:t>ImagePullBackOff</w:t>
            </w:r>
          </w:p>
        </w:tc>
        <w:tc>
          <w:tcPr>
            <w:tcW w:type="dxa" w:w="5112"/>
            <w:vAlign w:val="center"/>
          </w:tcPr>
          <w:p>
            <w:r/>
            <w:r>
              <w:rPr>
                <w:b w:val="0"/>
                <w:sz w:val="18"/>
              </w:rPr>
              <w:t>Verificar que la imagen exista en Docker Hub, que sea pública y que la etiqueta 1.0 o 2.0 sea correcta.</w:t>
            </w:r>
          </w:p>
        </w:tc>
      </w:tr>
      <w:tr>
        <w:tc>
          <w:tcPr>
            <w:tcW w:type="dxa" w:w="5112"/>
            <w:vAlign w:val="center"/>
          </w:tcPr>
          <w:p>
            <w:r/>
            <w:r>
              <w:rPr>
                <w:b w:val="0"/>
                <w:sz w:val="18"/>
              </w:rPr>
              <w:t>CrashLoopBackOff</w:t>
            </w:r>
          </w:p>
        </w:tc>
        <w:tc>
          <w:tcPr>
            <w:tcW w:type="dxa" w:w="5112"/>
            <w:vAlign w:val="center"/>
          </w:tcPr>
          <w:p>
            <w:r/>
            <w:r>
              <w:rPr>
                <w:b w:val="0"/>
                <w:sz w:val="18"/>
              </w:rPr>
              <w:t>Revisar los logs del Pod. El contenedor ejecuta npm test; si las pruebas fallan, el Pod puede reiniciarse.</w:t>
            </w:r>
          </w:p>
        </w:tc>
      </w:tr>
      <w:tr>
        <w:tc>
          <w:tcPr>
            <w:tcW w:type="dxa" w:w="5112"/>
            <w:vAlign w:val="center"/>
          </w:tcPr>
          <w:p>
            <w:r/>
            <w:r>
              <w:rPr>
                <w:b w:val="0"/>
                <w:sz w:val="18"/>
              </w:rPr>
              <w:t>No aparece ReplicaSet nuevo</w:t>
            </w:r>
          </w:p>
        </w:tc>
        <w:tc>
          <w:tcPr>
            <w:tcW w:type="dxa" w:w="5112"/>
            <w:vAlign w:val="center"/>
          </w:tcPr>
          <w:p>
            <w:r/>
            <w:r>
              <w:rPr>
                <w:b w:val="0"/>
                <w:sz w:val="18"/>
              </w:rPr>
              <w:t>Asegurarse de cambiar la imagen del Deployment a una etiqueta distinta, por ejemplo 2.0.</w:t>
            </w:r>
          </w:p>
        </w:tc>
      </w:tr>
      <w:tr>
        <w:tc>
          <w:tcPr>
            <w:tcW w:type="dxa" w:w="5112"/>
            <w:vAlign w:val="center"/>
          </w:tcPr>
          <w:p>
            <w:r/>
            <w:r>
              <w:rPr>
                <w:b w:val="0"/>
                <w:sz w:val="18"/>
              </w:rPr>
              <w:t>No se ven 5 Pods</w:t>
            </w:r>
          </w:p>
        </w:tc>
        <w:tc>
          <w:tcPr>
            <w:tcW w:type="dxa" w:w="5112"/>
            <w:vAlign w:val="center"/>
          </w:tcPr>
          <w:p>
            <w:r/>
            <w:r>
              <w:rPr>
                <w:b w:val="0"/>
                <w:sz w:val="18"/>
              </w:rPr>
              <w:t>Verificar el escalamiento y esperar unos segundos hasta que Kubernetes cree los Pods.</w:t>
            </w:r>
          </w:p>
        </w:tc>
      </w:tr>
      <w:tr>
        <w:tc>
          <w:tcPr>
            <w:tcW w:type="dxa" w:w="5112"/>
            <w:vAlign w:val="center"/>
          </w:tcPr>
          <w:p>
            <w:r/>
            <w:r>
              <w:rPr>
                <w:b w:val="0"/>
                <w:sz w:val="18"/>
              </w:rPr>
              <w:t>Docker Hub no tiene tag 2.0</w:t>
            </w:r>
          </w:p>
        </w:tc>
        <w:tc>
          <w:tcPr>
            <w:tcW w:type="dxa" w:w="5112"/>
            <w:vAlign w:val="center"/>
          </w:tcPr>
          <w:p>
            <w:r/>
            <w:r>
              <w:rPr>
                <w:b w:val="0"/>
                <w:sz w:val="18"/>
              </w:rPr>
              <w:t>Crear la etiqueta 2.0 y subirla al repositorio de Docker Hub.</w:t>
            </w:r>
          </w:p>
        </w:tc>
      </w:tr>
    </w:tbl>
    <w:p>
      <w:pPr>
        <w:pStyle w:val="Heading1"/>
      </w:pPr>
      <w:r>
        <w:t>16. Checklist final antes de entregar</w:t>
      </w:r>
    </w:p>
    <w:p>
      <w:pPr>
        <w:pStyle w:val="ListBullet"/>
      </w:pPr>
      <w:r>
        <w:t>El repositorio GitHub es público.</w:t>
      </w:r>
    </w:p>
    <w:p>
      <w:pPr>
        <w:pStyle w:val="ListBullet"/>
      </w:pPr>
      <w:r>
        <w:t>El repositorio contiene el smart contract.</w:t>
      </w:r>
    </w:p>
    <w:p>
      <w:pPr>
        <w:pStyle w:val="ListBullet"/>
      </w:pPr>
      <w:r>
        <w:t>El repositorio contiene Dockerfile.</w:t>
      </w:r>
    </w:p>
    <w:p>
      <w:pPr>
        <w:pStyle w:val="ListBullet"/>
      </w:pPr>
      <w:r>
        <w:t>El repositorio contiene la carpeta k8s con los YAML.</w:t>
      </w:r>
    </w:p>
    <w:p>
      <w:pPr>
        <w:pStyle w:val="ListBullet"/>
      </w:pPr>
      <w:r>
        <w:t>El README contiene instrucciones para reproducir la práctica.</w:t>
      </w:r>
    </w:p>
    <w:p>
      <w:pPr>
        <w:pStyle w:val="ListBullet"/>
      </w:pPr>
      <w:r>
        <w:t>Docker Hub contiene la imagen 1.0 y 2.0.</w:t>
      </w:r>
    </w:p>
    <w:p>
      <w:pPr>
        <w:pStyle w:val="ListBullet"/>
      </w:pPr>
      <w:r>
        <w:t>El Deployment inicial muestra 3 réplicas.</w:t>
      </w:r>
    </w:p>
    <w:p>
      <w:pPr>
        <w:pStyle w:val="ListBullet"/>
      </w:pPr>
      <w:r>
        <w:t>El escalamiento muestra 5 réplicas.</w:t>
      </w:r>
    </w:p>
    <w:p>
      <w:pPr>
        <w:pStyle w:val="ListBullet"/>
      </w:pPr>
      <w:r>
        <w:t>El rolling update se ejecutó correctamente.</w:t>
      </w:r>
    </w:p>
    <w:p>
      <w:pPr>
        <w:pStyle w:val="ListBullet"/>
      </w:pPr>
      <w:r>
        <w:t>El informe incluye descripción, pasos, arquitectura y capturas.</w:t>
      </w:r>
    </w:p>
    <w:p>
      <w:pPr>
        <w:pStyle w:val="Heading1"/>
      </w:pPr>
      <w:r>
        <w:t>17. Entrega sugerida</w:t>
      </w:r>
    </w:p>
    <w:p>
      <w:r>
        <w:t>La entrega puede incluir el siguiente texto:</w:t>
      </w:r>
    </w:p>
    <w:p>
      <w:pPr>
        <w:pStyle w:val="CodeBlock"/>
      </w:pPr>
      <w:r>
        <w:rPr>
          <w:rFonts w:ascii="Consolas" w:hAnsi="Consolas" w:eastAsia="Consolas"/>
          <w:sz w:val="17"/>
        </w:rPr>
        <w:t>Estimado/a docente,</w:t>
        <w:br/>
        <w:br/>
        <w:t>Adjunto el enlace al repositorio correspondiente a la Tarea 2: Orquestacion de smart contract utilizando Kubernetes.</w:t>
        <w:br/>
        <w:br/>
        <w:t>Repositorio GitHub:</w:t>
        <w:br/>
        <w:t>https://github.com/aalejos3626/smartcontract_docker_Andres_Alejandro_Silva_Aguilar</w:t>
        <w:br/>
        <w:br/>
        <w:t>En el repositorio se incluye el smart contract, el Dockerfile, los manifiestos YAML de Kubernetes y el informe de la practica.</w:t>
        <w:br/>
        <w:br/>
        <w:t>Saludos cordiales,</w:t>
        <w:br/>
        <w:t>Andres Alejandro Silva Aguilar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Tarea 2 - Kubernetes | Andres Alejandro Silva Aguilar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