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6547" w14:textId="77777777" w:rsidR="00122B8F" w:rsidRDefault="0078545D">
      <w:pPr>
        <w:pStyle w:val="a4"/>
      </w:pPr>
      <w:r>
        <w:t>Отчёт</w:t>
      </w:r>
    </w:p>
    <w:p w14:paraId="6A9F26C3" w14:textId="77777777" w:rsidR="00122B8F" w:rsidRDefault="0078545D">
      <w:pPr>
        <w:pStyle w:val="a5"/>
      </w:pPr>
      <w:r>
        <w:t>по лабораторной работе 3</w:t>
      </w:r>
    </w:p>
    <w:p w14:paraId="769EFC1A" w14:textId="77777777" w:rsidR="00122B8F" w:rsidRDefault="0078545D">
      <w:pPr>
        <w:pStyle w:val="Author"/>
      </w:pPr>
      <w:r>
        <w:t>Лекомцева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44419396"/>
        <w:docPartObj>
          <w:docPartGallery w:val="Table of Contents"/>
          <w:docPartUnique/>
        </w:docPartObj>
      </w:sdtPr>
      <w:sdtEndPr/>
      <w:sdtContent>
        <w:p w14:paraId="4C3A558D" w14:textId="77777777" w:rsidR="00122B8F" w:rsidRDefault="0078545D">
          <w:pPr>
            <w:pStyle w:val="ae"/>
          </w:pPr>
          <w:r>
            <w:t>Содержание</w:t>
          </w:r>
        </w:p>
        <w:p w14:paraId="74F0CF79" w14:textId="4635BF7B" w:rsidR="00815C24" w:rsidRDefault="0078545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4901866" w:history="1">
            <w:r w:rsidR="00815C24" w:rsidRPr="00BB174C">
              <w:rPr>
                <w:rStyle w:val="ad"/>
                <w:noProof/>
              </w:rPr>
              <w:t>Цель работы</w:t>
            </w:r>
            <w:r w:rsidR="00815C24">
              <w:rPr>
                <w:noProof/>
                <w:webHidden/>
              </w:rPr>
              <w:tab/>
            </w:r>
            <w:r w:rsidR="00815C24">
              <w:rPr>
                <w:noProof/>
                <w:webHidden/>
              </w:rPr>
              <w:fldChar w:fldCharType="begin"/>
            </w:r>
            <w:r w:rsidR="00815C24">
              <w:rPr>
                <w:noProof/>
                <w:webHidden/>
              </w:rPr>
              <w:instrText xml:space="preserve"> PAGEREF _Toc94901866 \h </w:instrText>
            </w:r>
            <w:r w:rsidR="00815C24">
              <w:rPr>
                <w:noProof/>
                <w:webHidden/>
              </w:rPr>
            </w:r>
            <w:r w:rsidR="00815C24">
              <w:rPr>
                <w:noProof/>
                <w:webHidden/>
              </w:rPr>
              <w:fldChar w:fldCharType="separate"/>
            </w:r>
            <w:r w:rsidR="000C3AE3">
              <w:rPr>
                <w:noProof/>
                <w:webHidden/>
              </w:rPr>
              <w:t>1</w:t>
            </w:r>
            <w:r w:rsidR="00815C24">
              <w:rPr>
                <w:noProof/>
                <w:webHidden/>
              </w:rPr>
              <w:fldChar w:fldCharType="end"/>
            </w:r>
          </w:hyperlink>
        </w:p>
        <w:p w14:paraId="55543936" w14:textId="38ADBC59" w:rsidR="00815C24" w:rsidRDefault="00255A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01867" w:history="1">
            <w:r w:rsidR="00815C24" w:rsidRPr="00BB174C">
              <w:rPr>
                <w:rStyle w:val="ad"/>
                <w:noProof/>
              </w:rPr>
              <w:t>Задание</w:t>
            </w:r>
            <w:r w:rsidR="00815C24">
              <w:rPr>
                <w:noProof/>
                <w:webHidden/>
              </w:rPr>
              <w:tab/>
            </w:r>
            <w:r w:rsidR="00815C24">
              <w:rPr>
                <w:noProof/>
                <w:webHidden/>
              </w:rPr>
              <w:fldChar w:fldCharType="begin"/>
            </w:r>
            <w:r w:rsidR="00815C24">
              <w:rPr>
                <w:noProof/>
                <w:webHidden/>
              </w:rPr>
              <w:instrText xml:space="preserve"> PAGEREF _Toc94901867 \h </w:instrText>
            </w:r>
            <w:r w:rsidR="00815C24">
              <w:rPr>
                <w:noProof/>
                <w:webHidden/>
              </w:rPr>
            </w:r>
            <w:r w:rsidR="00815C24">
              <w:rPr>
                <w:noProof/>
                <w:webHidden/>
              </w:rPr>
              <w:fldChar w:fldCharType="separate"/>
            </w:r>
            <w:r w:rsidR="000C3AE3">
              <w:rPr>
                <w:noProof/>
                <w:webHidden/>
              </w:rPr>
              <w:t>1</w:t>
            </w:r>
            <w:r w:rsidR="00815C24">
              <w:rPr>
                <w:noProof/>
                <w:webHidden/>
              </w:rPr>
              <w:fldChar w:fldCharType="end"/>
            </w:r>
          </w:hyperlink>
        </w:p>
        <w:p w14:paraId="1B23A7F5" w14:textId="5C9E302B" w:rsidR="00815C24" w:rsidRDefault="00255A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01868" w:history="1">
            <w:r w:rsidR="00815C24" w:rsidRPr="00BB174C">
              <w:rPr>
                <w:rStyle w:val="ad"/>
                <w:noProof/>
              </w:rPr>
              <w:t>Выполнение лабораторной работы</w:t>
            </w:r>
            <w:r w:rsidR="00815C24">
              <w:rPr>
                <w:noProof/>
                <w:webHidden/>
              </w:rPr>
              <w:tab/>
            </w:r>
            <w:r w:rsidR="00815C24">
              <w:rPr>
                <w:noProof/>
                <w:webHidden/>
              </w:rPr>
              <w:fldChar w:fldCharType="begin"/>
            </w:r>
            <w:r w:rsidR="00815C24">
              <w:rPr>
                <w:noProof/>
                <w:webHidden/>
              </w:rPr>
              <w:instrText xml:space="preserve"> PAGEREF _Toc94901868 \h </w:instrText>
            </w:r>
            <w:r w:rsidR="00815C24">
              <w:rPr>
                <w:noProof/>
                <w:webHidden/>
              </w:rPr>
            </w:r>
            <w:r w:rsidR="00815C24">
              <w:rPr>
                <w:noProof/>
                <w:webHidden/>
              </w:rPr>
              <w:fldChar w:fldCharType="separate"/>
            </w:r>
            <w:r w:rsidR="000C3AE3">
              <w:rPr>
                <w:noProof/>
                <w:webHidden/>
              </w:rPr>
              <w:t>1</w:t>
            </w:r>
            <w:r w:rsidR="00815C24">
              <w:rPr>
                <w:noProof/>
                <w:webHidden/>
              </w:rPr>
              <w:fldChar w:fldCharType="end"/>
            </w:r>
          </w:hyperlink>
        </w:p>
        <w:p w14:paraId="41EF2597" w14:textId="1FF7AEC4" w:rsidR="00815C24" w:rsidRDefault="00255A7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4901869" w:history="1">
            <w:r w:rsidR="00815C24" w:rsidRPr="00BB174C">
              <w:rPr>
                <w:rStyle w:val="ad"/>
                <w:noProof/>
              </w:rPr>
              <w:t>Выводы</w:t>
            </w:r>
            <w:r w:rsidR="00815C24">
              <w:rPr>
                <w:noProof/>
                <w:webHidden/>
              </w:rPr>
              <w:tab/>
            </w:r>
            <w:r w:rsidR="00815C24">
              <w:rPr>
                <w:noProof/>
                <w:webHidden/>
              </w:rPr>
              <w:fldChar w:fldCharType="begin"/>
            </w:r>
            <w:r w:rsidR="00815C24">
              <w:rPr>
                <w:noProof/>
                <w:webHidden/>
              </w:rPr>
              <w:instrText xml:space="preserve"> PAGEREF _Toc94901869 \h </w:instrText>
            </w:r>
            <w:r w:rsidR="00815C24">
              <w:rPr>
                <w:noProof/>
                <w:webHidden/>
              </w:rPr>
            </w:r>
            <w:r w:rsidR="00815C24">
              <w:rPr>
                <w:noProof/>
                <w:webHidden/>
              </w:rPr>
              <w:fldChar w:fldCharType="separate"/>
            </w:r>
            <w:r w:rsidR="000C3AE3">
              <w:rPr>
                <w:noProof/>
                <w:webHidden/>
              </w:rPr>
              <w:t>5</w:t>
            </w:r>
            <w:r w:rsidR="00815C24">
              <w:rPr>
                <w:noProof/>
                <w:webHidden/>
              </w:rPr>
              <w:fldChar w:fldCharType="end"/>
            </w:r>
          </w:hyperlink>
        </w:p>
        <w:p w14:paraId="0E81E58E" w14:textId="77777777" w:rsidR="00122B8F" w:rsidRDefault="0078545D">
          <w:r>
            <w:fldChar w:fldCharType="end"/>
          </w:r>
        </w:p>
      </w:sdtContent>
    </w:sdt>
    <w:p w14:paraId="285027F1" w14:textId="77777777" w:rsidR="00122B8F" w:rsidRDefault="0078545D">
      <w:pPr>
        <w:pStyle w:val="1"/>
      </w:pPr>
      <w:bookmarkStart w:id="0" w:name="_Toc94901866"/>
      <w:bookmarkStart w:id="1" w:name="цель-работы"/>
      <w:r>
        <w:t>Цель работы</w:t>
      </w:r>
      <w:bookmarkEnd w:id="0"/>
    </w:p>
    <w:p w14:paraId="26191A99" w14:textId="77777777" w:rsidR="00122B8F" w:rsidRDefault="0078545D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C1E3574" w14:textId="77777777" w:rsidR="00122B8F" w:rsidRDefault="0078545D">
      <w:pPr>
        <w:pStyle w:val="1"/>
      </w:pPr>
      <w:bookmarkStart w:id="2" w:name="_Toc94901867"/>
      <w:bookmarkStart w:id="3" w:name="задание"/>
      <w:bookmarkEnd w:id="1"/>
      <w:r>
        <w:t>Задание</w:t>
      </w:r>
      <w:bookmarkEnd w:id="2"/>
    </w:p>
    <w:p w14:paraId="1DF55CC3" w14:textId="77777777" w:rsidR="00122B8F" w:rsidRDefault="0078545D">
      <w:pPr>
        <w:pStyle w:val="FirstParagraph"/>
      </w:pPr>
      <w:r>
        <w:t>Лабораторная работа подразумевает дискреционное разграничение прав в Linux. Два пользователя</w:t>
      </w:r>
    </w:p>
    <w:p w14:paraId="68F47277" w14:textId="77777777" w:rsidR="00122B8F" w:rsidRDefault="0078545D">
      <w:pPr>
        <w:pStyle w:val="1"/>
      </w:pPr>
      <w:bookmarkStart w:id="4" w:name="_Toc94901868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04D81FF8" w14:textId="77777777" w:rsidR="00122B8F" w:rsidRDefault="0078545D">
      <w:pPr>
        <w:numPr>
          <w:ilvl w:val="0"/>
          <w:numId w:val="2"/>
        </w:numPr>
      </w:pPr>
      <w:r>
        <w:t>Пользователь guest создан в предыдущей лабораторной работе.</w:t>
      </w:r>
    </w:p>
    <w:p w14:paraId="724F0D4F" w14:textId="77777777" w:rsidR="00122B8F" w:rsidRDefault="0078545D">
      <w:pPr>
        <w:numPr>
          <w:ilvl w:val="0"/>
          <w:numId w:val="2"/>
        </w:numPr>
      </w:pPr>
      <w:r>
        <w:t>Аналогично создаем второго пользователя guest2 (рис.1).</w:t>
      </w:r>
    </w:p>
    <w:p w14:paraId="5DBE93F2" w14:textId="77777777" w:rsidR="00122B8F" w:rsidRDefault="0078545D">
      <w:pPr>
        <w:pStyle w:val="CaptionedFigure"/>
        <w:numPr>
          <w:ilvl w:val="0"/>
          <w:numId w:val="1"/>
        </w:numPr>
      </w:pPr>
      <w:bookmarkStart w:id="6" w:name="fig:001"/>
      <w:r>
        <w:rPr>
          <w:noProof/>
        </w:rPr>
        <w:drawing>
          <wp:inline distT="0" distB="0" distL="0" distR="0" wp14:anchorId="174516A5" wp14:editId="508266EC">
            <wp:extent cx="5334000" cy="1537161"/>
            <wp:effectExtent l="0" t="0" r="0" b="0"/>
            <wp:docPr id="23" name="Picture" descr="рис.1. Создание guest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33E9BAE" w14:textId="77777777" w:rsidR="00122B8F" w:rsidRDefault="0078545D">
      <w:pPr>
        <w:pStyle w:val="ImageCaption"/>
        <w:numPr>
          <w:ilvl w:val="0"/>
          <w:numId w:val="1"/>
        </w:numPr>
      </w:pPr>
      <w:r>
        <w:t>рис.1. Создание guest2.</w:t>
      </w:r>
    </w:p>
    <w:p w14:paraId="43E74A36" w14:textId="77777777" w:rsidR="00122B8F" w:rsidRDefault="0078545D">
      <w:pPr>
        <w:numPr>
          <w:ilvl w:val="0"/>
          <w:numId w:val="2"/>
        </w:numPr>
      </w:pPr>
      <w:r>
        <w:t>Добавляем пользователя guest2 в группу guest. (рис.2).</w:t>
      </w:r>
    </w:p>
    <w:p w14:paraId="1B16D7F4" w14:textId="77777777" w:rsidR="00122B8F" w:rsidRDefault="0078545D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lastRenderedPageBreak/>
        <w:drawing>
          <wp:inline distT="0" distB="0" distL="0" distR="0" wp14:anchorId="35B3414E" wp14:editId="38DD1172">
            <wp:extent cx="5334000" cy="282247"/>
            <wp:effectExtent l="0" t="0" r="0" b="0"/>
            <wp:docPr id="27" name="Picture" descr="рис.2. Добавление guest2 в группу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667796A" w14:textId="77777777" w:rsidR="00122B8F" w:rsidRDefault="0078545D">
      <w:pPr>
        <w:pStyle w:val="ImageCaption"/>
        <w:numPr>
          <w:ilvl w:val="0"/>
          <w:numId w:val="1"/>
        </w:numPr>
      </w:pPr>
      <w:r>
        <w:t>рис.2. Добавление guest2 в группу guest.</w:t>
      </w:r>
    </w:p>
    <w:p w14:paraId="5AA9C62D" w14:textId="77777777" w:rsidR="00122B8F" w:rsidRDefault="0078545D">
      <w:pPr>
        <w:numPr>
          <w:ilvl w:val="0"/>
          <w:numId w:val="2"/>
        </w:numPr>
      </w:pPr>
      <w:r>
        <w:t xml:space="preserve">Осуществляем вход в систему от двух пользователей на двух разных консолях: guest на первой консоли и guest2 на второй консоли. Для обоих пользователей командой pwd определяем директорию, в которой мы находимся. Также командой </w:t>
      </w:r>
      <w:r>
        <w:rPr>
          <w:i/>
          <w:iCs/>
        </w:rPr>
        <w:t>id</w:t>
      </w:r>
      <w:r>
        <w:t xml:space="preserve"> уточняем имя пользователя, его группу, кто входит в неё и к каким группам принадлежит он сам. Для пользователя guest - uid = 1001, gid = 1001, состоит в группе 1001 (guest); а для guest2 - uid = 1002, gid = 1002, состоит в группах guest2 и guest - то есть в группах с id 1002 и 1001. Также определить в какие группы входят пользователи guest и guest2 можно командами </w:t>
      </w:r>
      <w:r>
        <w:rPr>
          <w:i/>
          <w:iCs/>
        </w:rPr>
        <w:t>groups guest</w:t>
      </w:r>
      <w:r>
        <w:t xml:space="preserve"> и </w:t>
      </w:r>
      <w:r>
        <w:rPr>
          <w:i/>
          <w:iCs/>
        </w:rPr>
        <w:t>groups guest2</w:t>
      </w:r>
      <w:r>
        <w:t xml:space="preserve"> соответственно. А команды </w:t>
      </w:r>
      <w:r>
        <w:rPr>
          <w:i/>
          <w:iCs/>
        </w:rPr>
        <w:t>id -G</w:t>
      </w:r>
      <w:r>
        <w:t xml:space="preserve"> и </w:t>
      </w:r>
      <w:r>
        <w:rPr>
          <w:i/>
          <w:iCs/>
        </w:rPr>
        <w:t>id -Gn</w:t>
      </w:r>
      <w:r>
        <w:t xml:space="preserve"> выводят идентификаторы и имена групп, в которые входят пользователи. Как видим вывод команд </w:t>
      </w:r>
      <w:r>
        <w:rPr>
          <w:i/>
          <w:iCs/>
        </w:rPr>
        <w:t>groups</w:t>
      </w:r>
      <w:r>
        <w:t xml:space="preserve"> и </w:t>
      </w:r>
      <w:r>
        <w:rPr>
          <w:i/>
          <w:iCs/>
        </w:rPr>
        <w:t>id -Gn</w:t>
      </w:r>
      <w:r>
        <w:t xml:space="preserve"> одинаковы, в отличии от команды </w:t>
      </w:r>
      <w:r>
        <w:rPr>
          <w:i/>
          <w:iCs/>
        </w:rPr>
        <w:t>id -G</w:t>
      </w:r>
      <w:r>
        <w:t>, которая выводит числовой идентификатор. (рис.3-4)</w:t>
      </w:r>
    </w:p>
    <w:p w14:paraId="3E24910D" w14:textId="77777777" w:rsidR="00122B8F" w:rsidRDefault="0078545D">
      <w:pPr>
        <w:pStyle w:val="CaptionedFigure"/>
        <w:numPr>
          <w:ilvl w:val="0"/>
          <w:numId w:val="1"/>
        </w:numPr>
      </w:pPr>
      <w:bookmarkStart w:id="8" w:name="fig:003"/>
      <w:r>
        <w:rPr>
          <w:noProof/>
        </w:rPr>
        <w:drawing>
          <wp:inline distT="0" distB="0" distL="0" distR="0" wp14:anchorId="13F32087" wp14:editId="713393E9">
            <wp:extent cx="5334000" cy="1744362"/>
            <wp:effectExtent l="0" t="0" r="0" b="0"/>
            <wp:docPr id="31" name="Picture" descr="рис.3. Информация о пользователе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BDD7E5C" w14:textId="77777777" w:rsidR="00122B8F" w:rsidRDefault="0078545D">
      <w:pPr>
        <w:pStyle w:val="ImageCaption"/>
        <w:numPr>
          <w:ilvl w:val="0"/>
          <w:numId w:val="1"/>
        </w:numPr>
      </w:pPr>
      <w:r>
        <w:t>рис.3. Информация о пользователе guest.</w:t>
      </w:r>
    </w:p>
    <w:p w14:paraId="1B4552B6" w14:textId="77777777" w:rsidR="00122B8F" w:rsidRDefault="0078545D">
      <w:pPr>
        <w:pStyle w:val="CaptionedFigure"/>
        <w:numPr>
          <w:ilvl w:val="0"/>
          <w:numId w:val="1"/>
        </w:numPr>
      </w:pPr>
      <w:bookmarkStart w:id="9" w:name="fig:004"/>
      <w:r>
        <w:rPr>
          <w:noProof/>
        </w:rPr>
        <w:drawing>
          <wp:inline distT="0" distB="0" distL="0" distR="0" wp14:anchorId="62BE4CAD" wp14:editId="39906C94">
            <wp:extent cx="3846576" cy="2401824"/>
            <wp:effectExtent l="0" t="0" r="0" b="0"/>
            <wp:docPr id="35" name="Picture" descr="рис.4. Информация о пользователе guest2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6" cy="240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D82C7F0" w14:textId="77777777" w:rsidR="00122B8F" w:rsidRDefault="0078545D">
      <w:pPr>
        <w:pStyle w:val="ImageCaption"/>
        <w:numPr>
          <w:ilvl w:val="0"/>
          <w:numId w:val="1"/>
        </w:numPr>
      </w:pPr>
      <w:r>
        <w:t>рис.4. Информация о пользователе guest2.</w:t>
      </w:r>
    </w:p>
    <w:p w14:paraId="2D3D2864" w14:textId="77777777" w:rsidR="00122B8F" w:rsidRDefault="0078545D">
      <w:pPr>
        <w:numPr>
          <w:ilvl w:val="0"/>
          <w:numId w:val="2"/>
        </w:numPr>
      </w:pPr>
      <w:r>
        <w:t xml:space="preserve">Сравниваем полученную информацию с содержимым файла /etc/group. Просматриваем файл командой </w:t>
      </w:r>
      <w:r>
        <w:rPr>
          <w:i/>
          <w:iCs/>
        </w:rPr>
        <w:t>cat /etc/group</w:t>
      </w:r>
      <w:r>
        <w:t>, которая показывает id группы пользователя и тех, кто входит в нее. (рис.5).</w:t>
      </w:r>
    </w:p>
    <w:p w14:paraId="1E4354E1" w14:textId="77777777" w:rsidR="00122B8F" w:rsidRDefault="0078545D">
      <w:pPr>
        <w:pStyle w:val="CaptionedFigure"/>
        <w:numPr>
          <w:ilvl w:val="0"/>
          <w:numId w:val="1"/>
        </w:numPr>
      </w:pPr>
      <w:bookmarkStart w:id="10" w:name="fig:005"/>
      <w:r>
        <w:rPr>
          <w:noProof/>
        </w:rPr>
        <w:lastRenderedPageBreak/>
        <w:drawing>
          <wp:inline distT="0" distB="0" distL="0" distR="0" wp14:anchorId="74A23A89" wp14:editId="0EAC92A2">
            <wp:extent cx="5334000" cy="577566"/>
            <wp:effectExtent l="0" t="0" r="0" b="0"/>
            <wp:docPr id="39" name="Picture" descr="рис.5. Команда ca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81BF955" w14:textId="77777777" w:rsidR="00122B8F" w:rsidRDefault="0078545D">
      <w:pPr>
        <w:pStyle w:val="ImageCaption"/>
        <w:numPr>
          <w:ilvl w:val="0"/>
          <w:numId w:val="1"/>
        </w:numPr>
      </w:pPr>
      <w:r>
        <w:t>рис.5. Команда cat.</w:t>
      </w:r>
    </w:p>
    <w:p w14:paraId="0438F133" w14:textId="77777777" w:rsidR="00122B8F" w:rsidRDefault="0078545D">
      <w:pPr>
        <w:numPr>
          <w:ilvl w:val="0"/>
          <w:numId w:val="2"/>
        </w:numPr>
      </w:pPr>
      <w:r>
        <w:t>От имени пользователя guest2 выполним регистрацию пользователя guest2 в группе guest. (рис.6).</w:t>
      </w:r>
    </w:p>
    <w:p w14:paraId="1789D14D" w14:textId="77777777" w:rsidR="00122B8F" w:rsidRDefault="0078545D">
      <w:pPr>
        <w:pStyle w:val="CaptionedFigure"/>
        <w:numPr>
          <w:ilvl w:val="0"/>
          <w:numId w:val="1"/>
        </w:numPr>
      </w:pPr>
      <w:bookmarkStart w:id="11" w:name="fig:006"/>
      <w:r>
        <w:rPr>
          <w:noProof/>
        </w:rPr>
        <w:drawing>
          <wp:inline distT="0" distB="0" distL="0" distR="0" wp14:anchorId="0D8203E2" wp14:editId="4FDB9CF6">
            <wp:extent cx="4206240" cy="469392"/>
            <wp:effectExtent l="0" t="0" r="0" b="0"/>
            <wp:docPr id="43" name="Picture" descr="рис.6. Регистрация guest2 в группе gue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469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D2F2B0D" w14:textId="77777777" w:rsidR="00122B8F" w:rsidRDefault="0078545D">
      <w:pPr>
        <w:pStyle w:val="ImageCaption"/>
        <w:numPr>
          <w:ilvl w:val="0"/>
          <w:numId w:val="1"/>
        </w:numPr>
      </w:pPr>
      <w:r>
        <w:t>рис.6. Регистрация guest2 в группе guest.</w:t>
      </w:r>
    </w:p>
    <w:p w14:paraId="35934E6A" w14:textId="77777777" w:rsidR="00122B8F" w:rsidRDefault="0078545D">
      <w:pPr>
        <w:numPr>
          <w:ilvl w:val="0"/>
          <w:numId w:val="2"/>
        </w:numPr>
      </w:pPr>
      <w:r>
        <w:t xml:space="preserve">Воспользовавшись командой </w:t>
      </w:r>
      <w:r>
        <w:rPr>
          <w:i/>
          <w:iCs/>
        </w:rPr>
        <w:t>chmod g+rwx /home/guest</w:t>
      </w:r>
      <w:r>
        <w:t xml:space="preserve">, от имени пользователя guest изменим права директории /home/guest, разрешив все действия для пользователей группы. А затем снимим с директории /home/guest/dir1 все атрибуты командой </w:t>
      </w:r>
      <w:r>
        <w:rPr>
          <w:i/>
          <w:iCs/>
        </w:rPr>
        <w:t>chmod 000 dirl</w:t>
      </w:r>
      <w:r>
        <w:t xml:space="preserve">. И проверим правильность снятия атрибутов командой </w:t>
      </w:r>
      <w:r>
        <w:rPr>
          <w:i/>
          <w:iCs/>
        </w:rPr>
        <w:t>ls -l</w:t>
      </w:r>
      <w:r>
        <w:t>. (рис.7)</w:t>
      </w:r>
    </w:p>
    <w:p w14:paraId="6F34174A" w14:textId="77777777" w:rsidR="00122B8F" w:rsidRDefault="0078545D">
      <w:pPr>
        <w:pStyle w:val="CaptionedFigure"/>
        <w:numPr>
          <w:ilvl w:val="0"/>
          <w:numId w:val="1"/>
        </w:numPr>
      </w:pPr>
      <w:bookmarkStart w:id="12" w:name="fig:007"/>
      <w:r>
        <w:rPr>
          <w:noProof/>
        </w:rPr>
        <w:drawing>
          <wp:inline distT="0" distB="0" distL="0" distR="0" wp14:anchorId="37217B7C" wp14:editId="1A8B1007">
            <wp:extent cx="3535679" cy="4632960"/>
            <wp:effectExtent l="0" t="0" r="0" b="0"/>
            <wp:docPr id="47" name="Picture" descr="рис.7. Изменение прав директори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9" cy="4632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C6E6978" w14:textId="77777777" w:rsidR="00122B8F" w:rsidRDefault="0078545D">
      <w:pPr>
        <w:pStyle w:val="ImageCaption"/>
        <w:numPr>
          <w:ilvl w:val="0"/>
          <w:numId w:val="1"/>
        </w:numPr>
      </w:pPr>
      <w:r>
        <w:t>рис.7. Изменение прав директории.</w:t>
      </w:r>
    </w:p>
    <w:p w14:paraId="72D0F689" w14:textId="77777777" w:rsidR="00122B8F" w:rsidRDefault="0078545D">
      <w:pPr>
        <w:numPr>
          <w:ilvl w:val="0"/>
          <w:numId w:val="2"/>
        </w:numPr>
      </w:pPr>
      <w:r>
        <w:lastRenderedPageBreak/>
        <w:t>Заполним таблицу «Установленные права и разрешённые действия для групп», последовательно меняя права доступа для директории и файла от имени пользователя guest и проверяя разрешенные действия для пользователя guest2. (рис.8, табл.1)</w:t>
      </w:r>
    </w:p>
    <w:p w14:paraId="558ECCB8" w14:textId="77777777" w:rsidR="00122B8F" w:rsidRDefault="0078545D">
      <w:pPr>
        <w:pStyle w:val="CaptionedFigure"/>
        <w:numPr>
          <w:ilvl w:val="0"/>
          <w:numId w:val="1"/>
        </w:numPr>
      </w:pPr>
      <w:bookmarkStart w:id="13" w:name="fig:008"/>
      <w:r>
        <w:rPr>
          <w:noProof/>
        </w:rPr>
        <w:drawing>
          <wp:inline distT="0" distB="0" distL="0" distR="0" wp14:anchorId="63F2970F" wp14:editId="6C9A1554">
            <wp:extent cx="5334000" cy="3480046"/>
            <wp:effectExtent l="0" t="0" r="0" b="0"/>
            <wp:docPr id="51" name="Picture" descr="рис.8. Проверка разрешенных действий для групп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0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62509EDC" w14:textId="77777777" w:rsidR="00122B8F" w:rsidRDefault="0078545D">
      <w:pPr>
        <w:pStyle w:val="ImageCaption"/>
        <w:numPr>
          <w:ilvl w:val="0"/>
          <w:numId w:val="1"/>
        </w:numPr>
      </w:pPr>
      <w:r>
        <w:t>рис.8. Проверка разрешенных действий для групп.</w:t>
      </w:r>
    </w:p>
    <w:p w14:paraId="49EB4CF7" w14:textId="77777777" w:rsidR="00122B8F" w:rsidRDefault="0078545D">
      <w:pPr>
        <w:pStyle w:val="CaptionedFigure"/>
        <w:numPr>
          <w:ilvl w:val="0"/>
          <w:numId w:val="1"/>
        </w:numPr>
      </w:pPr>
      <w:bookmarkStart w:id="14" w:name="fig:009"/>
      <w:r>
        <w:rPr>
          <w:noProof/>
        </w:rPr>
        <w:drawing>
          <wp:inline distT="0" distB="0" distL="0" distR="0" wp14:anchorId="6E313385" wp14:editId="709266D5">
            <wp:extent cx="5334000" cy="3279098"/>
            <wp:effectExtent l="0" t="0" r="0" b="0"/>
            <wp:docPr id="55" name="Picture" descr="табл.1. «Установленные права и разрешённые действия для групп»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s/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2F480E9" w14:textId="77777777" w:rsidR="00122B8F" w:rsidRDefault="0078545D">
      <w:pPr>
        <w:pStyle w:val="ImageCaption"/>
        <w:numPr>
          <w:ilvl w:val="0"/>
          <w:numId w:val="1"/>
        </w:numPr>
      </w:pPr>
      <w:r>
        <w:t>табл.1. «Установленные права и разрешённые действия для групп».</w:t>
      </w:r>
    </w:p>
    <w:p w14:paraId="59025B09" w14:textId="77777777" w:rsidR="00122B8F" w:rsidRDefault="0078545D">
      <w:pPr>
        <w:numPr>
          <w:ilvl w:val="0"/>
          <w:numId w:val="2"/>
        </w:numPr>
      </w:pPr>
      <w:r>
        <w:lastRenderedPageBreak/>
        <w:t>Минимальные права для совершения операций от имени пользователей входящих в группу. (табл.2)</w:t>
      </w:r>
    </w:p>
    <w:p w14:paraId="4A6B53CB" w14:textId="77777777" w:rsidR="00122B8F" w:rsidRDefault="0078545D">
      <w:pPr>
        <w:pStyle w:val="CaptionedFigure"/>
        <w:numPr>
          <w:ilvl w:val="0"/>
          <w:numId w:val="1"/>
        </w:numPr>
      </w:pPr>
      <w:bookmarkStart w:id="15" w:name="fig:010"/>
      <w:r>
        <w:rPr>
          <w:noProof/>
        </w:rPr>
        <w:drawing>
          <wp:inline distT="0" distB="0" distL="0" distR="0" wp14:anchorId="3B7FDA69" wp14:editId="32EAD0AD">
            <wp:extent cx="5105400" cy="2924175"/>
            <wp:effectExtent l="0" t="0" r="0" b="0"/>
            <wp:docPr id="59" name="Picture" descr="табл.2. «Минимальные права для совершения операций для пользователей группы»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s/1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127A5F53" w14:textId="77777777" w:rsidR="00122B8F" w:rsidRDefault="0078545D">
      <w:pPr>
        <w:pStyle w:val="ImageCaption"/>
        <w:numPr>
          <w:ilvl w:val="0"/>
          <w:numId w:val="1"/>
        </w:numPr>
      </w:pPr>
      <w:r>
        <w:t>табл.2. «Минимальные права для совершения операций для пользователей группы».</w:t>
      </w:r>
    </w:p>
    <w:p w14:paraId="7BA7BF0D" w14:textId="77777777" w:rsidR="00122B8F" w:rsidRDefault="0078545D">
      <w:pPr>
        <w:pStyle w:val="1"/>
      </w:pPr>
      <w:bookmarkStart w:id="16" w:name="_Toc94901869"/>
      <w:bookmarkStart w:id="17" w:name="выводы"/>
      <w:bookmarkEnd w:id="5"/>
      <w:r>
        <w:t>Выводы</w:t>
      </w:r>
      <w:bookmarkEnd w:id="16"/>
    </w:p>
    <w:p w14:paraId="6D5955FF" w14:textId="77777777" w:rsidR="00122B8F" w:rsidRDefault="0078545D">
      <w:pPr>
        <w:pStyle w:val="FirstParagraph"/>
      </w:pPr>
      <w:r>
        <w:t>В ходе выполнения работы я приобрела практические навыки работы в консоли с атрибутами файлов для групп пользователей.</w:t>
      </w:r>
      <w:bookmarkEnd w:id="17"/>
    </w:p>
    <w:sectPr w:rsidR="00122B8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FFAF" w14:textId="77777777" w:rsidR="00255A78" w:rsidRDefault="00255A78">
      <w:pPr>
        <w:spacing w:after="0"/>
      </w:pPr>
      <w:r>
        <w:separator/>
      </w:r>
    </w:p>
  </w:endnote>
  <w:endnote w:type="continuationSeparator" w:id="0">
    <w:p w14:paraId="1FCA72C6" w14:textId="77777777" w:rsidR="00255A78" w:rsidRDefault="00255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09470" w14:textId="77777777" w:rsidR="00255A78" w:rsidRDefault="00255A78">
      <w:r>
        <w:separator/>
      </w:r>
    </w:p>
  </w:footnote>
  <w:footnote w:type="continuationSeparator" w:id="0">
    <w:p w14:paraId="65297E09" w14:textId="77777777" w:rsidR="00255A78" w:rsidRDefault="0025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7676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E62E7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B8F"/>
    <w:rsid w:val="000C3AE3"/>
    <w:rsid w:val="00122B8F"/>
    <w:rsid w:val="00255A78"/>
    <w:rsid w:val="0078545D"/>
    <w:rsid w:val="008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6D60"/>
  <w15:docId w15:val="{EEC212D6-BEAB-41FC-A996-F6A5A6A0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15C2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Лекомцева Алёна</dc:creator>
  <cp:keywords/>
  <cp:lastModifiedBy>Алёна Лекомцева</cp:lastModifiedBy>
  <cp:revision>4</cp:revision>
  <cp:lastPrinted>2022-02-04T18:17:00Z</cp:lastPrinted>
  <dcterms:created xsi:type="dcterms:W3CDTF">2022-02-04T18:17:00Z</dcterms:created>
  <dcterms:modified xsi:type="dcterms:W3CDTF">2022-02-04T18:19:00Z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11pt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3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