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1).</w:t>
      </w:r>
    </w:p>
    <w:bookmarkStart w:id="26" w:name="fig:001"/>
    <w:p>
      <w:pPr>
        <w:pStyle w:val="CaptionedFigure"/>
      </w:pPr>
      <w:r>
        <w:drawing>
          <wp:inline>
            <wp:extent cx="3733800" cy="1795426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Ввожу в файл lab7-1.asm текст программы из листинга 7.1 (рис. 2).</w:t>
      </w:r>
    </w:p>
    <w:bookmarkStart w:id="30" w:name="fig:002"/>
    <w:p>
      <w:pPr>
        <w:pStyle w:val="CaptionedFigure"/>
      </w:pPr>
      <w:r>
        <w:drawing>
          <wp:inline>
            <wp:extent cx="3733800" cy="3040535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30"/>
    <w:p>
      <w:pPr>
        <w:pStyle w:val="BodyText"/>
      </w:pPr>
      <w:r>
        <w:t xml:space="preserve">Создаю исполняемый файл и запускаю его (рис. 3).</w:t>
      </w:r>
    </w:p>
    <w:bookmarkStart w:id="34" w:name="fig:003"/>
    <w:p>
      <w:pPr>
        <w:pStyle w:val="CaptionedFigure"/>
      </w:pPr>
      <w:r>
        <w:drawing>
          <wp:inline>
            <wp:extent cx="3733800" cy="1128690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4"/>
    <w:p>
      <w:pPr>
        <w:pStyle w:val="BodyText"/>
      </w:pPr>
      <w:r>
        <w:t xml:space="preserve">Редактирую программу, чтобы поменялся порядок выполнения функций (рис. 4).</w:t>
      </w:r>
    </w:p>
    <w:bookmarkStart w:id="38" w:name="fig:004"/>
    <w:p>
      <w:pPr>
        <w:pStyle w:val="CaptionedFigure"/>
      </w:pPr>
      <w:r>
        <w:drawing>
          <wp:inline>
            <wp:extent cx="3733800" cy="3111500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и запускаю его (рис. 5).</w:t>
      </w:r>
    </w:p>
    <w:bookmarkStart w:id="42" w:name="fig:005"/>
    <w:p>
      <w:pPr>
        <w:pStyle w:val="CaptionedFigure"/>
      </w:pPr>
      <w:r>
        <w:drawing>
          <wp:inline>
            <wp:extent cx="3733800" cy="932037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Редактирую текст программы, чтобы сообщения вывелись в обратном порядке (рис. 6).</w:t>
      </w:r>
    </w:p>
    <w:bookmarkStart w:id="46" w:name="fig:006"/>
    <w:p>
      <w:pPr>
        <w:pStyle w:val="CaptionedFigure"/>
      </w:pPr>
      <w:r>
        <w:drawing>
          <wp:inline>
            <wp:extent cx="3733800" cy="2978344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исполняемый файл и запускаю его (рис. 7).</w:t>
      </w:r>
    </w:p>
    <w:bookmarkStart w:id="50" w:name="fig:007"/>
    <w:p>
      <w:pPr>
        <w:pStyle w:val="CaptionedFigure"/>
      </w:pPr>
      <w:r>
        <w:drawing>
          <wp:inline>
            <wp:extent cx="3733800" cy="1052977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файл lab7-2.asm в каталоге ~/work/arch-pc/lab07 и ввожу в него текст программы из листинга 7.3 (рис. 8).</w:t>
      </w:r>
    </w:p>
    <w:bookmarkStart w:id="54" w:name="fig:008"/>
    <w:p>
      <w:pPr>
        <w:pStyle w:val="CaptionedFigure"/>
      </w:pPr>
      <w:r>
        <w:drawing>
          <wp:inline>
            <wp:extent cx="3733800" cy="4479479"/>
            <wp:effectExtent b="0" l="0" r="0" t="0"/>
            <wp:docPr descr="Рис. 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4"/>
    <w:p>
      <w:pPr>
        <w:pStyle w:val="BodyText"/>
      </w:pPr>
      <w:r>
        <w:t xml:space="preserve">Создаю исполняемый файл и запускаю его. Программа выводит значение переменной с максимальным значением, проверяю работу программы с разными входными данными (рис. 9).</w:t>
      </w:r>
    </w:p>
    <w:bookmarkStart w:id="58" w:name="fig:009"/>
    <w:p>
      <w:pPr>
        <w:pStyle w:val="CaptionedFigure"/>
      </w:pPr>
      <w:r>
        <w:drawing>
          <wp:inline>
            <wp:extent cx="3733800" cy="2388491"/>
            <wp:effectExtent b="0" l="0" r="0" t="0"/>
            <wp:docPr descr="Рис. 9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8"/>
    <w:bookmarkEnd w:id="59"/>
    <w:bookmarkStart w:id="72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(рис. 10).</w:t>
      </w:r>
    </w:p>
    <w:bookmarkStart w:id="63" w:name="fig:010"/>
    <w:p>
      <w:pPr>
        <w:pStyle w:val="CaptionedFigure"/>
      </w:pPr>
      <w:r>
        <w:drawing>
          <wp:inline>
            <wp:extent cx="3733800" cy="4949072"/>
            <wp:effectExtent b="0" l="0" r="0" t="0"/>
            <wp:docPr descr="Рис. 10: Создание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bookmarkEnd w:id="63"/>
    <w:p>
      <w:pPr>
        <w:pStyle w:val="BodyText"/>
      </w:pPr>
      <w:r>
        <w:t xml:space="preserve">Строка 5: 5 00000001 89C3</w:t>
      </w:r>
      <w:r>
        <w:t xml:space="preserve"> </w:t>
      </w:r>
      <w:r>
        <w:t xml:space="preserve">Данная команда перемещает данные из одного регистра в другой, сохраняет начальный адрес строки в регистре ebx.</w:t>
      </w:r>
      <w:r>
        <w:t xml:space="preserve"> </w:t>
      </w:r>
      <w:r>
        <w:t xml:space="preserve">Строка 8: 00000003 803800</w:t>
      </w:r>
      <w:r>
        <w:t xml:space="preserve"> </w:t>
      </w:r>
      <w:r>
        <w:t xml:space="preserve">Данная команда проверяет, является ли текущий символ нулевым (конец строки).</w:t>
      </w:r>
      <w:r>
        <w:t xml:space="preserve"> </w:t>
      </w:r>
      <w:r>
        <w:t xml:space="preserve">Строка 27: 00000013 E8E8FFFFFF</w:t>
      </w:r>
      <w:r>
        <w:t xml:space="preserve"> </w:t>
      </w:r>
      <w:r>
        <w:t xml:space="preserve">Данная команда вызывает функцию slen, которая вычисляет длину строки.</w:t>
      </w:r>
    </w:p>
    <w:p>
      <w:pPr>
        <w:pStyle w:val="BodyText"/>
      </w:pPr>
      <w:r>
        <w:t xml:space="preserve">Далее удаляю один операнд из случайной инструкции (рис. 11).</w:t>
      </w:r>
    </w:p>
    <w:bookmarkStart w:id="67" w:name="fig:011"/>
    <w:p>
      <w:pPr>
        <w:pStyle w:val="CaptionedFigure"/>
      </w:pPr>
      <w:r>
        <w:drawing>
          <wp:inline>
            <wp:extent cx="3733800" cy="907783"/>
            <wp:effectExtent b="0" l="0" r="0" t="0"/>
            <wp:docPr descr="Рис. 11: 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7"/>
    <w:p>
      <w:pPr>
        <w:pStyle w:val="BodyText"/>
      </w:pPr>
      <w:r>
        <w:t xml:space="preserve">Выполняю трансляцию с получением файла листинга, показывает ошибку.Никакие выходные при этом не создаются (рис. 12).</w:t>
      </w:r>
    </w:p>
    <w:bookmarkStart w:id="71" w:name="fig:012"/>
    <w:p>
      <w:pPr>
        <w:pStyle w:val="CaptionedFigure"/>
      </w:pPr>
      <w:r>
        <w:drawing>
          <wp:inline>
            <wp:extent cx="3733800" cy="436934"/>
            <wp:effectExtent b="0" l="0" r="0" t="0"/>
            <wp:docPr descr="Рис. 12: Трансляция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Трансляция файла</w:t>
      </w:r>
    </w:p>
    <w:bookmarkEnd w:id="71"/>
    <w:bookmarkEnd w:id="72"/>
    <w:bookmarkStart w:id="8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Вариант №9(мой вариант из лабораторной работы №6):</w:t>
      </w:r>
    </w:p>
    <w:p>
      <w:pPr>
        <w:pStyle w:val="BodyText"/>
      </w:pPr>
      <w:r>
        <w:t xml:space="preserve">Редактирую программу для нахождения наименьшей из 3 целочисленных переменных (рис. 13).</w:t>
      </w:r>
    </w:p>
    <w:bookmarkStart w:id="76" w:name="fig:013"/>
    <w:p>
      <w:pPr>
        <w:pStyle w:val="CaptionedFigure"/>
      </w:pPr>
      <w:r>
        <w:drawing>
          <wp:inline>
            <wp:extent cx="3733800" cy="4483797"/>
            <wp:effectExtent b="0" l="0" r="0" t="0"/>
            <wp:docPr descr="Рис. 13: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6"/>
    <w:p>
      <w:pPr>
        <w:pStyle w:val="BodyText"/>
      </w:pPr>
      <w:r>
        <w:t xml:space="preserve">Создаю исполняемый файл и запускаю его, программа работает корректно (рис. 14).</w:t>
      </w:r>
    </w:p>
    <w:bookmarkStart w:id="80" w:name="fig:014"/>
    <w:p>
      <w:pPr>
        <w:pStyle w:val="CaptionedFigure"/>
      </w:pPr>
      <w:r>
        <w:drawing>
          <wp:inline>
            <wp:extent cx="3733800" cy="992238"/>
            <wp:effectExtent b="0" l="0" r="0" t="0"/>
            <wp:docPr descr="Рис. 14: Запуск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8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ompact"/>
        <w:numPr>
          <w:ilvl w:val="0"/>
          <w:numId w:val="1002"/>
        </w:numPr>
      </w:pPr>
      <w:r>
        <w:t xml:space="preserve">Пишу программу, которая вычисляет значение заданной функции и выводит результат вычислений.(рис. 15).</w:t>
      </w:r>
    </w:p>
    <w:bookmarkStart w:id="84" w:name="fig:015"/>
    <w:p>
      <w:pPr>
        <w:pStyle w:val="CaptionedFigure"/>
      </w:pPr>
      <w:r>
        <w:drawing>
          <wp:inline>
            <wp:extent cx="3733800" cy="4529617"/>
            <wp:effectExtent b="0" l="0" r="0" t="0"/>
            <wp:docPr descr="Рис. 15: Создание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программы</w:t>
      </w:r>
    </w:p>
    <w:bookmarkEnd w:id="84"/>
    <w:p>
      <w:pPr>
        <w:pStyle w:val="BodyText"/>
      </w:pPr>
      <w:r>
        <w:t xml:space="preserve">Создаю исполняемый файл и запускаю его, программа работает корректно (рис. 16).</w:t>
      </w:r>
    </w:p>
    <w:bookmarkStart w:id="88" w:name="fig:016"/>
    <w:p>
      <w:pPr>
        <w:pStyle w:val="CaptionedFigure"/>
      </w:pPr>
      <w:r>
        <w:drawing>
          <wp:inline>
            <wp:extent cx="3733800" cy="1557170"/>
            <wp:effectExtent b="0" l="0" r="0" t="0"/>
            <wp:docPr descr="Рис. 16: Запуск исполняемого файла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8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rPr>
          <w:rStyle w:val="FunctionTok"/>
        </w:rPr>
        <w:t xml:space="preserve">add_values: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команды условного и безусловного переходов. Приобрела навыки написания программ с использованием переходов. Ознакомилась с назначением и структурой файла листинга.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92">
        <w:r>
          <w:rPr>
            <w:rStyle w:val="Hyperlink"/>
          </w:rPr>
          <w:t xml:space="preserve">Архитектура ЭВМ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2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Учаева Алёна Сергеевна</dc:creator>
  <dc:language>ru-RU</dc:language>
  <cp:keywords/>
  <dcterms:created xsi:type="dcterms:W3CDTF">2024-11-21T19:03:00Z</dcterms:created>
  <dcterms:modified xsi:type="dcterms:W3CDTF">2024-11-21T19:03:00Z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