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№5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Учаева Алёна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и научиться работать стакими утилитами, как pass,gopass,nativebmessaging, chezmoi.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ПО</w:t>
      </w:r>
    </w:p>
    <w:p>
      <w:pPr>
        <w:pStyle w:val="Compact"/>
        <w:numPr>
          <w:ilvl w:val="0"/>
          <w:numId w:val="1001"/>
        </w:numPr>
      </w:pPr>
      <w:r>
        <w:t xml:space="preserve">Установить и настроить pass.</w:t>
      </w:r>
    </w:p>
    <w:p>
      <w:pPr>
        <w:pStyle w:val="Compact"/>
        <w:numPr>
          <w:ilvl w:val="0"/>
          <w:numId w:val="1001"/>
        </w:numPr>
      </w:pPr>
      <w:r>
        <w:t xml:space="preserve">Настроить интерфейс</w:t>
      </w:r>
    </w:p>
    <w:p>
      <w:pPr>
        <w:pStyle w:val="Compact"/>
        <w:numPr>
          <w:ilvl w:val="0"/>
          <w:numId w:val="1001"/>
        </w:numPr>
      </w:pPr>
      <w:r>
        <w:t xml:space="preserve">Сохранить пароль</w:t>
      </w:r>
    </w:p>
    <w:p>
      <w:pPr>
        <w:pStyle w:val="Compact"/>
        <w:numPr>
          <w:ilvl w:val="0"/>
          <w:numId w:val="1001"/>
        </w:numPr>
      </w:pPr>
      <w:r>
        <w:t xml:space="preserve">Установить и настроить chezmoi</w:t>
      </w:r>
    </w:p>
    <w:p>
      <w:pPr>
        <w:pStyle w:val="Compact"/>
        <w:numPr>
          <w:ilvl w:val="0"/>
          <w:numId w:val="1001"/>
        </w:numPr>
      </w:pPr>
      <w:r>
        <w:t xml:space="preserve">Настроить chezmoi на второй машине</w:t>
      </w:r>
    </w:p>
    <w:p>
      <w:pPr>
        <w:pStyle w:val="Compact"/>
        <w:numPr>
          <w:ilvl w:val="0"/>
          <w:numId w:val="1001"/>
        </w:numPr>
      </w:pPr>
      <w:r>
        <w:t xml:space="preserve">Выполнить ежедневные операции с chezmoi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Менеджер паролей pass — программа, сделанная в рамках идеологии Unix.</w:t>
      </w:r>
      <w:r>
        <w:t xml:space="preserve"> </w:t>
      </w:r>
      <w:r>
        <w:t xml:space="preserve">Также носит название стандартного менеджера паролей для Unix (The standard Unix password manager).</w:t>
      </w:r>
    </w:p>
    <w:p>
      <w:pPr>
        <w:pStyle w:val="BodyText"/>
      </w:pPr>
      <w:r>
        <w:t xml:space="preserve">Основные свойства:</w:t>
      </w:r>
    </w:p>
    <w:p>
      <w:pPr>
        <w:pStyle w:val="Compact"/>
        <w:numPr>
          <w:ilvl w:val="0"/>
          <w:numId w:val="1002"/>
        </w:numPr>
      </w:pPr>
      <w:r>
        <w:t xml:space="preserve">Данные хранятся в файловой системе в виде каталогов и файлов.</w:t>
      </w:r>
    </w:p>
    <w:p>
      <w:pPr>
        <w:pStyle w:val="Compact"/>
        <w:numPr>
          <w:ilvl w:val="0"/>
          <w:numId w:val="1002"/>
        </w:numPr>
      </w:pPr>
      <w:r>
        <w:t xml:space="preserve">Файлы шифруются с помощью GPG-ключа.</w:t>
      </w:r>
    </w:p>
    <w:p>
      <w:pPr>
        <w:pStyle w:val="FirstParagraph"/>
      </w:pPr>
      <w:r>
        <w:t xml:space="preserve">Структура базы паролей:</w:t>
      </w:r>
    </w:p>
    <w:p>
      <w:pPr>
        <w:pStyle w:val="BodyText"/>
      </w:pPr>
      <w:r>
        <w:t xml:space="preserve">Структура базы может быть произвольной, если Вы собираетесь использовать её напрямую, без промежуточного программного обеспечения. Тогда семантику структуры базы данных Вы держите в своей голове.</w:t>
      </w:r>
      <w:r>
        <w:t xml:space="preserve"> </w:t>
      </w:r>
      <w:r>
        <w:t xml:space="preserve">Если же необходимо использовать дополнительное программное обеспечение, необходимо семантику заложить в структуру базы паролей.</w:t>
      </w:r>
    </w:p>
    <w:p>
      <w:pPr>
        <w:pStyle w:val="BodyText"/>
      </w:pPr>
      <w:r>
        <w:t xml:space="preserve">Рабочие файлы:</w:t>
      </w:r>
    </w:p>
    <w:p>
      <w:pPr>
        <w:pStyle w:val="BodyText"/>
      </w:pPr>
      <w:r>
        <w:t xml:space="preserve">Состояние файлов конфигурации сохраняется в каталоге ~/.local/share/chezmoi</w:t>
      </w:r>
      <w:r>
        <w:t xml:space="preserve"> </w:t>
      </w:r>
      <w:r>
        <w:t xml:space="preserve">Он является клоном вашего репозитория dotfiles.</w:t>
      </w:r>
      <w:r>
        <w:t xml:space="preserve"> </w:t>
      </w:r>
      <w:r>
        <w:t xml:space="preserve">Файл конфигурации ~/.config/chezmoi/chezmoi.toml (можно использовать также JSON или YAML) специфичен для локальной машины.</w:t>
      </w:r>
      <w:r>
        <w:t xml:space="preserve"> </w:t>
      </w:r>
      <w:r>
        <w:t xml:space="preserve">Файлы, содержимое которых одинаково на всех ваших машинах, дословно копируются из исходного каталога.</w:t>
      </w:r>
      <w:r>
        <w:t xml:space="preserve"> </w:t>
      </w:r>
      <w:r>
        <w:t xml:space="preserve">Файлы, которые варьируются от машины к машине, выполняются как шаблоны, обычно с использованием данных из файла конфигурации локальной машины для настройки конечного содержимого, специфичного для локальной машины.</w:t>
      </w:r>
      <w:r>
        <w:t xml:space="preserve"> </w:t>
      </w:r>
      <w:r>
        <w:t xml:space="preserve">При запуске chezmoi apply вычисляется желаемое содержимое и разрешения для каждого файла, а затем вносит необходимые изменения, чтобы ваши файлы соответствовали этому состоянию.</w:t>
      </w:r>
      <w:r>
        <w:t xml:space="preserve"> </w:t>
      </w:r>
      <w:r>
        <w:t xml:space="preserve">По умолчанию chezmoi изменяет файлы только в рабочей копии.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Устанавливаю pass(рис. 1).</w:t>
      </w:r>
    </w:p>
    <w:bookmarkStart w:id="26" w:name="fig:001"/>
    <w:p>
      <w:pPr>
        <w:pStyle w:val="CaptionedFigure"/>
      </w:pPr>
      <w:r>
        <w:drawing>
          <wp:inline>
            <wp:extent cx="3733800" cy="1758861"/>
            <wp:effectExtent b="0" l="0" r="0" t="0"/>
            <wp:docPr descr="Рис. 1: Установка pass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</w:t>
      </w:r>
    </w:p>
    <w:bookmarkEnd w:id="26"/>
    <w:p>
      <w:pPr>
        <w:pStyle w:val="BodyText"/>
      </w:pPr>
      <w:r>
        <w:t xml:space="preserve">Инициализирую pass(рис. 2).</w:t>
      </w:r>
    </w:p>
    <w:bookmarkStart w:id="30" w:name="fig:002"/>
    <w:p>
      <w:pPr>
        <w:pStyle w:val="CaptionedFigure"/>
      </w:pPr>
      <w:r>
        <w:drawing>
          <wp:inline>
            <wp:extent cx="3733800" cy="1887022"/>
            <wp:effectExtent b="0" l="0" r="0" t="0"/>
            <wp:docPr descr="Рис. 2: Инициализация pass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Инициализация pass</w:t>
      </w:r>
    </w:p>
    <w:bookmarkEnd w:id="30"/>
    <w:p>
      <w:pPr>
        <w:pStyle w:val="BodyText"/>
      </w:pPr>
      <w:r>
        <w:t xml:space="preserve">Делаю первый пароль(рис. 3).</w:t>
      </w:r>
    </w:p>
    <w:bookmarkStart w:id="34" w:name="fig:003"/>
    <w:p>
      <w:pPr>
        <w:pStyle w:val="CaptionedFigure"/>
      </w:pPr>
      <w:r>
        <w:drawing>
          <wp:inline>
            <wp:extent cx="3733800" cy="1524545"/>
            <wp:effectExtent b="0" l="0" r="0" t="0"/>
            <wp:docPr descr="Рис. 3: Создание пароля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пароля</w:t>
      </w:r>
    </w:p>
    <w:bookmarkEnd w:id="34"/>
    <w:p>
      <w:pPr>
        <w:pStyle w:val="BodyText"/>
      </w:pPr>
      <w:r>
        <w:t xml:space="preserve">Устанавливаю дополнительное ПО(рис. 4).</w:t>
      </w:r>
    </w:p>
    <w:bookmarkStart w:id="38" w:name="fig:004"/>
    <w:p>
      <w:pPr>
        <w:pStyle w:val="CaptionedFigure"/>
      </w:pPr>
      <w:r>
        <w:drawing>
          <wp:inline>
            <wp:extent cx="3733800" cy="1207853"/>
            <wp:effectExtent b="0" l="0" r="0" t="0"/>
            <wp:docPr descr="Рис. 4: Установка ПО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7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ПО</w:t>
      </w:r>
    </w:p>
    <w:bookmarkEnd w:id="38"/>
    <w:p>
      <w:pPr>
        <w:pStyle w:val="BodyText"/>
      </w:pPr>
      <w:r>
        <w:t xml:space="preserve">Устанавливаю шрифты(рис. 5).</w:t>
      </w:r>
    </w:p>
    <w:bookmarkStart w:id="42" w:name="fig:005"/>
    <w:p>
      <w:pPr>
        <w:pStyle w:val="CaptionedFigure"/>
      </w:pPr>
      <w:r>
        <w:drawing>
          <wp:inline>
            <wp:extent cx="3733800" cy="1220058"/>
            <wp:effectExtent b="0" l="0" r="0" t="0"/>
            <wp:docPr descr="Рис. 5: Установка шрифтов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шрифтов</w:t>
      </w:r>
    </w:p>
    <w:bookmarkEnd w:id="42"/>
    <w:p>
      <w:pPr>
        <w:pStyle w:val="BodyText"/>
      </w:pPr>
      <w:r>
        <w:t xml:space="preserve">Устанавливаю бинарный файл(рис. 6).</w:t>
      </w:r>
    </w:p>
    <w:bookmarkStart w:id="46" w:name="fig:006"/>
    <w:p>
      <w:pPr>
        <w:pStyle w:val="CaptionedFigure"/>
      </w:pPr>
      <w:r>
        <w:drawing>
          <wp:inline>
            <wp:extent cx="3733800" cy="301403"/>
            <wp:effectExtent b="0" l="0" r="0" t="0"/>
            <wp:docPr descr="Рис. 6: Установка бинарного файла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бинарного файла</w:t>
      </w:r>
    </w:p>
    <w:bookmarkEnd w:id="46"/>
    <w:p>
      <w:pPr>
        <w:pStyle w:val="BodyText"/>
      </w:pPr>
      <w:r>
        <w:t xml:space="preserve">Создаю собственный репозиторий с помощью утилит(рис. 7).</w:t>
      </w:r>
    </w:p>
    <w:bookmarkStart w:id="50" w:name="fig:007"/>
    <w:p>
      <w:pPr>
        <w:pStyle w:val="CaptionedFigure"/>
      </w:pPr>
      <w:r>
        <w:drawing>
          <wp:inline>
            <wp:extent cx="3733800" cy="229348"/>
            <wp:effectExtent b="0" l="0" r="0" t="0"/>
            <wp:docPr descr="Рис. 7: Создание репозитория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репозитория</w:t>
      </w:r>
    </w:p>
    <w:bookmarkEnd w:id="50"/>
    <w:p>
      <w:pPr>
        <w:pStyle w:val="BodyText"/>
      </w:pPr>
      <w:r>
        <w:t xml:space="preserve">Инициализирую chezmoi(рис. 8).</w:t>
      </w:r>
    </w:p>
    <w:bookmarkStart w:id="54" w:name="fig:008"/>
    <w:p>
      <w:pPr>
        <w:pStyle w:val="CaptionedFigure"/>
      </w:pPr>
      <w:r>
        <w:drawing>
          <wp:inline>
            <wp:extent cx="3733800" cy="709686"/>
            <wp:effectExtent b="0" l="0" r="0" t="0"/>
            <wp:docPr descr="Рис. 8: Установка chezmoi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9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 chezmoi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ознакомилась и научилась работать стакими утилитами, как pass,gopass,nativebmessaging, chezmoi.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7">
        <w:r>
          <w:rPr>
            <w:rStyle w:val="Hyperlink"/>
          </w:rPr>
          <w:t xml:space="preserve">Лабораторная №5</w:t>
        </w:r>
      </w:hyperlink>
    </w:p>
    <w:bookmarkEnd w:id="5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hyperlink" Id="rId57" Target="https://esystem.rudn.ru/mod/page/view.php?id=122437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system.rudn.ru/mod/page/view.php?id=122437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Учаева Алёна Сергеевна</dc:creator>
  <dc:language>ru-RU</dc:language>
  <cp:keywords/>
  <dcterms:created xsi:type="dcterms:W3CDTF">2025-03-15T20:00:33Z</dcterms:created>
  <dcterms:modified xsi:type="dcterms:W3CDTF">2025-03-15T20:00:33Z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