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ANÁLISIS EJERCICIO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inicio se creó un nuevo repositoio en GitHub con el nombre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entregable1_alexander_hidalgo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continuación se creó un nuevo proyecto de Unity (v2020.3.19f1) con el nombre de Entregable 1 y posteriormente guardada en la carpeta del repositorio creado.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iniciado el proyecto de Unity se renombró la escena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Sample Scene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Entregable_1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única escena del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esta nueva escena se creó un GameObject a través del conjunto de varios 3D Objects: Una esfera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(Cabeza)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dos cilindros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(Brazo izquierdo y Brazo derecho)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los que se les haya aplicado un cambio de escala diferente a 0,0,0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(1.60000002,1.10123789,0.679824054)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un cubo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(Logo pecho)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una rotación diferente a 0,0,0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(45,0,0)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una cápsula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(Cuerpo)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 parte de estos GameObject se crearon dos cápsulas más a modo de ojos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(Ojo izquierdo y Ojo derecho)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Además, todos los GameObject debían ser hijos de un Game Object vació con el nombre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con una posición de 0,0,0. De este GameObject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 creó un prefab.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se había creado el prefab de nuestro GameObject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era hora de aplicar materiales y texturas: Uno de ellos debía tener asociado una textura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(Circuit_blue_mat)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el siguiente debía de tener un tinte diferente a blanco en el albedo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(Black_mat)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otro debía ser transparente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(Transparent_blue_mat)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Todos ellos debían de aplicarse en alguno de los GameObjects de nuestro prefab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En mi caso el primero se aplicó en la cabeza, cuerpo y brazos, el segundo se aplicó en los ojos y el tercero se aplicó en el logo del pecho.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este prefab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sus materiales añadidos, se crearía un prefab variant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Enemy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al menos 1 GameObject y 2 nuevos materiales que lo diferenciasen del prefab original: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Oreja izquierda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Oreja derecha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Pico frontal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(Nuevos GameObjects) 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Circuit_red_mat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Transparent_red_mat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(Nuevos Materiales).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el proceso, los prefabs se guardaron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Prefabs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las texturas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Textures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los materiales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Materials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la escena enla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Scenes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Además creé una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Habitación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partir de planos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(Suelo, Pared 1, Pared 2)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junto a un nuevo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(Pink_mat)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permitiesen una visualización más eficaz del ejercicio.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