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1200" w:line="300"/>
      </w:pPr>
      <w:r>
        <w:rPr>
          <w:rFonts w:ascii="JetBrains Mono" w:cs="JetBrains Mono" w:eastAsia="JetBrains Mono" w:hAnsi="JetBrains Mono"/>
          <w:b w:val="false"/>
          <w:bCs w:val="false"/>
          <w:i w:val="false"/>
          <w:iCs w:val="false"/>
          <w:color w:val="78726A"/>
          <w:spacing w:val="60"/>
          <w:sz w:val="16"/>
          <w:szCs w:val="16"/>
        </w:rPr>
        <w:t xml:space="preserve">— — —   I N T E R N A L  S T R A T E G Y  ·  I N T - 0 1</w:t>
      </w:r>
    </w:p>
    <w:p>
      <w:pPr>
        <w:spacing w:after="0" w:before="80" w:line="1100"/>
      </w:pPr>
      <w:r>
        <w:rPr>
          <w:rFonts w:ascii="Fraunces" w:cs="Fraunces" w:eastAsia="Fraunces" w:hAnsi="Fraunces"/>
          <w:b w:val="false"/>
          <w:bCs w:val="false"/>
          <w:i w:val="false"/>
          <w:iCs w:val="false"/>
          <w:color w:val="1A1814"/>
          <w:sz w:val="120"/>
          <w:szCs w:val="120"/>
        </w:rPr>
        <w:t xml:space="preserve">Daftar</w:t>
      </w:r>
    </w:p>
    <w:p>
      <w:pPr>
        <w:spacing w:after="320" w:before="0" w:line="1100"/>
      </w:pPr>
      <w:r>
        <w:rPr>
          <w:rFonts w:ascii="Fraunces" w:cs="Fraunces" w:eastAsia="Fraunces" w:hAnsi="Fraunces"/>
          <w:b w:val="false"/>
          <w:bCs w:val="false"/>
          <w:i/>
          <w:iCs/>
          <w:color w:val="A8341F"/>
          <w:sz w:val="120"/>
          <w:szCs w:val="120"/>
        </w:rPr>
        <w:t xml:space="preserve">Advisory</w:t>
      </w:r>
      <w:r>
        <w:rPr>
          <w:rFonts w:ascii="Fraunces" w:cs="Fraunces" w:eastAsia="Fraunces" w:hAnsi="Fraunces"/>
          <w:b w:val="false"/>
          <w:bCs w:val="false"/>
          <w:i/>
          <w:iCs/>
          <w:color w:val="A8341F"/>
          <w:sz w:val="120"/>
          <w:szCs w:val="120"/>
        </w:rPr>
        <w:t xml:space="preserve">.</w:t>
      </w:r>
    </w:p>
    <w:p>
      <w:pPr>
        <w:spacing w:after="240" w:before="80" w:line="360"/>
      </w:pPr>
      <w:r>
        <w:rPr>
          <w:rFonts w:ascii="Fraunces" w:cs="Fraunces" w:eastAsia="Fraunces" w:hAnsi="Fraunces"/>
          <w:b w:val="false"/>
          <w:bCs w:val="false"/>
          <w:i w:val="false"/>
          <w:iCs w:val="false"/>
          <w:color w:val="1A1814"/>
          <w:sz w:val="36"/>
          <w:szCs w:val="36"/>
        </w:rPr>
        <w:t xml:space="preserve">The Sales </w:t>
      </w:r>
      <w:r>
        <w:rPr>
          <w:rFonts w:ascii="Fraunces" w:cs="Fraunces" w:eastAsia="Fraunces" w:hAnsi="Fraunces"/>
          <w:b w:val="false"/>
          <w:bCs w:val="false"/>
          <w:i/>
          <w:iCs/>
          <w:color w:val="A8341F"/>
          <w:sz w:val="36"/>
          <w:szCs w:val="36"/>
        </w:rPr>
        <w:t xml:space="preserve">Philosophy</w:t>
      </w:r>
      <w:r>
        <w:rPr>
          <w:rFonts w:ascii="Fraunces" w:cs="Fraunces" w:eastAsia="Fraunces" w:hAnsi="Fraunces"/>
          <w:b w:val="false"/>
          <w:bCs w:val="false"/>
          <w:i w:val="false"/>
          <w:iCs w:val="false"/>
          <w:color w:val="1A1814"/>
          <w:sz w:val="36"/>
          <w:szCs w:val="36"/>
        </w:rPr>
        <w:t xml:space="preserve">.</w:t>
      </w:r>
    </w:p>
    <w:p>
      <w:pPr>
        <w:spacing w:after="600" w:before="80" w:line="360"/>
      </w:pPr>
      <w:r>
        <w:rPr>
          <w:rFonts w:ascii="Fraunces" w:cs="Fraunces" w:eastAsia="Fraunces" w:hAnsi="Fraunces"/>
          <w:b w:val="false"/>
          <w:bCs w:val="false"/>
          <w:i/>
          <w:iCs/>
          <w:color w:val="1A1814"/>
          <w:sz w:val="22"/>
          <w:szCs w:val="22"/>
        </w:rPr>
        <w:t xml:space="preserve">A defensible argument, in any context, in under five minutes. Not a script. Not a slide deck. A weapon.</w:t>
      </w:r>
    </w:p>
    <w:p>
      <w:pPr>
        <w:spacing w:after="40" w:before="40" w:line="280"/>
      </w:pPr>
      <w:r>
        <w:rPr>
          <w:rFonts w:ascii="JetBrains Mono" w:cs="JetBrains Mono" w:eastAsia="JetBrains Mono" w:hAnsi="JetBrains Mono"/>
          <w:b w:val="false"/>
          <w:bCs w:val="false"/>
          <w:i w:val="false"/>
          <w:iCs w:val="false"/>
          <w:color w:val="78726A"/>
          <w:spacing w:val="60"/>
          <w:sz w:val="16"/>
          <w:szCs w:val="16"/>
        </w:rPr>
        <w:t xml:space="preserve">F O R          </w:t>
      </w:r>
      <w:r>
        <w:rPr>
          <w:rFonts w:ascii="JetBrains Mono" w:cs="JetBrains Mono" w:eastAsia="JetBrains Mono" w:hAnsi="JetBrains Mono"/>
          <w:b w:val="false"/>
          <w:bCs w:val="false"/>
          <w:i w:val="false"/>
          <w:iCs w:val="false"/>
          <w:color w:val="1A1814"/>
          <w:sz w:val="16"/>
          <w:szCs w:val="16"/>
        </w:rPr>
        <w:t xml:space="preserve">    </w:t>
      </w:r>
      <w:r>
        <w:rPr>
          <w:rFonts w:ascii="Fraunces" w:cs="Fraunces" w:eastAsia="Fraunces" w:hAnsi="Fraunces"/>
          <w:b w:val="false"/>
          <w:bCs w:val="false"/>
          <w:i w:val="false"/>
          <w:iCs w:val="false"/>
          <w:color w:val="1A1814"/>
          <w:sz w:val="22"/>
          <w:szCs w:val="22"/>
        </w:rPr>
        <w:t xml:space="preserve">Ahmad Al Hinaiti</w:t>
      </w:r>
    </w:p>
    <w:p>
      <w:pPr>
        <w:spacing w:after="40" w:before="40" w:line="280"/>
      </w:pPr>
      <w:r>
        <w:rPr>
          <w:rFonts w:ascii="JetBrains Mono" w:cs="JetBrains Mono" w:eastAsia="JetBrains Mono" w:hAnsi="JetBrains Mono"/>
          <w:b w:val="false"/>
          <w:bCs w:val="false"/>
          <w:i w:val="false"/>
          <w:iCs w:val="false"/>
          <w:color w:val="78726A"/>
          <w:spacing w:val="60"/>
          <w:sz w:val="16"/>
          <w:szCs w:val="16"/>
        </w:rPr>
        <w:t xml:space="preserve">I S S U E D    </w:t>
      </w:r>
      <w:r>
        <w:rPr>
          <w:rFonts w:ascii="JetBrains Mono" w:cs="JetBrains Mono" w:eastAsia="JetBrains Mono" w:hAnsi="JetBrains Mono"/>
          <w:b w:val="false"/>
          <w:bCs w:val="false"/>
          <w:i w:val="false"/>
          <w:iCs w:val="false"/>
          <w:color w:val="1A1814"/>
          <w:sz w:val="16"/>
          <w:szCs w:val="16"/>
        </w:rPr>
        <w:t xml:space="preserve">    </w:t>
      </w:r>
      <w:r>
        <w:rPr>
          <w:rFonts w:ascii="Fraunces" w:cs="Fraunces" w:eastAsia="Fraunces" w:hAnsi="Fraunces"/>
          <w:b w:val="false"/>
          <w:bCs w:val="false"/>
          <w:i w:val="false"/>
          <w:iCs w:val="false"/>
          <w:color w:val="1A1814"/>
          <w:sz w:val="22"/>
          <w:szCs w:val="22"/>
        </w:rPr>
        <w:t xml:space="preserve">2026 · V 2.2 · Internal strategy document</w:t>
      </w:r>
    </w:p>
    <w:p>
      <w:pPr>
        <w:spacing w:after="40" w:before="40" w:line="280"/>
      </w:pPr>
      <w:r>
        <w:rPr>
          <w:rFonts w:ascii="JetBrains Mono" w:cs="JetBrains Mono" w:eastAsia="JetBrains Mono" w:hAnsi="JetBrains Mono"/>
          <w:b w:val="false"/>
          <w:bCs w:val="false"/>
          <w:i w:val="false"/>
          <w:iCs w:val="false"/>
          <w:color w:val="78726A"/>
          <w:spacing w:val="60"/>
          <w:sz w:val="16"/>
          <w:szCs w:val="16"/>
        </w:rPr>
        <w:t xml:space="preserve">R E P L A C E S </w:t>
      </w:r>
      <w:r>
        <w:rPr>
          <w:rFonts w:ascii="JetBrains Mono" w:cs="JetBrains Mono" w:eastAsia="JetBrains Mono" w:hAnsi="JetBrains Mono"/>
          <w:b w:val="false"/>
          <w:bCs w:val="false"/>
          <w:i w:val="false"/>
          <w:iCs w:val="false"/>
          <w:color w:val="1A1814"/>
          <w:sz w:val="16"/>
          <w:szCs w:val="16"/>
        </w:rPr>
        <w:t xml:space="preserve">    </w:t>
      </w:r>
      <w:r>
        <w:rPr>
          <w:rFonts w:ascii="Fraunces" w:cs="Fraunces" w:eastAsia="Fraunces" w:hAnsi="Fraunces"/>
          <w:b w:val="false"/>
          <w:bCs w:val="false"/>
          <w:i w:val="false"/>
          <w:iCs w:val="false"/>
          <w:color w:val="1A1814"/>
          <w:sz w:val="22"/>
          <w:szCs w:val="22"/>
        </w:rPr>
        <w:t xml:space="preserve">Sales Philosophy V 2.0</w:t>
      </w:r>
    </w:p>
    <w:p>
      <w:pPr>
        <w:spacing w:after="40" w:before="40" w:line="280"/>
      </w:pPr>
      <w:r>
        <w:rPr>
          <w:rFonts w:ascii="JetBrains Mono" w:cs="JetBrains Mono" w:eastAsia="JetBrains Mono" w:hAnsi="JetBrains Mono"/>
          <w:b w:val="false"/>
          <w:bCs w:val="false"/>
          <w:i w:val="false"/>
          <w:iCs w:val="false"/>
          <w:color w:val="78726A"/>
          <w:spacing w:val="60"/>
          <w:sz w:val="16"/>
          <w:szCs w:val="16"/>
        </w:rPr>
        <w:t xml:space="preserve">C H A N G E S  </w:t>
      </w:r>
      <w:r>
        <w:rPr>
          <w:rFonts w:ascii="JetBrains Mono" w:cs="JetBrains Mono" w:eastAsia="JetBrains Mono" w:hAnsi="JetBrains Mono"/>
          <w:b w:val="false"/>
          <w:bCs w:val="false"/>
          <w:i w:val="false"/>
          <w:iCs w:val="false"/>
          <w:color w:val="1A1814"/>
          <w:sz w:val="16"/>
          <w:szCs w:val="16"/>
        </w:rPr>
        <w:t xml:space="preserve">    </w:t>
      </w:r>
      <w:r>
        <w:rPr>
          <w:rFonts w:ascii="Fraunces" w:cs="Fraunces" w:eastAsia="Fraunces" w:hAnsi="Fraunces"/>
          <w:b w:val="false"/>
          <w:bCs w:val="false"/>
          <w:i w:val="false"/>
          <w:iCs w:val="false"/>
          <w:color w:val="1A1814"/>
          <w:sz w:val="22"/>
          <w:szCs w:val="22"/>
        </w:rPr>
        <w:t xml:space="preserve">Voice-discipline test added · §01 spine tightened with new pyramid beat · Change-log added · All scenarios, objections, one-liners preserved</w:t>
      </w:r>
    </w:p>
    <w:p>
      <w:pPr>
        <w:spacing w:after="40" w:before="40" w:line="280"/>
      </w:pPr>
      <w:r>
        <w:rPr>
          <w:rFonts w:ascii="JetBrains Mono" w:cs="JetBrains Mono" w:eastAsia="JetBrains Mono" w:hAnsi="JetBrains Mono"/>
          <w:b w:val="false"/>
          <w:bCs w:val="false"/>
          <w:i w:val="false"/>
          <w:iCs w:val="false"/>
          <w:color w:val="78726A"/>
          <w:spacing w:val="60"/>
          <w:sz w:val="16"/>
          <w:szCs w:val="16"/>
        </w:rPr>
        <w:t xml:space="preserve">C L A S S I F I C A T I O N</w:t>
      </w:r>
      <w:r>
        <w:rPr>
          <w:rFonts w:ascii="JetBrains Mono" w:cs="JetBrains Mono" w:eastAsia="JetBrains Mono" w:hAnsi="JetBrains Mono"/>
          <w:b w:val="false"/>
          <w:bCs w:val="false"/>
          <w:i w:val="false"/>
          <w:iCs w:val="false"/>
          <w:color w:val="1A1814"/>
          <w:sz w:val="16"/>
          <w:szCs w:val="16"/>
        </w:rPr>
        <w:t xml:space="preserve">    </w:t>
      </w:r>
      <w:r>
        <w:rPr>
          <w:rFonts w:ascii="Fraunces" w:cs="Fraunces" w:eastAsia="Fraunces" w:hAnsi="Fraunces"/>
          <w:b w:val="false"/>
          <w:bCs w:val="false"/>
          <w:i w:val="false"/>
          <w:iCs w:val="false"/>
          <w:color w:val="1A1814"/>
          <w:sz w:val="22"/>
          <w:szCs w:val="22"/>
        </w:rPr>
        <w:t xml:space="preserve">Internal · Not for external distribution</w:t>
      </w:r>
    </w:p>
    <w:p>
      <w:r>
        <w:br w:type="page"/>
      </w:r>
    </w:p>
    <w:p>
      <w:pPr>
        <w:spacing w:after="240" w:before="400" w:line="300"/>
      </w:pPr>
      <w:r>
        <w:rPr>
          <w:rFonts w:ascii="JetBrains Mono" w:cs="JetBrains Mono" w:eastAsia="JetBrains Mono" w:hAnsi="JetBrains Mono"/>
          <w:b/>
          <w:bCs/>
          <w:i w:val="false"/>
          <w:iCs w:val="false"/>
          <w:color w:val="A8341F"/>
          <w:spacing w:val="40"/>
          <w:sz w:val="18"/>
          <w:szCs w:val="18"/>
        </w:rPr>
        <w:t xml:space="preserve">0 0  /  C H A N G E  L O G  ·  V 2 . 0  →  V 2 . 2</w:t>
      </w:r>
    </w:p>
    <w:p>
      <w:pPr>
        <w:spacing w:after="240" w:before="200" w:line="480"/>
      </w:pPr>
      <w:r>
        <w:rPr>
          <w:rFonts w:ascii="Fraunces" w:cs="Fraunces" w:eastAsia="Fraunces" w:hAnsi="Fraunces"/>
          <w:b w:val="false"/>
          <w:bCs w:val="false"/>
          <w:i w:val="false"/>
          <w:iCs w:val="false"/>
          <w:color w:val="1A1814"/>
          <w:sz w:val="56"/>
          <w:szCs w:val="56"/>
        </w:rPr>
        <w:t xml:space="preserve">What </w:t>
      </w:r>
      <w:r>
        <w:rPr>
          <w:rFonts w:ascii="Fraunces" w:cs="Fraunces" w:eastAsia="Fraunces" w:hAnsi="Fraunces"/>
          <w:b w:val="false"/>
          <w:bCs w:val="false"/>
          <w:i/>
          <w:iCs/>
          <w:color w:val="A8341F"/>
          <w:sz w:val="56"/>
          <w:szCs w:val="56"/>
        </w:rPr>
        <w:t xml:space="preserve">changed</w:t>
      </w:r>
      <w:r>
        <w:rPr>
          <w:rFonts w:ascii="Fraunces" w:cs="Fraunces" w:eastAsia="Fraunces" w:hAnsi="Fraunces"/>
          <w:b w:val="false"/>
          <w:bCs w:val="false"/>
          <w:i w:val="false"/>
          <w:iCs w:val="false"/>
          <w:color w:val="1A1814"/>
          <w:sz w:val="56"/>
          <w:szCs w:val="56"/>
        </w:rPr>
        <w:t xml:space="preserve">.</w:t>
      </w:r>
    </w:p>
    <w:p>
      <w:pPr>
        <w:spacing w:after="60" w:before="60" w:line="320"/>
      </w:pPr>
      <w:r>
        <w:rPr>
          <w:rFonts w:ascii="Fraunces" w:cs="Fraunces" w:eastAsia="Fraunces" w:hAnsi="Fraunces"/>
          <w:b w:val="false"/>
          <w:bCs w:val="false"/>
          <w:i w:val="false"/>
          <w:iCs w:val="false"/>
          <w:color w:val="1A1814"/>
          <w:sz w:val="22"/>
          <w:szCs w:val="22"/>
        </w:rPr>
        <w:t xml:space="preserve">Three additions, no subtractions. The document's operational substance — the scenarios, objections, and one-liners — is preserved at v2 detail. What's new is the voice discipline at the top and the spine compression in §01.</w:t>
      </w:r>
    </w:p>
    <w:p>
      <w:pPr>
        <w:pBdr>
          <w:bottom w:val="single" w:color="A8341F" w:sz="6" w:space="6"/>
        </w:pBdr>
        <w:spacing w:after="200" w:before="80"/>
      </w:pPr>
    </w:p>
    <w:p>
      <w:pPr>
        <w:spacing w:after="80" w:before="80" w:line="300"/>
      </w:pPr>
      <w:r>
        <w:rPr>
          <w:rFonts w:ascii="JetBrains Mono" w:cs="JetBrains Mono" w:eastAsia="JetBrains Mono" w:hAnsi="JetBrains Mono"/>
          <w:b/>
          <w:bCs/>
          <w:i w:val="false"/>
          <w:iCs w:val="false"/>
          <w:color w:val="A8341F"/>
          <w:spacing w:val="40"/>
          <w:sz w:val="16"/>
          <w:szCs w:val="16"/>
        </w:rPr>
        <w:t xml:space="preserve">0 1   T H E  S P I N E</w:t>
      </w:r>
      <w:r>
        <w:rPr>
          <w:rFonts w:ascii="JetBrains Mono" w:cs="JetBrains Mono" w:eastAsia="JetBrains Mono" w:hAnsi="JetBrains Mono"/>
          <w:b w:val="false"/>
          <w:bCs w:val="false"/>
          <w:i w:val="false"/>
          <w:iCs w:val="false"/>
          <w:color w:val="1A1814"/>
          <w:sz w:val="16"/>
          <w:szCs w:val="16"/>
        </w:rPr>
        <w:t xml:space="preserve">   </w:t>
      </w:r>
      <w:r>
        <w:rPr>
          <w:rFonts w:ascii="Fraunces" w:cs="Fraunces" w:eastAsia="Fraunces" w:hAnsi="Fraunces"/>
          <w:b w:val="false"/>
          <w:bCs w:val="false"/>
          <w:i w:val="false"/>
          <w:iCs w:val="false"/>
          <w:color w:val="1A1814"/>
          <w:sz w:val="22"/>
          <w:szCs w:val="22"/>
        </w:rPr>
        <w:t xml:space="preserve">New beat added: "Daftar removes the pyramid." Three-word claim that compresses the diagnosis. Sits between the Big Four critique and the Daftar position. Original v2 explanation of who the freelancer is and who the Big Four senior is preserved — that paragraph is the diagnosis the practice is built on.</w:t>
      </w:r>
    </w:p>
    <w:p>
      <w:pPr>
        <w:spacing w:after="80" w:before="80" w:line="300"/>
      </w:pPr>
      <w:r>
        <w:rPr>
          <w:rFonts w:ascii="JetBrains Mono" w:cs="JetBrains Mono" w:eastAsia="JetBrains Mono" w:hAnsi="JetBrains Mono"/>
          <w:b/>
          <w:bCs/>
          <w:i w:val="false"/>
          <w:iCs w:val="false"/>
          <w:color w:val="A8341F"/>
          <w:spacing w:val="40"/>
          <w:sz w:val="16"/>
          <w:szCs w:val="16"/>
        </w:rPr>
        <w:t xml:space="preserve">0 2   V O I C E  T E S T</w:t>
      </w:r>
      <w:r>
        <w:rPr>
          <w:rFonts w:ascii="JetBrains Mono" w:cs="JetBrains Mono" w:eastAsia="JetBrains Mono" w:hAnsi="JetBrains Mono"/>
          <w:b w:val="false"/>
          <w:bCs w:val="false"/>
          <w:i w:val="false"/>
          <w:iCs w:val="false"/>
          <w:color w:val="1A1814"/>
          <w:sz w:val="16"/>
          <w:szCs w:val="16"/>
        </w:rPr>
        <w:t xml:space="preserve">   </w:t>
      </w:r>
      <w:r>
        <w:rPr>
          <w:rFonts w:ascii="Fraunces" w:cs="Fraunces" w:eastAsia="Fraunces" w:hAnsi="Fraunces"/>
          <w:b w:val="false"/>
          <w:bCs w:val="false"/>
          <w:i w:val="false"/>
          <w:iCs w:val="false"/>
          <w:color w:val="1A1814"/>
          <w:sz w:val="22"/>
          <w:szCs w:val="22"/>
        </w:rPr>
        <w:t xml:space="preserve">New section. Promotes the senior-auditor-coffee test from the Brand Handbook into the sales context. If a sentence wouldn't survive the test, it doesn't make the pitch.</w:t>
      </w:r>
    </w:p>
    <w:p>
      <w:pPr>
        <w:spacing w:after="80" w:before="80" w:line="300"/>
      </w:pPr>
      <w:r>
        <w:rPr>
          <w:rFonts w:ascii="JetBrains Mono" w:cs="JetBrains Mono" w:eastAsia="JetBrains Mono" w:hAnsi="JetBrains Mono"/>
          <w:b/>
          <w:bCs/>
          <w:i w:val="false"/>
          <w:iCs w:val="false"/>
          <w:color w:val="A8341F"/>
          <w:spacing w:val="40"/>
          <w:sz w:val="16"/>
          <w:szCs w:val="16"/>
        </w:rPr>
        <w:t xml:space="preserve">0 3   S C E N A R I O S</w:t>
      </w:r>
      <w:r>
        <w:rPr>
          <w:rFonts w:ascii="JetBrains Mono" w:cs="JetBrains Mono" w:eastAsia="JetBrains Mono" w:hAnsi="JetBrains Mono"/>
          <w:b w:val="false"/>
          <w:bCs w:val="false"/>
          <w:i w:val="false"/>
          <w:iCs w:val="false"/>
          <w:color w:val="1A1814"/>
          <w:sz w:val="16"/>
          <w:szCs w:val="16"/>
        </w:rPr>
        <w:t xml:space="preserve">   </w:t>
      </w:r>
      <w:r>
        <w:rPr>
          <w:rFonts w:ascii="Fraunces" w:cs="Fraunces" w:eastAsia="Fraunces" w:hAnsi="Fraunces"/>
          <w:b w:val="false"/>
          <w:bCs w:val="false"/>
          <w:i w:val="false"/>
          <w:iCs w:val="false"/>
          <w:color w:val="1A1814"/>
          <w:sz w:val="22"/>
          <w:szCs w:val="22"/>
        </w:rPr>
        <w:t xml:space="preserve">Unchanged. Specific diagnostic questions, technical markers (IFRS 15 POC, IFRS 16 equipment leases, IAS 37 claims), referrer-line opener for warm intros — all preserved. Specificity is the proof.</w:t>
      </w:r>
    </w:p>
    <w:p>
      <w:pPr>
        <w:spacing w:after="80" w:before="80" w:line="300"/>
      </w:pPr>
      <w:r>
        <w:rPr>
          <w:rFonts w:ascii="JetBrains Mono" w:cs="JetBrains Mono" w:eastAsia="JetBrains Mono" w:hAnsi="JetBrains Mono"/>
          <w:b/>
          <w:bCs/>
          <w:i w:val="false"/>
          <w:iCs w:val="false"/>
          <w:color w:val="A8341F"/>
          <w:spacing w:val="40"/>
          <w:sz w:val="16"/>
          <w:szCs w:val="16"/>
        </w:rPr>
        <w:t xml:space="preserve">0 4   O B J E C T I O N S</w:t>
      </w:r>
      <w:r>
        <w:rPr>
          <w:rFonts w:ascii="JetBrains Mono" w:cs="JetBrains Mono" w:eastAsia="JetBrains Mono" w:hAnsi="JetBrains Mono"/>
          <w:b w:val="false"/>
          <w:bCs w:val="false"/>
          <w:i w:val="false"/>
          <w:iCs w:val="false"/>
          <w:color w:val="1A1814"/>
          <w:sz w:val="16"/>
          <w:szCs w:val="16"/>
        </w:rPr>
        <w:t xml:space="preserve">   </w:t>
      </w:r>
      <w:r>
        <w:rPr>
          <w:rFonts w:ascii="Fraunces" w:cs="Fraunces" w:eastAsia="Fraunces" w:hAnsi="Fraunces"/>
          <w:b w:val="false"/>
          <w:bCs w:val="false"/>
          <w:i w:val="false"/>
          <w:iCs w:val="false"/>
          <w:color w:val="1A1814"/>
          <w:sz w:val="22"/>
          <w:szCs w:val="22"/>
        </w:rPr>
        <w:t xml:space="preserve">Unchanged. Five objections, including the scope-creep self-binding rule ("if scope grows because I missed something at kickoff, that's mine to absorb").</w:t>
      </w:r>
    </w:p>
    <w:p>
      <w:pPr>
        <w:spacing w:after="80" w:before="80" w:line="300"/>
      </w:pPr>
      <w:r>
        <w:rPr>
          <w:rFonts w:ascii="JetBrains Mono" w:cs="JetBrains Mono" w:eastAsia="JetBrains Mono" w:hAnsi="JetBrains Mono"/>
          <w:b/>
          <w:bCs/>
          <w:i w:val="false"/>
          <w:iCs w:val="false"/>
          <w:color w:val="A8341F"/>
          <w:spacing w:val="40"/>
          <w:sz w:val="16"/>
          <w:szCs w:val="16"/>
        </w:rPr>
        <w:t xml:space="preserve">0 5   O N E - L I N E R S</w:t>
      </w:r>
      <w:r>
        <w:rPr>
          <w:rFonts w:ascii="JetBrains Mono" w:cs="JetBrains Mono" w:eastAsia="JetBrains Mono" w:hAnsi="JetBrains Mono"/>
          <w:b w:val="false"/>
          <w:bCs w:val="false"/>
          <w:i w:val="false"/>
          <w:iCs w:val="false"/>
          <w:color w:val="1A1814"/>
          <w:sz w:val="16"/>
          <w:szCs w:val="16"/>
        </w:rPr>
        <w:t xml:space="preserve">   </w:t>
      </w:r>
      <w:r>
        <w:rPr>
          <w:rFonts w:ascii="Fraunces" w:cs="Fraunces" w:eastAsia="Fraunces" w:hAnsi="Fraunces"/>
          <w:b w:val="false"/>
          <w:bCs w:val="false"/>
          <w:i w:val="false"/>
          <w:iCs w:val="false"/>
          <w:color w:val="1A1814"/>
          <w:sz w:val="22"/>
          <w:szCs w:val="22"/>
        </w:rPr>
        <w:t xml:space="preserve">Unchanged. All seven preserved, including the non-attest discipline as a sales weapon ("I won't sign your audit. I also won't tell you I could and quietly hope nobody checks.").</w:t>
      </w:r>
    </w:p>
    <w:p>
      <w:pPr>
        <w:spacing w:after="80" w:before="80" w:line="300"/>
      </w:pPr>
      <w:r>
        <w:rPr>
          <w:rFonts w:ascii="JetBrains Mono" w:cs="JetBrains Mono" w:eastAsia="JetBrains Mono" w:hAnsi="JetBrains Mono"/>
          <w:b/>
          <w:bCs/>
          <w:i w:val="false"/>
          <w:iCs w:val="false"/>
          <w:color w:val="A8341F"/>
          <w:spacing w:val="40"/>
          <w:sz w:val="16"/>
          <w:szCs w:val="16"/>
        </w:rPr>
        <w:t xml:space="preserve">0 6   F I N A L  N O T E</w:t>
      </w:r>
      <w:r>
        <w:rPr>
          <w:rFonts w:ascii="JetBrains Mono" w:cs="JetBrains Mono" w:eastAsia="JetBrains Mono" w:hAnsi="JetBrains Mono"/>
          <w:b w:val="false"/>
          <w:bCs w:val="false"/>
          <w:i w:val="false"/>
          <w:iCs w:val="false"/>
          <w:color w:val="1A1814"/>
          <w:sz w:val="16"/>
          <w:szCs w:val="16"/>
        </w:rPr>
        <w:t xml:space="preserve">   </w:t>
      </w:r>
      <w:r>
        <w:rPr>
          <w:rFonts w:ascii="Fraunces" w:cs="Fraunces" w:eastAsia="Fraunces" w:hAnsi="Fraunces"/>
          <w:b w:val="false"/>
          <w:bCs w:val="false"/>
          <w:i w:val="false"/>
          <w:iCs w:val="false"/>
          <w:color w:val="1A1814"/>
          <w:sz w:val="22"/>
          <w:szCs w:val="22"/>
        </w:rPr>
        <w:t xml:space="preserve">Unchanged. The "asset on the balance sheet that doesn't show up in the books" line stays — it speaks the reader's language.</w:t>
      </w:r>
    </w:p>
    <w:p>
      <w:r>
        <w:br w:type="page"/>
      </w:r>
    </w:p>
    <w:p>
      <w:pPr>
        <w:spacing w:after="240" w:before="400" w:line="300"/>
      </w:pPr>
      <w:r>
        <w:rPr>
          <w:rFonts w:ascii="JetBrains Mono" w:cs="JetBrains Mono" w:eastAsia="JetBrains Mono" w:hAnsi="JetBrains Mono"/>
          <w:b/>
          <w:bCs/>
          <w:i w:val="false"/>
          <w:iCs w:val="false"/>
          <w:color w:val="A8341F"/>
          <w:spacing w:val="40"/>
          <w:sz w:val="18"/>
          <w:szCs w:val="18"/>
        </w:rPr>
        <w:t xml:space="preserve">0 1  /  T H E  C O R E  A R G U M E N T</w:t>
      </w:r>
    </w:p>
    <w:p>
      <w:pPr>
        <w:spacing w:after="240" w:before="200" w:line="480"/>
      </w:pPr>
      <w:r>
        <w:rPr>
          <w:rFonts w:ascii="Fraunces" w:cs="Fraunces" w:eastAsia="Fraunces" w:hAnsi="Fraunces"/>
          <w:b w:val="false"/>
          <w:bCs w:val="false"/>
          <w:i w:val="false"/>
          <w:iCs w:val="false"/>
          <w:color w:val="1A1814"/>
          <w:sz w:val="56"/>
          <w:szCs w:val="56"/>
        </w:rPr>
        <w:t xml:space="preserve">One paragraph. The philosophical </w:t>
      </w:r>
      <w:r>
        <w:rPr>
          <w:rFonts w:ascii="Fraunces" w:cs="Fraunces" w:eastAsia="Fraunces" w:hAnsi="Fraunces"/>
          <w:b w:val="false"/>
          <w:bCs w:val="false"/>
          <w:i/>
          <w:iCs/>
          <w:color w:val="A8341F"/>
          <w:sz w:val="56"/>
          <w:szCs w:val="56"/>
        </w:rPr>
        <w:t xml:space="preserve">spine</w:t>
      </w:r>
      <w:r>
        <w:rPr>
          <w:rFonts w:ascii="Fraunces" w:cs="Fraunces" w:eastAsia="Fraunces" w:hAnsi="Fraunces"/>
          <w:b w:val="false"/>
          <w:bCs w:val="false"/>
          <w:i w:val="false"/>
          <w:iCs w:val="false"/>
          <w:color w:val="1A1814"/>
          <w:sz w:val="56"/>
          <w:szCs w:val="56"/>
        </w:rPr>
        <w:t xml:space="preserve">.</w:t>
      </w:r>
    </w:p>
    <w:p>
      <w:pPr>
        <w:spacing w:after="60" w:before="60" w:line="320"/>
      </w:pPr>
      <w:r>
        <w:rPr>
          <w:rFonts w:ascii="Fraunces" w:cs="Fraunces" w:eastAsia="Fraunces" w:hAnsi="Fraunces"/>
          <w:b w:val="false"/>
          <w:bCs w:val="false"/>
          <w:i w:val="false"/>
          <w:iCs w:val="false"/>
          <w:color w:val="1A1814"/>
          <w:sz w:val="22"/>
          <w:szCs w:val="22"/>
        </w:rPr>
        <w:t xml:space="preserve">The Big Four sell you an audit file; I sell you the judgement that produced it. When you hire PwC or EY, you pay for a hundred-person bench that distributes one partner's attention across thirty engagements — and the actual person writing your memo is a 24-year-old who read IFRS 15 for the first time six months ago. I was that 24-year-old. Then I was the senior who fixed what they wrote. Now I'm the one you get, directly, for the work that matters — at a price that reflects the absence of the pyramid, not the absence of the judgement.</w:t>
      </w:r>
    </w:p>
    <w:p>
      <w:pPr>
        <w:spacing w:after="160" w:before="160" w:line="320"/>
      </w:pPr>
      <w:r>
        <w:rPr>
          <w:rFonts w:ascii="Fraunces" w:cs="Fraunces" w:eastAsia="Fraunces" w:hAnsi="Fraunces"/>
          <w:b w:val="false"/>
          <w:bCs w:val="false"/>
          <w:i/>
          <w:iCs/>
          <w:color w:val="A8341F"/>
          <w:sz w:val="24"/>
          <w:szCs w:val="24"/>
        </w:rPr>
        <w:t xml:space="preserve">Daftar removes the pyramid.</w:t>
      </w:r>
    </w:p>
    <w:p>
      <w:pPr>
        <w:spacing w:after="60" w:before="60" w:line="320"/>
      </w:pPr>
      <w:r>
        <w:rPr>
          <w:rFonts w:ascii="Fraunces" w:cs="Fraunces" w:eastAsia="Fraunces" w:hAnsi="Fraunces"/>
          <w:b w:val="false"/>
          <w:bCs w:val="false"/>
          <w:i w:val="false"/>
          <w:iCs w:val="false"/>
          <w:color w:val="1A1814"/>
          <w:sz w:val="22"/>
          <w:szCs w:val="22"/>
        </w:rPr>
        <w:t xml:space="preserve">One experienced practitioner opens the file, reads the contracts, writes the memo, and stands behind the number. Fixed scope. Fixed fee. Fixed timeline. Named in writing before the work begins.</w:t>
      </w:r>
    </w:p>
    <w:p>
      <w:pPr>
        <w:spacing w:after="60" w:before="60" w:line="320"/>
      </w:pPr>
      <w:r>
        <w:rPr>
          <w:rFonts w:ascii="Fraunces" w:cs="Fraunces" w:eastAsia="Fraunces" w:hAnsi="Fraunces"/>
          <w:b w:val="false"/>
          <w:bCs w:val="false"/>
          <w:i w:val="false"/>
          <w:iCs w:val="false"/>
          <w:color w:val="1A1814"/>
          <w:sz w:val="22"/>
          <w:szCs w:val="22"/>
        </w:rPr>
        <w:t xml:space="preserve">The freelancer undercharges because they cannot tell the difference between a compliant entry and a defensible one. The Big Four overcharge because they have to feed everyone above and below the senior who does the work. I'm the senior. I kept the standard and left the pyramid behind.</w:t>
      </w:r>
    </w:p>
    <w:p>
      <w:r>
        <w:br w:type="page"/>
      </w:r>
    </w:p>
    <w:p>
      <w:pPr>
        <w:spacing w:after="240" w:before="400" w:line="300"/>
      </w:pPr>
      <w:r>
        <w:rPr>
          <w:rFonts w:ascii="JetBrains Mono" w:cs="JetBrains Mono" w:eastAsia="JetBrains Mono" w:hAnsi="JetBrains Mono"/>
          <w:b/>
          <w:bCs/>
          <w:i w:val="false"/>
          <w:iCs w:val="false"/>
          <w:color w:val="A8341F"/>
          <w:spacing w:val="40"/>
          <w:sz w:val="18"/>
          <w:szCs w:val="18"/>
        </w:rPr>
        <w:t xml:space="preserve">0 2  /  V O I C E  D I S C I P L I N E</w:t>
      </w:r>
    </w:p>
    <w:p>
      <w:pPr>
        <w:spacing w:after="240" w:before="200" w:line="480"/>
      </w:pPr>
      <w:r>
        <w:rPr>
          <w:rFonts w:ascii="Fraunces" w:cs="Fraunces" w:eastAsia="Fraunces" w:hAnsi="Fraunces"/>
          <w:b w:val="false"/>
          <w:bCs w:val="false"/>
          <w:i w:val="false"/>
          <w:iCs w:val="false"/>
          <w:color w:val="1A1814"/>
          <w:sz w:val="56"/>
          <w:szCs w:val="56"/>
        </w:rPr>
        <w:t xml:space="preserve">How this </w:t>
      </w:r>
      <w:r>
        <w:rPr>
          <w:rFonts w:ascii="Fraunces" w:cs="Fraunces" w:eastAsia="Fraunces" w:hAnsi="Fraunces"/>
          <w:b w:val="false"/>
          <w:bCs w:val="false"/>
          <w:i/>
          <w:iCs/>
          <w:color w:val="A8341F"/>
          <w:sz w:val="56"/>
          <w:szCs w:val="56"/>
        </w:rPr>
        <w:t xml:space="preserve">sounds</w:t>
      </w:r>
      <w:r>
        <w:rPr>
          <w:rFonts w:ascii="Fraunces" w:cs="Fraunces" w:eastAsia="Fraunces" w:hAnsi="Fraunces"/>
          <w:b w:val="false"/>
          <w:bCs w:val="false"/>
          <w:i w:val="false"/>
          <w:iCs w:val="false"/>
          <w:color w:val="1A1814"/>
          <w:sz w:val="56"/>
          <w:szCs w:val="56"/>
        </w:rPr>
        <w:t xml:space="preserve">.</w:t>
      </w:r>
    </w:p>
    <w:p>
      <w:pPr>
        <w:spacing w:after="160" w:before="160" w:line="320"/>
      </w:pPr>
      <w:r>
        <w:rPr>
          <w:rFonts w:ascii="Fraunces" w:cs="Fraunces" w:eastAsia="Fraunces" w:hAnsi="Fraunces"/>
          <w:b w:val="false"/>
          <w:bCs w:val="false"/>
          <w:i/>
          <w:iCs/>
          <w:color w:val="A8341F"/>
          <w:sz w:val="24"/>
          <w:szCs w:val="24"/>
        </w:rPr>
        <w:t xml:space="preserve">If a sentence wouldn't sound natural coming from a senior auditor explaining a contested position over coffee, it doesn't belong.</w:t>
      </w:r>
    </w:p>
    <w:p>
      <w:pPr>
        <w:spacing w:after="60" w:before="60" w:line="320"/>
      </w:pPr>
      <w:r>
        <w:rPr>
          <w:rFonts w:ascii="Fraunces" w:cs="Fraunces" w:eastAsia="Fraunces" w:hAnsi="Fraunces"/>
          <w:b w:val="false"/>
          <w:bCs w:val="false"/>
          <w:i w:val="false"/>
          <w:iCs w:val="false"/>
          <w:color w:val="1A1814"/>
          <w:sz w:val="22"/>
          <w:szCs w:val="22"/>
        </w:rPr>
        <w:t xml:space="preserve">That is the test. Run every reply, every objection answer, every one-liner through it before saying it out loud. The pitch survives scrutiny because it sounds like the truth — and because it is.</w:t>
      </w:r>
    </w:p>
    <w:p>
      <w:pPr>
        <w:pBdr>
          <w:bottom w:val="single" w:color="A8341F" w:sz="6" w:space="6"/>
        </w:pBdr>
        <w:spacing w:after="200" w:before="80"/>
      </w:pPr>
    </w:p>
    <w:p>
      <w:pPr>
        <w:spacing w:after="60" w:before="280" w:line="300"/>
      </w:pPr>
      <w:r>
        <w:rPr>
          <w:rFonts w:ascii="JetBrains Mono" w:cs="JetBrains Mono" w:eastAsia="JetBrains Mono" w:hAnsi="JetBrains Mono"/>
          <w:b/>
          <w:bCs/>
          <w:i w:val="false"/>
          <w:iCs w:val="false"/>
          <w:color w:val="78726A"/>
          <w:spacing w:val="40"/>
          <w:sz w:val="16"/>
          <w:szCs w:val="16"/>
        </w:rPr>
        <w:t xml:space="preserve">W H A T  T H I S  M E A N S  I N  P R A C T I C E</w:t>
      </w:r>
    </w:p>
    <w:p>
      <w:pPr>
        <w:spacing w:after="60" w:before="60" w:line="320"/>
      </w:pPr>
      <w:r>
        <w:rPr>
          <w:rFonts w:ascii="Fraunces" w:cs="Fraunces" w:eastAsia="Fraunces" w:hAnsi="Fraunces"/>
          <w:b w:val="false"/>
          <w:bCs w:val="false"/>
          <w:i w:val="false"/>
          <w:iCs w:val="false"/>
          <w:color w:val="1A1814"/>
          <w:sz w:val="22"/>
          <w:szCs w:val="22"/>
        </w:rPr>
        <w:t xml:space="preserve">No hype. No leverage language. No borrowed authority. No consulting-deck verbs.</w:t>
      </w:r>
    </w:p>
    <w:p>
      <w:pPr>
        <w:spacing w:after="60" w:before="60" w:line="320"/>
      </w:pPr>
      <w:r>
        <w:rPr>
          <w:rFonts w:ascii="Fraunces" w:cs="Fraunces" w:eastAsia="Fraunces" w:hAnsi="Fraunces"/>
          <w:b w:val="false"/>
          <w:bCs w:val="false"/>
          <w:i w:val="false"/>
          <w:iCs w:val="false"/>
          <w:color w:val="1A1814"/>
          <w:sz w:val="22"/>
          <w:szCs w:val="22"/>
        </w:rPr>
        <w:t xml:space="preserve">Plain. Technical when the question is technical. Specific where specificity is the proof. Honest about trade-offs, including the trade-offs of hiring Daftar.</w:t>
      </w:r>
    </w:p>
    <w:p>
      <w:pPr>
        <w:spacing w:after="60" w:before="60" w:line="320"/>
      </w:pPr>
      <w:r>
        <w:rPr>
          <w:rFonts w:ascii="Fraunces" w:cs="Fraunces" w:eastAsia="Fraunces" w:hAnsi="Fraunces"/>
          <w:b w:val="false"/>
          <w:bCs w:val="false"/>
          <w:i w:val="false"/>
          <w:iCs w:val="false"/>
          <w:color w:val="1A1814"/>
          <w:sz w:val="22"/>
          <w:szCs w:val="22"/>
        </w:rPr>
        <w:t xml:space="preserve">If a sentence flatters either party, cut it. If a sentence would only land in a slide deck, cut it. If the prospect could read the same sentence on a Big Four website, rewrite it.</w:t>
      </w:r>
    </w:p>
    <w:p>
      <w:r>
        <w:br w:type="page"/>
      </w:r>
    </w:p>
    <w:p>
      <w:pPr>
        <w:spacing w:after="240" w:before="400" w:line="300"/>
      </w:pPr>
      <w:r>
        <w:rPr>
          <w:rFonts w:ascii="JetBrains Mono" w:cs="JetBrains Mono" w:eastAsia="JetBrains Mono" w:hAnsi="JetBrains Mono"/>
          <w:b/>
          <w:bCs/>
          <w:i w:val="false"/>
          <w:iCs w:val="false"/>
          <w:color w:val="A8341F"/>
          <w:spacing w:val="40"/>
          <w:sz w:val="18"/>
          <w:szCs w:val="18"/>
        </w:rPr>
        <w:t xml:space="preserve">0 3  /  T H E  P I T C H  I N  T H R E E  S C E N A R I O S</w:t>
      </w:r>
    </w:p>
    <w:p>
      <w:pPr>
        <w:spacing w:after="240" w:before="200" w:line="480"/>
      </w:pPr>
      <w:r>
        <w:rPr>
          <w:rFonts w:ascii="Fraunces" w:cs="Fraunces" w:eastAsia="Fraunces" w:hAnsi="Fraunces"/>
          <w:b w:val="false"/>
          <w:bCs w:val="false"/>
          <w:i w:val="false"/>
          <w:iCs w:val="false"/>
          <w:color w:val="1A1814"/>
          <w:sz w:val="56"/>
          <w:szCs w:val="56"/>
        </w:rPr>
        <w:t xml:space="preserve">How the philosophy translates into a </w:t>
      </w:r>
      <w:r>
        <w:rPr>
          <w:rFonts w:ascii="Fraunces" w:cs="Fraunces" w:eastAsia="Fraunces" w:hAnsi="Fraunces"/>
          <w:b w:val="false"/>
          <w:bCs w:val="false"/>
          <w:i/>
          <w:iCs/>
          <w:color w:val="A8341F"/>
          <w:sz w:val="56"/>
          <w:szCs w:val="56"/>
        </w:rPr>
        <w:t xml:space="preserve">reply</w:t>
      </w:r>
      <w:r>
        <w:rPr>
          <w:rFonts w:ascii="Fraunces" w:cs="Fraunces" w:eastAsia="Fraunces" w:hAnsi="Fraunces"/>
          <w:b w:val="false"/>
          <w:bCs w:val="false"/>
          <w:i w:val="false"/>
          <w:iCs w:val="false"/>
          <w:color w:val="1A1814"/>
          <w:sz w:val="56"/>
          <w:szCs w:val="56"/>
        </w:rPr>
        <w:t xml:space="preserve">.</w:t>
      </w:r>
    </w:p>
    <w:p>
      <w:pPr>
        <w:spacing w:after="60" w:before="280" w:line="300"/>
      </w:pPr>
      <w:r>
        <w:rPr>
          <w:rFonts w:ascii="JetBrains Mono" w:cs="JetBrains Mono" w:eastAsia="JetBrains Mono" w:hAnsi="JetBrains Mono"/>
          <w:b/>
          <w:bCs/>
          <w:i w:val="false"/>
          <w:iCs w:val="false"/>
          <w:color w:val="78726A"/>
          <w:spacing w:val="40"/>
          <w:sz w:val="16"/>
          <w:szCs w:val="16"/>
        </w:rPr>
        <w:t xml:space="preserve">S C E N A R I O  A   ·   W H A T S A P P  F R O M  A  K S A  S T A R T U P  F O U N D E R</w:t>
      </w:r>
    </w:p>
    <w:p>
      <w:pPr>
        <w:pBdr>
          <w:left w:val="single" w:color="A8341F" w:sz="12" w:space="12"/>
        </w:pBdr>
        <w:shd w:fill="EBE6DA" w:color="auto" w:val="clear"/>
        <w:spacing w:after="120" w:before="120" w:line="320"/>
        <w:ind w:left="200"/>
      </w:pPr>
      <w:r>
        <w:rPr>
          <w:rFonts w:ascii="JetBrains Mono" w:cs="JetBrains Mono" w:eastAsia="JetBrains Mono" w:hAnsi="JetBrains Mono"/>
          <w:b/>
          <w:bCs/>
          <w:i w:val="false"/>
          <w:iCs w:val="false"/>
          <w:color w:val="A8341F"/>
          <w:spacing w:val="60"/>
          <w:sz w:val="14"/>
          <w:szCs w:val="14"/>
        </w:rPr>
        <w:t xml:space="preserve">INBOUND  ·  </w:t>
      </w:r>
      <w:r>
        <w:rPr>
          <w:rFonts w:ascii="Fraunces" w:cs="Fraunces" w:eastAsia="Fraunces" w:hAnsi="Fraunces"/>
          <w:b w:val="false"/>
          <w:bCs w:val="false"/>
          <w:i/>
          <w:iCs/>
          <w:color w:val="1A1814"/>
          <w:sz w:val="22"/>
          <w:szCs w:val="22"/>
        </w:rPr>
        <w:t xml:space="preserve">"We need our financials cleaned up before a Series A raise — how much?"</w:t>
      </w:r>
    </w:p>
    <w:p>
      <w:pPr>
        <w:spacing w:after="40" w:before="200" w:line="300"/>
      </w:pPr>
      <w:r>
        <w:rPr>
          <w:rFonts w:ascii="JetBrains Mono" w:cs="JetBrains Mono" w:eastAsia="JetBrains Mono" w:hAnsi="JetBrains Mono"/>
          <w:b/>
          <w:bCs/>
          <w:i w:val="false"/>
          <w:iCs w:val="false"/>
          <w:color w:val="78726A"/>
          <w:spacing w:val="60"/>
          <w:sz w:val="14"/>
          <w:szCs w:val="14"/>
        </w:rPr>
        <w:t xml:space="preserve">A H M A D ' S  R E P L Y</w:t>
      </w:r>
    </w:p>
    <w:p>
      <w:pPr>
        <w:pBdr>
          <w:left w:val="single" w:color="A8341F" w:sz="12" w:space="12"/>
        </w:pBdr>
        <w:shd w:fill="EBE6DA" w:color="auto" w:val="clear"/>
        <w:spacing w:after="60" w:before="80" w:line="320"/>
        <w:ind w:left="200"/>
      </w:pPr>
      <w:r>
        <w:rPr>
          <w:rFonts w:ascii="Fraunces" w:cs="Fraunces" w:eastAsia="Fraunces" w:hAnsi="Fraunces"/>
          <w:b w:val="false"/>
          <w:bCs w:val="false"/>
          <w:i w:val="false"/>
          <w:iCs w:val="false"/>
          <w:color w:val="1A1814"/>
          <w:sz w:val="22"/>
          <w:szCs w:val="22"/>
        </w:rPr>
        <w:t xml:space="preserve">Before I quote — three quick questions. What's your reporting framework right now (IFRS, IFRS-SME, or ad-hoc)? How many entities are consolidated? And has an auditor ever touched these books?</w:t>
      </w:r>
    </w:p>
    <w:p>
      <w:pPr>
        <w:pBdr>
          <w:left w:val="single" w:color="A8341F" w:sz="12" w:space="12"/>
        </w:pBdr>
        <w:shd w:fill="EBE6DA" w:color="auto" w:val="clear"/>
        <w:spacing w:after="60" w:before="60" w:line="320"/>
        <w:ind w:left="200"/>
      </w:pPr>
      <w:r>
        <w:rPr>
          <w:rFonts w:ascii="Fraunces" w:cs="Fraunces" w:eastAsia="Fraunces" w:hAnsi="Fraunces"/>
          <w:b w:val="false"/>
          <w:bCs w:val="false"/>
          <w:i w:val="false"/>
          <w:iCs w:val="false"/>
          <w:color w:val="1A1814"/>
          <w:sz w:val="22"/>
          <w:szCs w:val="22"/>
        </w:rPr>
        <w:t xml:space="preserve">Reason I ask: "cleaned up" can mean a two-week technical review or a six-week full restatement. I'd rather give you a real number than a flattering one.</w:t>
      </w:r>
    </w:p>
    <w:p>
      <w:pPr>
        <w:pBdr>
          <w:left w:val="single" w:color="A8341F" w:sz="12" w:space="12"/>
        </w:pBdr>
        <w:shd w:fill="EBE6DA" w:color="auto" w:val="clear"/>
        <w:spacing w:after="120" w:before="60" w:line="320"/>
        <w:ind w:left="200"/>
      </w:pPr>
      <w:r>
        <w:rPr>
          <w:rFonts w:ascii="Fraunces" w:cs="Fraunces" w:eastAsia="Fraunces" w:hAnsi="Fraunces"/>
          <w:b w:val="false"/>
          <w:bCs w:val="false"/>
          <w:i w:val="false"/>
          <w:iCs w:val="false"/>
          <w:color w:val="1A1814"/>
          <w:sz w:val="22"/>
          <w:szCs w:val="22"/>
        </w:rPr>
        <w:t xml:space="preserve">Send me your TB and last audited FS if you have one. I'll send back a scoping memo and a fixed fee in 48 hours — and if the right answer is that you need a Big Four reporting accountant for the raise, I'll tell you that instead and point you at one.</w:t>
      </w:r>
    </w:p>
    <w:p>
      <w:r>
        <w:br w:type="page"/>
      </w:r>
    </w:p>
    <w:p>
      <w:pPr>
        <w:spacing w:after="60" w:before="280" w:line="300"/>
      </w:pPr>
      <w:r>
        <w:rPr>
          <w:rFonts w:ascii="JetBrains Mono" w:cs="JetBrains Mono" w:eastAsia="JetBrains Mono" w:hAnsi="JetBrains Mono"/>
          <w:b/>
          <w:bCs/>
          <w:i w:val="false"/>
          <w:iCs w:val="false"/>
          <w:color w:val="78726A"/>
          <w:spacing w:val="40"/>
          <w:sz w:val="16"/>
          <w:szCs w:val="16"/>
        </w:rPr>
        <w:t xml:space="preserve">S C E N A R I O  B   ·   L I N K E D I N  D M  F R O M  A N  A M M A N  C O N S T R U C T I O N  C F O</w:t>
      </w:r>
    </w:p>
    <w:p>
      <w:pPr>
        <w:pBdr>
          <w:left w:val="single" w:color="A8341F" w:sz="12" w:space="12"/>
        </w:pBdr>
        <w:shd w:fill="EBE6DA" w:color="auto" w:val="clear"/>
        <w:spacing w:after="120" w:before="120" w:line="320"/>
        <w:ind w:left="200"/>
      </w:pPr>
      <w:r>
        <w:rPr>
          <w:rFonts w:ascii="JetBrains Mono" w:cs="JetBrains Mono" w:eastAsia="JetBrains Mono" w:hAnsi="JetBrains Mono"/>
          <w:b/>
          <w:bCs/>
          <w:i w:val="false"/>
          <w:iCs w:val="false"/>
          <w:color w:val="A8341F"/>
          <w:spacing w:val="60"/>
          <w:sz w:val="14"/>
          <w:szCs w:val="14"/>
        </w:rPr>
        <w:t xml:space="preserve">INBOUND  ·  </w:t>
      </w:r>
      <w:r>
        <w:rPr>
          <w:rFonts w:ascii="Fraunces" w:cs="Fraunces" w:eastAsia="Fraunces" w:hAnsi="Fraunces"/>
          <w:b w:val="false"/>
          <w:bCs w:val="false"/>
          <w:i/>
          <w:iCs/>
          <w:color w:val="1A1814"/>
          <w:sz w:val="22"/>
          <w:szCs w:val="22"/>
        </w:rPr>
        <w:t xml:space="preserve">"We've been using a regional firm for our year-end work. Turnaround is painful and the partner is never actually on the file. Are you taking new clients?"</w:t>
      </w:r>
    </w:p>
    <w:p>
      <w:pPr>
        <w:spacing w:after="40" w:before="200" w:line="300"/>
      </w:pPr>
      <w:r>
        <w:rPr>
          <w:rFonts w:ascii="JetBrains Mono" w:cs="JetBrains Mono" w:eastAsia="JetBrains Mono" w:hAnsi="JetBrains Mono"/>
          <w:b/>
          <w:bCs/>
          <w:i w:val="false"/>
          <w:iCs w:val="false"/>
          <w:color w:val="78726A"/>
          <w:spacing w:val="60"/>
          <w:sz w:val="14"/>
          <w:szCs w:val="14"/>
        </w:rPr>
        <w:t xml:space="preserve">A H M A D ' S  R E P L Y</w:t>
      </w:r>
    </w:p>
    <w:p>
      <w:pPr>
        <w:pBdr>
          <w:left w:val="single" w:color="A8341F" w:sz="12" w:space="12"/>
        </w:pBdr>
        <w:shd w:fill="EBE6DA" w:color="auto" w:val="clear"/>
        <w:spacing w:after="60" w:before="80" w:line="320"/>
        <w:ind w:left="200"/>
      </w:pPr>
      <w:r>
        <w:rPr>
          <w:rFonts w:ascii="Fraunces" w:cs="Fraunces" w:eastAsia="Fraunces" w:hAnsi="Fraunces"/>
          <w:b w:val="false"/>
          <w:bCs w:val="false"/>
          <w:i w:val="false"/>
          <w:iCs w:val="false"/>
          <w:color w:val="1A1814"/>
          <w:sz w:val="22"/>
          <w:szCs w:val="22"/>
        </w:rPr>
        <w:t xml:space="preserve">Yes. Quick context on how I work, so you can decide if it's a fit.</w:t>
      </w:r>
    </w:p>
    <w:p>
      <w:pPr>
        <w:pBdr>
          <w:left w:val="single" w:color="A8341F" w:sz="12" w:space="12"/>
        </w:pBdr>
        <w:shd w:fill="EBE6DA" w:color="auto" w:val="clear"/>
        <w:spacing w:after="60" w:before="60" w:line="320"/>
        <w:ind w:left="200"/>
      </w:pPr>
      <w:r>
        <w:rPr>
          <w:rFonts w:ascii="Fraunces" w:cs="Fraunces" w:eastAsia="Fraunces" w:hAnsi="Fraunces"/>
          <w:b w:val="false"/>
          <w:bCs w:val="false"/>
          <w:i w:val="false"/>
          <w:iCs w:val="false"/>
          <w:color w:val="1A1814"/>
          <w:sz w:val="22"/>
          <w:szCs w:val="22"/>
        </w:rPr>
        <w:t xml:space="preserve">I'm one person. That's the point. You won't get passed to an associate, and the file won't sit in a review queue for ten days. You'll also not get a team of five — if you need five people, I'm the wrong hire.</w:t>
      </w:r>
    </w:p>
    <w:p>
      <w:pPr>
        <w:pBdr>
          <w:left w:val="single" w:color="A8341F" w:sz="12" w:space="12"/>
        </w:pBdr>
        <w:shd w:fill="EBE6DA" w:color="auto" w:val="clear"/>
        <w:spacing w:after="60" w:before="60" w:line="320"/>
        <w:ind w:left="200"/>
      </w:pPr>
      <w:r>
        <w:rPr>
          <w:rFonts w:ascii="Fraunces" w:cs="Fraunces" w:eastAsia="Fraunces" w:hAnsi="Fraunces"/>
          <w:b w:val="false"/>
          <w:bCs w:val="false"/>
          <w:i w:val="false"/>
          <w:iCs w:val="false"/>
          <w:color w:val="1A1814"/>
          <w:sz w:val="22"/>
          <w:szCs w:val="22"/>
        </w:rPr>
        <w:t xml:space="preserve">Construction is where I spend most of my EY Riyadh time — IFRS 15 POC, IFRS 16 equipment leases, IAS 37 on claims and variations. If your pain is slow turnaround on a contested technical position, that's what I do. If your pain is volume work across twenty subsidiaries, it isn't.</w:t>
      </w:r>
    </w:p>
    <w:p>
      <w:pPr>
        <w:pBdr>
          <w:left w:val="single" w:color="A8341F" w:sz="12" w:space="12"/>
        </w:pBdr>
        <w:shd w:fill="EBE6DA" w:color="auto" w:val="clear"/>
        <w:spacing w:after="120" w:before="60" w:line="320"/>
        <w:ind w:left="200"/>
      </w:pPr>
      <w:r>
        <w:rPr>
          <w:rFonts w:ascii="Fraunces" w:cs="Fraunces" w:eastAsia="Fraunces" w:hAnsi="Fraunces"/>
          <w:b w:val="false"/>
          <w:bCs w:val="false"/>
          <w:i w:val="false"/>
          <w:iCs w:val="false"/>
          <w:color w:val="1A1814"/>
          <w:sz w:val="22"/>
          <w:szCs w:val="22"/>
        </w:rPr>
        <w:t xml:space="preserve">30-minute call this week? If it's a fit, you'll have a fixed quote in 48 hours. If it isn't, I'll say so on the call.</w:t>
      </w:r>
    </w:p>
    <w:p>
      <w:r>
        <w:br w:type="page"/>
      </w:r>
    </w:p>
    <w:p>
      <w:pPr>
        <w:spacing w:after="60" w:before="280" w:line="300"/>
      </w:pPr>
      <w:r>
        <w:rPr>
          <w:rFonts w:ascii="JetBrains Mono" w:cs="JetBrains Mono" w:eastAsia="JetBrains Mono" w:hAnsi="JetBrains Mono"/>
          <w:b/>
          <w:bCs/>
          <w:i w:val="false"/>
          <w:iCs w:val="false"/>
          <w:color w:val="78726A"/>
          <w:spacing w:val="40"/>
          <w:sz w:val="16"/>
          <w:szCs w:val="16"/>
        </w:rPr>
        <w:t xml:space="preserve">S C E N A R I O  C   ·   W A R M  I N T R O  T O  A  G U L F  F A M I L Y  O F F I C E</w:t>
      </w:r>
    </w:p>
    <w:p>
      <w:pPr>
        <w:pBdr>
          <w:left w:val="single" w:color="A8341F" w:sz="12" w:space="12"/>
        </w:pBdr>
        <w:shd w:fill="EBE6DA" w:color="auto" w:val="clear"/>
        <w:spacing w:after="120" w:before="120" w:line="320"/>
        <w:ind w:left="200"/>
      </w:pPr>
      <w:r>
        <w:rPr>
          <w:rFonts w:ascii="JetBrains Mono" w:cs="JetBrains Mono" w:eastAsia="JetBrains Mono" w:hAnsi="JetBrains Mono"/>
          <w:b/>
          <w:bCs/>
          <w:i w:val="false"/>
          <w:iCs w:val="false"/>
          <w:color w:val="A8341F"/>
          <w:spacing w:val="60"/>
          <w:sz w:val="14"/>
          <w:szCs w:val="14"/>
        </w:rPr>
        <w:t xml:space="preserve">INBOUND  ·  </w:t>
      </w:r>
      <w:r>
        <w:rPr>
          <w:rFonts w:ascii="Fraunces" w:cs="Fraunces" w:eastAsia="Fraunces" w:hAnsi="Fraunces"/>
          <w:b w:val="false"/>
          <w:bCs w:val="false"/>
          <w:i/>
          <w:iCs/>
          <w:color w:val="1A1814"/>
          <w:sz w:val="22"/>
          <w:szCs w:val="22"/>
        </w:rPr>
        <w:t xml:space="preserve">"Introduction from a former EY colleague. The family office needs a feasibility study but has never hired an independent before."</w:t>
      </w:r>
    </w:p>
    <w:p>
      <w:pPr>
        <w:spacing w:after="40" w:before="200" w:line="300"/>
      </w:pPr>
      <w:r>
        <w:rPr>
          <w:rFonts w:ascii="JetBrains Mono" w:cs="JetBrains Mono" w:eastAsia="JetBrains Mono" w:hAnsi="JetBrains Mono"/>
          <w:b/>
          <w:bCs/>
          <w:i w:val="false"/>
          <w:iCs w:val="false"/>
          <w:color w:val="78726A"/>
          <w:spacing w:val="60"/>
          <w:sz w:val="14"/>
          <w:szCs w:val="14"/>
        </w:rPr>
        <w:t xml:space="preserve">A H M A D ' S  R E P L Y</w:t>
      </w:r>
    </w:p>
    <w:p>
      <w:pPr>
        <w:pBdr>
          <w:left w:val="single" w:color="A8341F" w:sz="12" w:space="12"/>
        </w:pBdr>
        <w:shd w:fill="EBE6DA" w:color="auto" w:val="clear"/>
        <w:spacing w:after="60" w:before="80" w:line="320"/>
        <w:ind w:left="200"/>
      </w:pPr>
      <w:r>
        <w:rPr>
          <w:rFonts w:ascii="Fraunces" w:cs="Fraunces" w:eastAsia="Fraunces" w:hAnsi="Fraunces"/>
          <w:b w:val="false"/>
          <w:bCs w:val="false"/>
          <w:i w:val="false"/>
          <w:iCs w:val="false"/>
          <w:color w:val="1A1814"/>
          <w:sz w:val="22"/>
          <w:szCs w:val="22"/>
        </w:rPr>
        <w:t xml:space="preserve">Khalid, thanks for the connection. [Referrer] mentioned you are weighing a feasibility for [sector]. Before anything else — I understand the hesitation on hiring independent. A family office's exposure on a bad advisory hire is not the fee, it's the decision that rests on it. So let me address it directly.</w:t>
      </w:r>
    </w:p>
    <w:p>
      <w:pPr>
        <w:pBdr>
          <w:left w:val="single" w:color="A8341F" w:sz="12" w:space="12"/>
        </w:pBdr>
        <w:shd w:fill="EBE6DA" w:color="auto" w:val="clear"/>
        <w:spacing w:after="60" w:before="60" w:line="320"/>
        <w:ind w:left="200"/>
      </w:pPr>
      <w:r>
        <w:rPr>
          <w:rFonts w:ascii="Fraunces" w:cs="Fraunces" w:eastAsia="Fraunces" w:hAnsi="Fraunces"/>
          <w:b w:val="false"/>
          <w:bCs w:val="false"/>
          <w:i w:val="false"/>
          <w:iCs w:val="false"/>
          <w:color w:val="1A1814"/>
          <w:sz w:val="22"/>
          <w:szCs w:val="22"/>
        </w:rPr>
        <w:t xml:space="preserve">Three things are true.</w:t>
      </w:r>
    </w:p>
    <w:p>
      <w:pPr>
        <w:pBdr>
          <w:left w:val="single" w:color="A8341F" w:sz="12" w:space="12"/>
        </w:pBdr>
        <w:shd w:fill="EBE6DA" w:color="auto" w:val="clear"/>
        <w:spacing w:after="60" w:before="60" w:line="320"/>
        <w:ind w:left="200"/>
      </w:pPr>
      <w:r>
        <w:rPr>
          <w:rFonts w:ascii="Fraunces" w:cs="Fraunces" w:eastAsia="Fraunces" w:hAnsi="Fraunces"/>
          <w:b w:val="false"/>
          <w:bCs w:val="false"/>
          <w:i w:val="false"/>
          <w:iCs w:val="false"/>
          <w:color w:val="1A1814"/>
          <w:sz w:val="22"/>
          <w:szCs w:val="22"/>
        </w:rPr>
        <w:t xml:space="preserve">First — I trained and carry responsibility the same way PwC and EY senior auditors do; the engagement letter, the working papers, the documented reasoning.</w:t>
      </w:r>
    </w:p>
    <w:p>
      <w:pPr>
        <w:pBdr>
          <w:left w:val="single" w:color="A8341F" w:sz="12" w:space="12"/>
        </w:pBdr>
        <w:shd w:fill="EBE6DA" w:color="auto" w:val="clear"/>
        <w:spacing w:after="60" w:before="60" w:line="320"/>
        <w:ind w:left="200"/>
      </w:pPr>
      <w:r>
        <w:rPr>
          <w:rFonts w:ascii="Fraunces" w:cs="Fraunces" w:eastAsia="Fraunces" w:hAnsi="Fraunces"/>
          <w:b w:val="false"/>
          <w:bCs w:val="false"/>
          <w:i w:val="false"/>
          <w:iCs w:val="false"/>
          <w:color w:val="1A1814"/>
          <w:sz w:val="22"/>
          <w:szCs w:val="22"/>
        </w:rPr>
        <w:t xml:space="preserve">Second — I sign a confidentiality agreement that is as restrictive as any Big Four one, and my professional indemnity cover is in place before any engagement begins.</w:t>
      </w:r>
    </w:p>
    <w:p>
      <w:pPr>
        <w:pBdr>
          <w:left w:val="single" w:color="A8341F" w:sz="12" w:space="12"/>
        </w:pBdr>
        <w:shd w:fill="EBE6DA" w:color="auto" w:val="clear"/>
        <w:spacing w:after="60" w:before="60" w:line="320"/>
        <w:ind w:left="200"/>
      </w:pPr>
      <w:r>
        <w:rPr>
          <w:rFonts w:ascii="Fraunces" w:cs="Fraunces" w:eastAsia="Fraunces" w:hAnsi="Fraunces"/>
          <w:b w:val="false"/>
          <w:bCs w:val="false"/>
          <w:i w:val="false"/>
          <w:iCs w:val="false"/>
          <w:color w:val="1A1814"/>
          <w:sz w:val="22"/>
          <w:szCs w:val="22"/>
        </w:rPr>
        <w:t xml:space="preserve">Third — for a feasibility of this size, a Big Four team will bill you USD 120K+ and put a manager on it who is less experienced than I am. The question is not whether you are taking a risk by going independent; it is which risk you are actually taking.</w:t>
      </w:r>
    </w:p>
    <w:p>
      <w:pPr>
        <w:pBdr>
          <w:left w:val="single" w:color="A8341F" w:sz="12" w:space="12"/>
        </w:pBdr>
        <w:shd w:fill="EBE6DA" w:color="auto" w:val="clear"/>
        <w:spacing w:after="120" w:before="60" w:line="320"/>
        <w:ind w:left="200"/>
      </w:pPr>
      <w:r>
        <w:rPr>
          <w:rFonts w:ascii="Fraunces" w:cs="Fraunces" w:eastAsia="Fraunces" w:hAnsi="Fraunces"/>
          <w:b w:val="false"/>
          <w:bCs w:val="false"/>
          <w:i w:val="false"/>
          <w:iCs w:val="false"/>
          <w:color w:val="1A1814"/>
          <w:sz w:val="22"/>
          <w:szCs w:val="22"/>
        </w:rPr>
        <w:t xml:space="preserve">I'd suggest a call with you and whoever chairs your investment committee. Bring the tough questions. If after that you'd rather hire a name, no hard feelings — I'll recommend the right one.</w:t>
      </w:r>
    </w:p>
    <w:p>
      <w:r>
        <w:br w:type="page"/>
      </w:r>
    </w:p>
    <w:p>
      <w:pPr>
        <w:spacing w:after="240" w:before="400" w:line="300"/>
      </w:pPr>
      <w:r>
        <w:rPr>
          <w:rFonts w:ascii="JetBrains Mono" w:cs="JetBrains Mono" w:eastAsia="JetBrains Mono" w:hAnsi="JetBrains Mono"/>
          <w:b/>
          <w:bCs/>
          <w:i w:val="false"/>
          <w:iCs w:val="false"/>
          <w:color w:val="A8341F"/>
          <w:spacing w:val="40"/>
          <w:sz w:val="18"/>
          <w:szCs w:val="18"/>
        </w:rPr>
        <w:t xml:space="preserve">0 4  /  T H E  O B J E C T I O N  K I L L S</w:t>
      </w:r>
    </w:p>
    <w:p>
      <w:pPr>
        <w:spacing w:after="240" w:before="200" w:line="480"/>
      </w:pPr>
      <w:r>
        <w:rPr>
          <w:rFonts w:ascii="Fraunces" w:cs="Fraunces" w:eastAsia="Fraunces" w:hAnsi="Fraunces"/>
          <w:b w:val="false"/>
          <w:bCs w:val="false"/>
          <w:i w:val="false"/>
          <w:iCs w:val="false"/>
          <w:color w:val="1A1814"/>
          <w:sz w:val="56"/>
          <w:szCs w:val="56"/>
        </w:rPr>
        <w:t xml:space="preserve">Five answers. Not defensive. Not salesy. Honest and </w:t>
      </w:r>
      <w:r>
        <w:rPr>
          <w:rFonts w:ascii="Fraunces" w:cs="Fraunces" w:eastAsia="Fraunces" w:hAnsi="Fraunces"/>
          <w:b w:val="false"/>
          <w:bCs w:val="false"/>
          <w:i/>
          <w:iCs/>
          <w:color w:val="A8341F"/>
          <w:sz w:val="56"/>
          <w:szCs w:val="56"/>
        </w:rPr>
        <w:t xml:space="preserve">sharp</w:t>
      </w:r>
      <w:r>
        <w:rPr>
          <w:rFonts w:ascii="Fraunces" w:cs="Fraunces" w:eastAsia="Fraunces" w:hAnsi="Fraunces"/>
          <w:b w:val="false"/>
          <w:bCs w:val="false"/>
          <w:i w:val="false"/>
          <w:iCs w:val="false"/>
          <w:color w:val="1A1814"/>
          <w:sz w:val="56"/>
          <w:szCs w:val="56"/>
        </w:rPr>
        <w:t xml:space="preserve">.</w:t>
      </w:r>
    </w:p>
    <w:p>
      <w:pPr>
        <w:spacing w:after="60" w:before="240" w:line="300"/>
      </w:pPr>
      <w:r>
        <w:rPr>
          <w:rFonts w:ascii="JetBrains Mono" w:cs="JetBrains Mono" w:eastAsia="JetBrains Mono" w:hAnsi="JetBrains Mono"/>
          <w:b/>
          <w:bCs/>
          <w:i w:val="false"/>
          <w:iCs w:val="false"/>
          <w:color w:val="A8341F"/>
          <w:spacing w:val="60"/>
          <w:sz w:val="14"/>
          <w:szCs w:val="14"/>
        </w:rPr>
        <w:t xml:space="preserve">O B J E C T I O N  ·  0 1</w:t>
      </w:r>
    </w:p>
    <w:p>
      <w:pPr>
        <w:spacing w:after="100" w:before="40" w:line="340"/>
      </w:pPr>
      <w:r>
        <w:rPr>
          <w:rFonts w:ascii="Fraunces" w:cs="Fraunces" w:eastAsia="Fraunces" w:hAnsi="Fraunces"/>
          <w:b w:val="false"/>
          <w:bCs w:val="false"/>
          <w:i/>
          <w:iCs/>
          <w:color w:val="1A1814"/>
          <w:sz w:val="24"/>
          <w:szCs w:val="24"/>
        </w:rPr>
        <w:t xml:space="preserve">"You're just one person. What if you get sick?"</w:t>
      </w:r>
    </w:p>
    <w:p>
      <w:pPr>
        <w:spacing w:after="60" w:before="60" w:line="320"/>
      </w:pPr>
      <w:r>
        <w:rPr>
          <w:rFonts w:ascii="Fraunces" w:cs="Fraunces" w:eastAsia="Fraunces" w:hAnsi="Fraunces"/>
          <w:b w:val="false"/>
          <w:bCs w:val="false"/>
          <w:i w:val="false"/>
          <w:iCs w:val="false"/>
          <w:color w:val="1A1814"/>
          <w:sz w:val="22"/>
          <w:szCs w:val="22"/>
        </w:rPr>
        <w:t xml:space="preserve">If I get sick mid-engagement, you get a written handover to a named Big Four senior I trust, and I refund the unearned portion that day. A Big Four team that loses its manager mid-file gives you a panicked replacement and a two-week delay while they read in. One of these risks is documented. The other is just hidden behind a logo.</w:t>
      </w:r>
    </w:p>
    <w:p>
      <w:pPr>
        <w:spacing w:after="60" w:before="240" w:line="300"/>
      </w:pPr>
      <w:r>
        <w:rPr>
          <w:rFonts w:ascii="JetBrains Mono" w:cs="JetBrains Mono" w:eastAsia="JetBrains Mono" w:hAnsi="JetBrains Mono"/>
          <w:b/>
          <w:bCs/>
          <w:i w:val="false"/>
          <w:iCs w:val="false"/>
          <w:color w:val="A8341F"/>
          <w:spacing w:val="60"/>
          <w:sz w:val="14"/>
          <w:szCs w:val="14"/>
        </w:rPr>
        <w:t xml:space="preserve">O B J E C T I O N  ·  0 2</w:t>
      </w:r>
    </w:p>
    <w:p>
      <w:pPr>
        <w:spacing w:after="100" w:before="40" w:line="340"/>
      </w:pPr>
      <w:r>
        <w:rPr>
          <w:rFonts w:ascii="Fraunces" w:cs="Fraunces" w:eastAsia="Fraunces" w:hAnsi="Fraunces"/>
          <w:b w:val="false"/>
          <w:bCs w:val="false"/>
          <w:i/>
          <w:iCs/>
          <w:color w:val="1A1814"/>
          <w:sz w:val="24"/>
          <w:szCs w:val="24"/>
        </w:rPr>
        <w:t xml:space="preserve">"A Big Four name protects us if something goes wrong."</w:t>
      </w:r>
    </w:p>
    <w:p>
      <w:pPr>
        <w:spacing w:after="60" w:before="60" w:line="320"/>
      </w:pPr>
      <w:r>
        <w:rPr>
          <w:rFonts w:ascii="Fraunces" w:cs="Fraunces" w:eastAsia="Fraunces" w:hAnsi="Fraunces"/>
          <w:b w:val="false"/>
          <w:bCs w:val="false"/>
          <w:i w:val="false"/>
          <w:iCs w:val="false"/>
          <w:color w:val="1A1814"/>
          <w:sz w:val="22"/>
          <w:szCs w:val="22"/>
        </w:rPr>
        <w:t xml:space="preserve">It protects the person who hired them, not the company. Ask any audit-committee chair who has sat through a contested position with a Big Four firm — the firm's first move is to protect the firm. I have one client at a time on this type of work, and my reputation dies with the file. The incentives point in your direction, not mine.</w:t>
      </w:r>
    </w:p>
    <w:p>
      <w:r>
        <w:br w:type="page"/>
      </w:r>
    </w:p>
    <w:p>
      <w:pPr>
        <w:spacing w:after="60" w:before="240" w:line="300"/>
      </w:pPr>
      <w:r>
        <w:rPr>
          <w:rFonts w:ascii="JetBrains Mono" w:cs="JetBrains Mono" w:eastAsia="JetBrains Mono" w:hAnsi="JetBrains Mono"/>
          <w:b/>
          <w:bCs/>
          <w:i w:val="false"/>
          <w:iCs w:val="false"/>
          <w:color w:val="A8341F"/>
          <w:spacing w:val="60"/>
          <w:sz w:val="14"/>
          <w:szCs w:val="14"/>
        </w:rPr>
        <w:t xml:space="preserve">O B J E C T I O N  ·  0 3</w:t>
      </w:r>
    </w:p>
    <w:p>
      <w:pPr>
        <w:spacing w:after="100" w:before="40" w:line="340"/>
      </w:pPr>
      <w:r>
        <w:rPr>
          <w:rFonts w:ascii="Fraunces" w:cs="Fraunces" w:eastAsia="Fraunces" w:hAnsi="Fraunces"/>
          <w:b w:val="false"/>
          <w:bCs w:val="false"/>
          <w:i/>
          <w:iCs/>
          <w:color w:val="1A1814"/>
          <w:sz w:val="24"/>
          <w:szCs w:val="24"/>
        </w:rPr>
        <w:t xml:space="preserve">"Your fee is too low. Doesn't that mean the quality is too?"</w:t>
      </w:r>
    </w:p>
    <w:p>
      <w:pPr>
        <w:spacing w:after="60" w:before="60" w:line="320"/>
      </w:pPr>
      <w:r>
        <w:rPr>
          <w:rFonts w:ascii="Fraunces" w:cs="Fraunces" w:eastAsia="Fraunces" w:hAnsi="Fraunces"/>
          <w:b w:val="false"/>
          <w:bCs w:val="false"/>
          <w:i w:val="false"/>
          <w:iCs w:val="false"/>
          <w:color w:val="1A1814"/>
          <w:sz w:val="22"/>
          <w:szCs w:val="22"/>
        </w:rPr>
        <w:t xml:space="preserve">My fee is lower because I don't pay for a Dubai tower, a marketing department, and fourteen layers between me and the work. The quality is a function of who writes the memo. If the person writing your Big Four memo has less experience than me — and at this engagement size they usually do — you're paying more for less senior judgement. The price is the symptom, not the diagnosis.</w:t>
      </w:r>
    </w:p>
    <w:p>
      <w:pPr>
        <w:spacing w:after="60" w:before="240" w:line="300"/>
      </w:pPr>
      <w:r>
        <w:rPr>
          <w:rFonts w:ascii="JetBrains Mono" w:cs="JetBrains Mono" w:eastAsia="JetBrains Mono" w:hAnsi="JetBrains Mono"/>
          <w:b/>
          <w:bCs/>
          <w:i w:val="false"/>
          <w:iCs w:val="false"/>
          <w:color w:val="A8341F"/>
          <w:spacing w:val="60"/>
          <w:sz w:val="14"/>
          <w:szCs w:val="14"/>
        </w:rPr>
        <w:t xml:space="preserve">O B J E C T I O N  ·  0 4</w:t>
      </w:r>
    </w:p>
    <w:p>
      <w:pPr>
        <w:spacing w:after="100" w:before="40" w:line="340"/>
      </w:pPr>
      <w:r>
        <w:rPr>
          <w:rFonts w:ascii="Fraunces" w:cs="Fraunces" w:eastAsia="Fraunces" w:hAnsi="Fraunces"/>
          <w:b w:val="false"/>
          <w:bCs w:val="false"/>
          <w:i/>
          <w:iCs/>
          <w:color w:val="1A1814"/>
          <w:sz w:val="24"/>
          <w:szCs w:val="24"/>
        </w:rPr>
        <w:t xml:space="preserve">"We've always used our regional firm. Why switch?"</w:t>
      </w:r>
    </w:p>
    <w:p>
      <w:pPr>
        <w:spacing w:after="60" w:before="60" w:line="320"/>
      </w:pPr>
      <w:r>
        <w:rPr>
          <w:rFonts w:ascii="Fraunces" w:cs="Fraunces" w:eastAsia="Fraunces" w:hAnsi="Fraunces"/>
          <w:b w:val="false"/>
          <w:bCs w:val="false"/>
          <w:i w:val="false"/>
          <w:iCs w:val="false"/>
          <w:color w:val="1A1814"/>
          <w:sz w:val="22"/>
          <w:szCs w:val="22"/>
        </w:rPr>
        <w:t xml:space="preserve">I wouldn't suggest switching your audit — you need a licensed firm for that, and I'm not one. I'd suggest using me for the work your current firm isn't set up to do well: the contested technical position, the pre-audit clean-up, the second opinion before it reaches the committee. I'm the specialist you bring in, not the relationship you replace.</w:t>
      </w:r>
    </w:p>
    <w:p>
      <w:r>
        <w:br w:type="page"/>
      </w:r>
    </w:p>
    <w:p>
      <w:pPr>
        <w:spacing w:after="60" w:before="240" w:line="300"/>
      </w:pPr>
      <w:r>
        <w:rPr>
          <w:rFonts w:ascii="JetBrains Mono" w:cs="JetBrains Mono" w:eastAsia="JetBrains Mono" w:hAnsi="JetBrains Mono"/>
          <w:b/>
          <w:bCs/>
          <w:i w:val="false"/>
          <w:iCs w:val="false"/>
          <w:color w:val="A8341F"/>
          <w:spacing w:val="60"/>
          <w:sz w:val="14"/>
          <w:szCs w:val="14"/>
        </w:rPr>
        <w:t xml:space="preserve">O B J E C T I O N  ·  0 5</w:t>
      </w:r>
    </w:p>
    <w:p>
      <w:pPr>
        <w:spacing w:after="100" w:before="40" w:line="340"/>
      </w:pPr>
      <w:r>
        <w:rPr>
          <w:rFonts w:ascii="Fraunces" w:cs="Fraunces" w:eastAsia="Fraunces" w:hAnsi="Fraunces"/>
          <w:b w:val="false"/>
          <w:bCs w:val="false"/>
          <w:i/>
          <w:iCs/>
          <w:color w:val="1A1814"/>
          <w:sz w:val="24"/>
          <w:szCs w:val="24"/>
        </w:rPr>
        <w:t xml:space="preserve">"What if the engagement scope grows?"</w:t>
      </w:r>
    </w:p>
    <w:p>
      <w:pPr>
        <w:spacing w:after="60" w:before="60" w:line="320"/>
      </w:pPr>
      <w:r>
        <w:rPr>
          <w:rFonts w:ascii="Fraunces" w:cs="Fraunces" w:eastAsia="Fraunces" w:hAnsi="Fraunces"/>
          <w:b w:val="false"/>
          <w:bCs w:val="false"/>
          <w:i w:val="false"/>
          <w:iCs w:val="false"/>
          <w:color w:val="1A1814"/>
          <w:sz w:val="22"/>
          <w:szCs w:val="22"/>
        </w:rPr>
        <w:t xml:space="preserve">It is addressed in the letter. Scope is a numbered list. Anything outside that list is a written change order — my fee, your decision, signed before work starts. No surprise invoices.</w:t>
      </w:r>
    </w:p>
    <w:p>
      <w:pPr>
        <w:spacing w:after="60" w:before="40" w:line="320"/>
      </w:pPr>
      <w:r>
        <w:rPr>
          <w:rFonts w:ascii="Fraunces" w:cs="Fraunces" w:eastAsia="Fraunces" w:hAnsi="Fraunces"/>
          <w:b w:val="false"/>
          <w:bCs w:val="false"/>
          <w:i w:val="false"/>
          <w:iCs w:val="false"/>
          <w:color w:val="1A1814"/>
          <w:sz w:val="22"/>
          <w:szCs w:val="22"/>
        </w:rPr>
        <w:t xml:space="preserve">If the scope grows because I missed something at kickoff, that's mine to absorb. If it grows because the facts changed, that's a conversation we'll have before I start billing.</w:t>
      </w:r>
    </w:p>
    <w:p>
      <w:r>
        <w:br w:type="page"/>
      </w:r>
    </w:p>
    <w:p>
      <w:pPr>
        <w:spacing w:after="240" w:before="400" w:line="300"/>
      </w:pPr>
      <w:r>
        <w:rPr>
          <w:rFonts w:ascii="JetBrains Mono" w:cs="JetBrains Mono" w:eastAsia="JetBrains Mono" w:hAnsi="JetBrains Mono"/>
          <w:b/>
          <w:bCs/>
          <w:i w:val="false"/>
          <w:iCs w:val="false"/>
          <w:color w:val="A8341F"/>
          <w:spacing w:val="40"/>
          <w:sz w:val="18"/>
          <w:szCs w:val="18"/>
        </w:rPr>
        <w:t xml:space="preserve">0 5  /  T H E  O N E - L I N E R  A R S E N A L</w:t>
      </w:r>
    </w:p>
    <w:p>
      <w:pPr>
        <w:spacing w:after="240" w:before="200" w:line="480"/>
      </w:pPr>
      <w:r>
        <w:rPr>
          <w:rFonts w:ascii="Fraunces" w:cs="Fraunces" w:eastAsia="Fraunces" w:hAnsi="Fraunces"/>
          <w:b w:val="false"/>
          <w:bCs w:val="false"/>
          <w:i w:val="false"/>
          <w:iCs w:val="false"/>
          <w:color w:val="1A1814"/>
          <w:sz w:val="56"/>
          <w:szCs w:val="56"/>
        </w:rPr>
        <w:t xml:space="preserve">Seven sentences to drop into a conversation, a caption, a </w:t>
      </w:r>
      <w:r>
        <w:rPr>
          <w:rFonts w:ascii="Fraunces" w:cs="Fraunces" w:eastAsia="Fraunces" w:hAnsi="Fraunces"/>
          <w:b w:val="false"/>
          <w:bCs w:val="false"/>
          <w:i/>
          <w:iCs/>
          <w:color w:val="A8341F"/>
          <w:sz w:val="56"/>
          <w:szCs w:val="56"/>
        </w:rPr>
        <w:t xml:space="preserve">proposal</w:t>
      </w:r>
      <w:r>
        <w:rPr>
          <w:rFonts w:ascii="Fraunces" w:cs="Fraunces" w:eastAsia="Fraunces" w:hAnsi="Fraunces"/>
          <w:b w:val="false"/>
          <w:bCs w:val="false"/>
          <w:i w:val="false"/>
          <w:iCs w:val="false"/>
          <w:color w:val="1A1814"/>
          <w:sz w:val="56"/>
          <w:szCs w:val="56"/>
        </w:rPr>
        <w:t xml:space="preserve">.</w:t>
      </w:r>
    </w:p>
    <w:p>
      <w:pPr>
        <w:spacing w:after="40" w:before="200" w:line="300"/>
      </w:pPr>
      <w:r>
        <w:rPr>
          <w:rFonts w:ascii="JetBrains Mono" w:cs="JetBrains Mono" w:eastAsia="JetBrains Mono" w:hAnsi="JetBrains Mono"/>
          <w:b/>
          <w:bCs/>
          <w:i w:val="false"/>
          <w:iCs w:val="false"/>
          <w:color w:val="A8341F"/>
          <w:spacing w:val="60"/>
          <w:sz w:val="14"/>
          <w:szCs w:val="14"/>
        </w:rPr>
        <w:t xml:space="preserve">0 1</w:t>
      </w:r>
    </w:p>
    <w:p>
      <w:pPr>
        <w:spacing w:after="80" w:before="0" w:line="340"/>
      </w:pPr>
      <w:r>
        <w:rPr>
          <w:rFonts w:ascii="Fraunces" w:cs="Fraunces" w:eastAsia="Fraunces" w:hAnsi="Fraunces"/>
          <w:b w:val="false"/>
          <w:bCs w:val="false"/>
          <w:i/>
          <w:iCs/>
          <w:color w:val="1A1814"/>
          <w:sz w:val="22"/>
          <w:szCs w:val="22"/>
        </w:rPr>
        <w:t xml:space="preserve">A pyramid charges you for everyone above and below the person who actually writes the memo. I am the person who writes the memo.</w:t>
      </w:r>
    </w:p>
    <w:p>
      <w:pPr>
        <w:spacing w:after="40" w:before="200" w:line="300"/>
      </w:pPr>
      <w:r>
        <w:rPr>
          <w:rFonts w:ascii="JetBrains Mono" w:cs="JetBrains Mono" w:eastAsia="JetBrains Mono" w:hAnsi="JetBrains Mono"/>
          <w:b/>
          <w:bCs/>
          <w:i w:val="false"/>
          <w:iCs w:val="false"/>
          <w:color w:val="A8341F"/>
          <w:spacing w:val="60"/>
          <w:sz w:val="14"/>
          <w:szCs w:val="14"/>
        </w:rPr>
        <w:t xml:space="preserve">0 2</w:t>
      </w:r>
    </w:p>
    <w:p>
      <w:pPr>
        <w:spacing w:after="80" w:before="0" w:line="340"/>
      </w:pPr>
      <w:r>
        <w:rPr>
          <w:rFonts w:ascii="Fraunces" w:cs="Fraunces" w:eastAsia="Fraunces" w:hAnsi="Fraunces"/>
          <w:b w:val="false"/>
          <w:bCs w:val="false"/>
          <w:i/>
          <w:iCs/>
          <w:color w:val="1A1814"/>
          <w:sz w:val="22"/>
          <w:szCs w:val="22"/>
        </w:rPr>
        <w:t xml:space="preserve">Fixed scope isn't a pricing trick. It's a discipline. It forces me to tell you at kickoff what I don't yet know — instead of billing you to discover it later.</w:t>
      </w:r>
    </w:p>
    <w:p>
      <w:pPr>
        <w:spacing w:after="40" w:before="200" w:line="300"/>
      </w:pPr>
      <w:r>
        <w:rPr>
          <w:rFonts w:ascii="JetBrains Mono" w:cs="JetBrains Mono" w:eastAsia="JetBrains Mono" w:hAnsi="JetBrains Mono"/>
          <w:b/>
          <w:bCs/>
          <w:i w:val="false"/>
          <w:iCs w:val="false"/>
          <w:color w:val="A8341F"/>
          <w:spacing w:val="60"/>
          <w:sz w:val="14"/>
          <w:szCs w:val="14"/>
        </w:rPr>
        <w:t xml:space="preserve">0 3</w:t>
      </w:r>
    </w:p>
    <w:p>
      <w:pPr>
        <w:spacing w:after="80" w:before="0" w:line="340"/>
      </w:pPr>
      <w:r>
        <w:rPr>
          <w:rFonts w:ascii="Fraunces" w:cs="Fraunces" w:eastAsia="Fraunces" w:hAnsi="Fraunces"/>
          <w:b w:val="false"/>
          <w:bCs w:val="false"/>
          <w:i/>
          <w:iCs/>
          <w:color w:val="1A1814"/>
          <w:sz w:val="22"/>
          <w:szCs w:val="22"/>
        </w:rPr>
        <w:t xml:space="preserve">I don't sell hours. Hours are my problem. The deliverable is yours.</w:t>
      </w:r>
    </w:p>
    <w:p>
      <w:pPr>
        <w:spacing w:after="40" w:before="200" w:line="300"/>
      </w:pPr>
      <w:r>
        <w:rPr>
          <w:rFonts w:ascii="JetBrains Mono" w:cs="JetBrains Mono" w:eastAsia="JetBrains Mono" w:hAnsi="JetBrains Mono"/>
          <w:b/>
          <w:bCs/>
          <w:i w:val="false"/>
          <w:iCs w:val="false"/>
          <w:color w:val="A8341F"/>
          <w:spacing w:val="60"/>
          <w:sz w:val="14"/>
          <w:szCs w:val="14"/>
        </w:rPr>
        <w:t xml:space="preserve">0 4</w:t>
      </w:r>
    </w:p>
    <w:p>
      <w:pPr>
        <w:spacing w:after="80" w:before="0" w:line="340"/>
      </w:pPr>
      <w:r>
        <w:rPr>
          <w:rFonts w:ascii="Fraunces" w:cs="Fraunces" w:eastAsia="Fraunces" w:hAnsi="Fraunces"/>
          <w:b w:val="false"/>
          <w:bCs w:val="false"/>
          <w:i/>
          <w:iCs/>
          <w:color w:val="1A1814"/>
          <w:sz w:val="22"/>
          <w:szCs w:val="22"/>
        </w:rPr>
        <w:t xml:space="preserve">Every engagement results in a working file you own outright. If you ever need to fire me, you can. Most of my clients don't. That's the only metric that matters.</w:t>
      </w:r>
    </w:p>
    <w:p>
      <w:pPr>
        <w:spacing w:after="40" w:before="200" w:line="300"/>
      </w:pPr>
      <w:r>
        <w:rPr>
          <w:rFonts w:ascii="JetBrains Mono" w:cs="JetBrains Mono" w:eastAsia="JetBrains Mono" w:hAnsi="JetBrains Mono"/>
          <w:b/>
          <w:bCs/>
          <w:i w:val="false"/>
          <w:iCs w:val="false"/>
          <w:color w:val="A8341F"/>
          <w:spacing w:val="60"/>
          <w:sz w:val="14"/>
          <w:szCs w:val="14"/>
        </w:rPr>
        <w:t xml:space="preserve">0 5</w:t>
      </w:r>
    </w:p>
    <w:p>
      <w:pPr>
        <w:spacing w:after="80" w:before="0" w:line="340"/>
      </w:pPr>
      <w:r>
        <w:rPr>
          <w:rFonts w:ascii="Fraunces" w:cs="Fraunces" w:eastAsia="Fraunces" w:hAnsi="Fraunces"/>
          <w:b w:val="false"/>
          <w:bCs w:val="false"/>
          <w:i/>
          <w:iCs/>
          <w:color w:val="1A1814"/>
          <w:sz w:val="22"/>
          <w:szCs w:val="22"/>
        </w:rPr>
        <w:t xml:space="preserve">A Big Four logo is insurance against blame, not against error. You're paying for the wrong thing.</w:t>
      </w:r>
    </w:p>
    <w:p>
      <w:pPr>
        <w:spacing w:after="40" w:before="200" w:line="300"/>
      </w:pPr>
      <w:r>
        <w:rPr>
          <w:rFonts w:ascii="JetBrains Mono" w:cs="JetBrains Mono" w:eastAsia="JetBrains Mono" w:hAnsi="JetBrains Mono"/>
          <w:b/>
          <w:bCs/>
          <w:i w:val="false"/>
          <w:iCs w:val="false"/>
          <w:color w:val="A8341F"/>
          <w:spacing w:val="60"/>
          <w:sz w:val="14"/>
          <w:szCs w:val="14"/>
        </w:rPr>
        <w:t xml:space="preserve">0 6</w:t>
      </w:r>
    </w:p>
    <w:p>
      <w:pPr>
        <w:spacing w:after="80" w:before="0" w:line="340"/>
      </w:pPr>
      <w:r>
        <w:rPr>
          <w:rFonts w:ascii="Fraunces" w:cs="Fraunces" w:eastAsia="Fraunces" w:hAnsi="Fraunces"/>
          <w:b w:val="false"/>
          <w:bCs w:val="false"/>
          <w:i/>
          <w:iCs/>
          <w:color w:val="1A1814"/>
          <w:sz w:val="22"/>
          <w:szCs w:val="22"/>
        </w:rPr>
        <w:t xml:space="preserve">I won't sign your audit. I also won't tell you I could and quietly hope nobody checks. That's the whole practice, in two sentences.</w:t>
      </w:r>
    </w:p>
    <w:p>
      <w:pPr>
        <w:spacing w:after="40" w:before="200" w:line="300"/>
      </w:pPr>
      <w:r>
        <w:rPr>
          <w:rFonts w:ascii="JetBrains Mono" w:cs="JetBrains Mono" w:eastAsia="JetBrains Mono" w:hAnsi="JetBrains Mono"/>
          <w:b/>
          <w:bCs/>
          <w:i w:val="false"/>
          <w:iCs w:val="false"/>
          <w:color w:val="A8341F"/>
          <w:spacing w:val="60"/>
          <w:sz w:val="14"/>
          <w:szCs w:val="14"/>
        </w:rPr>
        <w:t xml:space="preserve">0 7</w:t>
      </w:r>
    </w:p>
    <w:p>
      <w:pPr>
        <w:spacing w:after="80" w:before="0" w:line="340"/>
      </w:pPr>
      <w:r>
        <w:rPr>
          <w:rFonts w:ascii="Fraunces" w:cs="Fraunces" w:eastAsia="Fraunces" w:hAnsi="Fraunces"/>
          <w:b w:val="false"/>
          <w:bCs w:val="false"/>
          <w:i/>
          <w:iCs/>
          <w:color w:val="1A1814"/>
          <w:sz w:val="22"/>
          <w:szCs w:val="22"/>
        </w:rPr>
        <w:t xml:space="preserve">The memo has to survive the auditor, the board, the regulator, and the passage of time. If it can't survive all four, it isn't finished.</w:t>
      </w:r>
    </w:p>
    <w:p>
      <w:r>
        <w:br w:type="page"/>
      </w:r>
    </w:p>
    <w:p>
      <w:pPr>
        <w:spacing w:after="240" w:before="400" w:line="300"/>
      </w:pPr>
      <w:r>
        <w:rPr>
          <w:rFonts w:ascii="JetBrains Mono" w:cs="JetBrains Mono" w:eastAsia="JetBrains Mono" w:hAnsi="JetBrains Mono"/>
          <w:b/>
          <w:bCs/>
          <w:i w:val="false"/>
          <w:iCs w:val="false"/>
          <w:color w:val="A8341F"/>
          <w:spacing w:val="40"/>
          <w:sz w:val="18"/>
          <w:szCs w:val="18"/>
        </w:rPr>
        <w:t xml:space="preserve">0 6  /  A  F I N A L  N O T E</w:t>
      </w:r>
    </w:p>
    <w:p>
      <w:pPr>
        <w:spacing w:after="240" w:before="200" w:line="480"/>
      </w:pPr>
      <w:r>
        <w:rPr>
          <w:rFonts w:ascii="Fraunces" w:cs="Fraunces" w:eastAsia="Fraunces" w:hAnsi="Fraunces"/>
          <w:b w:val="false"/>
          <w:bCs w:val="false"/>
          <w:i w:val="false"/>
          <w:iCs w:val="false"/>
          <w:color w:val="1A1814"/>
          <w:sz w:val="56"/>
          <w:szCs w:val="56"/>
        </w:rPr>
        <w:t xml:space="preserve">When the refusal is the </w:t>
      </w:r>
      <w:r>
        <w:rPr>
          <w:rFonts w:ascii="Fraunces" w:cs="Fraunces" w:eastAsia="Fraunces" w:hAnsi="Fraunces"/>
          <w:b w:val="false"/>
          <w:bCs w:val="false"/>
          <w:i/>
          <w:iCs/>
          <w:color w:val="A8341F"/>
          <w:sz w:val="56"/>
          <w:szCs w:val="56"/>
        </w:rPr>
        <w:t xml:space="preserve">pitch</w:t>
      </w:r>
      <w:r>
        <w:rPr>
          <w:rFonts w:ascii="Fraunces" w:cs="Fraunces" w:eastAsia="Fraunces" w:hAnsi="Fraunces"/>
          <w:b w:val="false"/>
          <w:bCs w:val="false"/>
          <w:i w:val="false"/>
          <w:iCs w:val="false"/>
          <w:color w:val="1A1814"/>
          <w:sz w:val="56"/>
          <w:szCs w:val="56"/>
        </w:rPr>
        <w:t xml:space="preserve">.</w:t>
      </w:r>
    </w:p>
    <w:p>
      <w:pPr>
        <w:spacing w:after="60" w:before="60" w:line="320"/>
      </w:pPr>
      <w:r>
        <w:rPr>
          <w:rFonts w:ascii="Fraunces" w:cs="Fraunces" w:eastAsia="Fraunces" w:hAnsi="Fraunces"/>
          <w:b w:val="false"/>
          <w:bCs w:val="false"/>
          <w:i w:val="false"/>
          <w:iCs w:val="false"/>
          <w:color w:val="1A1814"/>
          <w:sz w:val="22"/>
          <w:szCs w:val="22"/>
        </w:rPr>
        <w:t xml:space="preserve">The philosophy above works because it is true. Do not use it in a conversation where it isn't — where the client actually does need a Big Four team, a licensed audit signature, or twenty people on a factory floor.</w:t>
      </w:r>
    </w:p>
    <w:p>
      <w:pPr>
        <w:spacing w:after="60" w:before="60" w:line="320"/>
      </w:pPr>
      <w:r>
        <w:rPr>
          <w:rFonts w:ascii="Fraunces" w:cs="Fraunces" w:eastAsia="Fraunces" w:hAnsi="Fraunces"/>
          <w:b w:val="false"/>
          <w:bCs w:val="false"/>
          <w:i w:val="false"/>
          <w:iCs w:val="false"/>
          <w:color w:val="1A1814"/>
          <w:sz w:val="22"/>
          <w:szCs w:val="22"/>
        </w:rPr>
        <w:t xml:space="preserve">In those cases, the refusal is the pitch. Say no, name the right firm, and keep the reputation that makes the next sale easier.</w:t>
      </w:r>
    </w:p>
    <w:p>
      <w:pPr>
        <w:spacing w:after="160" w:before="160" w:line="320"/>
      </w:pPr>
      <w:r>
        <w:rPr>
          <w:rFonts w:ascii="Fraunces" w:cs="Fraunces" w:eastAsia="Fraunces" w:hAnsi="Fraunces"/>
          <w:b w:val="false"/>
          <w:bCs w:val="false"/>
          <w:i/>
          <w:iCs/>
          <w:color w:val="A8341F"/>
          <w:sz w:val="24"/>
          <w:szCs w:val="24"/>
        </w:rPr>
        <w:t xml:space="preserve">Every honest non-sale is an asset on the practice's balance sheet that doesn't show up in the books.</w:t>
      </w:r>
    </w:p>
    <w:p>
      <w:r>
        <w:br w:type="page"/>
      </w:r>
    </w:p>
    <w:p>
      <w:pPr>
        <w:spacing w:after="400" w:before="1200" w:line="300"/>
      </w:pPr>
      <w:r>
        <w:rPr>
          <w:rFonts w:ascii="JetBrains Mono" w:cs="JetBrains Mono" w:eastAsia="JetBrains Mono" w:hAnsi="JetBrains Mono"/>
          <w:b w:val="false"/>
          <w:bCs w:val="false"/>
          <w:i w:val="false"/>
          <w:iCs w:val="false"/>
          <w:color w:val="78726A"/>
          <w:spacing w:val="80"/>
          <w:sz w:val="18"/>
          <w:szCs w:val="18"/>
        </w:rPr>
        <w:t xml:space="preserve">E N D  O F  P H I L O S O P H Y  ·  V 2 . 2</w:t>
      </w:r>
    </w:p>
    <w:p>
      <w:pPr>
        <w:spacing w:after="400" w:before="80" w:line="580"/>
      </w:pPr>
      <w:r>
        <w:rPr>
          <w:rFonts w:ascii="Fraunces" w:cs="Fraunces" w:eastAsia="Fraunces" w:hAnsi="Fraunces"/>
          <w:b w:val="false"/>
          <w:bCs w:val="false"/>
          <w:i w:val="false"/>
          <w:iCs w:val="false"/>
          <w:color w:val="1A1814"/>
          <w:sz w:val="60"/>
          <w:szCs w:val="60"/>
        </w:rPr>
        <w:t xml:space="preserve">Daftar</w:t>
      </w:r>
      <w:r>
        <w:rPr>
          <w:rFonts w:ascii="Fraunces" w:cs="Fraunces" w:eastAsia="Fraunces" w:hAnsi="Fraunces"/>
          <w:b w:val="false"/>
          <w:bCs w:val="false"/>
          <w:i/>
          <w:iCs/>
          <w:color w:val="A8341F"/>
          <w:sz w:val="60"/>
          <w:szCs w:val="60"/>
        </w:rPr>
        <w:t xml:space="preserve"> Advisory</w:t>
      </w:r>
      <w:r>
        <w:rPr>
          <w:rFonts w:ascii="Fraunces" w:cs="Fraunces" w:eastAsia="Fraunces" w:hAnsi="Fraunces"/>
          <w:b w:val="false"/>
          <w:bCs w:val="false"/>
          <w:i/>
          <w:iCs/>
          <w:color w:val="A8341F"/>
          <w:sz w:val="60"/>
          <w:szCs w:val="60"/>
        </w:rPr>
        <w:t xml:space="preserve">.</w:t>
      </w:r>
    </w:p>
    <w:p>
      <w:pPr>
        <w:spacing w:after="80" w:before="80" w:line="300"/>
      </w:pPr>
      <w:r>
        <w:rPr>
          <w:rFonts w:ascii="JetBrains Mono" w:cs="JetBrains Mono" w:eastAsia="JetBrains Mono" w:hAnsi="JetBrains Mono"/>
          <w:b w:val="false"/>
          <w:bCs w:val="false"/>
          <w:i w:val="false"/>
          <w:iCs w:val="false"/>
          <w:color w:val="78726A"/>
          <w:spacing w:val="60"/>
          <w:sz w:val="16"/>
          <w:szCs w:val="16"/>
        </w:rPr>
        <w:t xml:space="preserve">Ahmad Al Hinaiti  ·  Amman, Jordan  ·  2026</w:t>
      </w:r>
    </w:p>
    <w:p>
      <w:pPr>
        <w:spacing w:after="80" w:before="40" w:line="300"/>
      </w:pPr>
      <w:r>
        <w:rPr>
          <w:rFonts w:ascii="JetBrains Mono" w:cs="JetBrains Mono" w:eastAsia="JetBrains Mono" w:hAnsi="JetBrains Mono"/>
          <w:b w:val="false"/>
          <w:bCs w:val="false"/>
          <w:i w:val="false"/>
          <w:iCs w:val="false"/>
          <w:color w:val="A8341F"/>
          <w:spacing w:val="60"/>
          <w:sz w:val="14"/>
          <w:szCs w:val="14"/>
        </w:rPr>
        <w:t xml:space="preserve">Internal · Not for external distribution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8726A" w:sz="4" w:space="4"/>
      </w:pBdr>
      <w:tabs>
        <w:tab w:val="right" w:pos="9360"/>
      </w:tabs>
      <w:spacing w:before="80"/>
    </w:pPr>
    <w:r>
      <w:rPr>
        <w:rFonts w:ascii="JetBrains Mono" w:cs="JetBrains Mono" w:eastAsia="JetBrains Mono" w:hAnsi="JetBrains Mono"/>
        <w:b w:val="false"/>
        <w:bCs w:val="false"/>
        <w:i w:val="false"/>
        <w:iCs w:val="false"/>
        <w:color w:val="78726A"/>
        <w:spacing w:val="60"/>
        <w:sz w:val="12"/>
        <w:szCs w:val="12"/>
      </w:rPr>
      <w:t xml:space="preserve">I N T E R N A L   ·   A H M A D   A L   H I N A I T I</w:t>
    </w:r>
    <w:r>
      <w:rPr>
        <w:rFonts w:ascii="JetBrains Mono" w:cs="JetBrains Mono" w:eastAsia="JetBrains Mono" w:hAnsi="JetBrains Mono"/>
        <w:color w:val="78726A"/>
        <w:sz w:val="12"/>
        <w:szCs w:val="12"/>
      </w:rPr>
      <w:tab/>
    </w:r>
    <w:r>
      <w:rPr>
        <w:rFonts w:ascii="JetBrains Mono" w:cs="JetBrains Mono" w:eastAsia="JetBrains Mono" w:hAnsi="JetBrains Mono"/>
        <w:b w:val="false"/>
        <w:bCs w:val="false"/>
        <w:i w:val="false"/>
        <w:iCs w:val="false"/>
        <w:color w:val="78726A"/>
        <w:spacing w:val="60"/>
        <w:sz w:val="12"/>
        <w:szCs w:val="12"/>
      </w:rPr>
      <w:t xml:space="preserve">P A G E  </w:t>
    </w:r>
    <w:r>
      <w:rPr>
        <w:rFonts w:ascii="JetBrains Mono" w:cs="JetBrains Mono" w:eastAsia="JetBrains Mono" w:hAnsi="JetBrains Mono"/>
        <w:color w:val="78726A"/>
        <w:sz w:val="12"/>
        <w:szCs w:val="1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8726A" w:sz="4" w:space="4"/>
      </w:pBdr>
      <w:tabs>
        <w:tab w:val="right" w:pos="9360"/>
      </w:tabs>
      <w:spacing w:after="80"/>
    </w:pPr>
    <w:r>
      <w:rPr>
        <w:rFonts w:ascii="JetBrains Mono" w:cs="JetBrains Mono" w:eastAsia="JetBrains Mono" w:hAnsi="JetBrains Mono"/>
        <w:b w:val="false"/>
        <w:bCs w:val="false"/>
        <w:i w:val="false"/>
        <w:iCs w:val="false"/>
        <w:color w:val="78726A"/>
        <w:spacing w:val="60"/>
        <w:sz w:val="14"/>
        <w:szCs w:val="14"/>
      </w:rPr>
      <w:t xml:space="preserve">D A F T A R   ·   A D V I S O R Y</w:t>
    </w:r>
    <w:r>
      <w:rPr>
        <w:rFonts w:ascii="JetBrains Mono" w:cs="JetBrains Mono" w:eastAsia="JetBrains Mono" w:hAnsi="JetBrains Mono"/>
        <w:color w:val="78726A"/>
        <w:sz w:val="14"/>
        <w:szCs w:val="14"/>
      </w:rPr>
      <w:tab/>
    </w:r>
    <w:r>
      <w:rPr>
        <w:rFonts w:ascii="JetBrains Mono" w:cs="JetBrains Mono" w:eastAsia="JetBrains Mono" w:hAnsi="JetBrains Mono"/>
        <w:b w:val="false"/>
        <w:bCs w:val="false"/>
        <w:i w:val="false"/>
        <w:iCs w:val="false"/>
        <w:color w:val="78726A"/>
        <w:spacing w:val="60"/>
        <w:sz w:val="14"/>
        <w:szCs w:val="14"/>
      </w:rPr>
      <w:t xml:space="preserve">S A L E S  P H I L O S O P H Y  ·  V 2 .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rFonts w:ascii="JetBrains Mono" w:cs="JetBrains Mono" w:eastAsia="JetBrains Mono" w:hAnsi="JetBrains Mono"/>
        <w:color w:val="A8341F"/>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Fraunces" w:cs="Fraunces" w:eastAsia="Fraunces" w:hAnsi="Fraunces"/>
        <w:color w:val="1A18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Daftar Advisory · Sales Philosophy · V2.2</dc:title>
  <dc:creator>Ahmad Al Hinaiti</dc:creator>
  <dc:description>Internal strategy document — defensible argument under CFO scrutiny.</dc:description>
  <cp:lastModifiedBy>Un-named</cp:lastModifiedBy>
  <cp:revision>1</cp:revision>
  <dcterms:created xsi:type="dcterms:W3CDTF">2026-05-08T08:37:13.588Z</dcterms:created>
  <dcterms:modified xsi:type="dcterms:W3CDTF">2026-05-08T08:37:13.606Z</dcterms:modified>
</cp:coreProperties>
</file>

<file path=docProps/custom.xml><?xml version="1.0" encoding="utf-8"?>
<Properties xmlns="http://schemas.openxmlformats.org/officeDocument/2006/custom-properties" xmlns:vt="http://schemas.openxmlformats.org/officeDocument/2006/docPropsVTypes"/>
</file>