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037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60"/>
        <w:gridCol w:w="3515"/>
      </w:tblGrid>
      <w:tr>
        <w:tc>
          <w:tcPr>
            <w:tcW w:w="6860" w:type="dxa"/>
          </w:tcPr>
          <w:p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9. SINIF COĞRAFYA · ÇALIŞMA KÂĞIDI</w:t>
            </w:r>
          </w:p>
        </w:tc>
        <w:tc>
          <w:tcPr>
            <w:tcW w:w="3515" w:type="dx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GNL-COG9-CK-U6 · 2026-2027</w:t>
            </w:r>
          </w:p>
        </w:tc>
      </w:tr>
    </w:tbl>
    <w:p>
      <w:pPr>
        <w:keepNext w:val="0"/>
        <w:spacing w:before="20" w:after="60"/>
        <w:pBdr>
          <w:bottom w:val="single" w:sz="16" w:space="2" w:color="FCC021"/>
        </w:pBdr>
      </w:pPr>
      <w:r>
        <w:rPr>
          <w:rFonts w:ascii="Calibri" w:hAnsi="Calibri"/>
          <w:b/>
          <w:i w:val="0"/>
          <w:color w:val="2C6696"/>
          <w:sz w:val="30"/>
        </w:rPr>
        <w:t>6. Ünite: Afetler ve Sürdürülebilir Çevre</w:t>
      </w:r>
    </w:p>
    <w:p>
      <w:pPr>
        <w:keepNext w:val="0"/>
        <w:tabs>
          <w:tab w:pos="5443" w:val="left"/>
          <w:tab w:pos="8277" w:val="left"/>
        </w:tabs>
        <w:spacing w:before="100" w:after="40"/>
      </w:pPr>
      <w:r>
        <w:rPr>
          <w:rFonts w:ascii="Calibri" w:hAnsi="Calibri"/>
          <w:b w:val="0"/>
          <w:i w:val="0"/>
          <w:color w:val="262626"/>
          <w:sz w:val="19"/>
        </w:rPr>
        <w:t>Adı Soyadı: ……………………………………………</w:t>
        <w:tab/>
        <w:t>Sınıf/No: ……………</w:t>
        <w:tab/>
        <w:t>Tarih: ……/……/20……</w:t>
      </w:r>
    </w:p>
    <w:p>
      <w:pPr>
        <w:keepNext w:val="0"/>
        <w:spacing w:before="20" w:after="0"/>
      </w:pPr>
      <w:r>
        <w:rPr>
          <w:rFonts w:ascii="Calibri" w:hAnsi="Calibri"/>
          <w:b w:val="0"/>
          <w:i/>
          <w:color w:val="767676"/>
          <w:sz w:val="17"/>
        </w:rPr>
        <w:t>Konu tekrarı içindir, not verilmez. Her soruyu ilgili haftanın dersinden sonra çöz; sayfa numaraları ders kitabının 2026-2027 baskısındandır.</w:t>
      </w:r>
    </w:p>
    <w:p>
      <w:pPr>
        <w:keepNext/>
        <w:pageBreakBefore w:val="0"/>
        <w:tabs>
          <w:tab w:pos="10375" w:val="right"/>
        </w:tabs>
        <w:spacing w:before="10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1 · Tehlike, Risk ve Afet</w:t>
      </w:r>
      <w:r>
        <w:rPr>
          <w:rFonts w:ascii="Calibri" w:hAnsi="Calibri"/>
          <w:b w:val="0"/>
          <w:i w:val="0"/>
          <w:color w:val="767676"/>
          <w:sz w:val="17"/>
        </w:rPr>
        <w:tab/>
        <w:t>30. hafta · COĞ.9.6.1 · Kitap s. 188-193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Kavramları açıklamalarıyla eşleştiriniz; harfi parantez içine yazınız (s. 190-191).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041"/>
        <w:gridCol w:w="510"/>
        <w:gridCol w:w="7512"/>
      </w:tblGrid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1. Tehlike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a) Doğanın akışı içinde gerçekleşen bir olayın aşırı veya sıra dışı şekilde meydana gelmesi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2. Ekstrem doğa olayı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b) Belli bir zaman ve yerde ortaya çıkarak insan hayatını, mal varlıklarını, beşerî faaliyetleri ve doğal çevreyi olumsuz etkileyebilecek potansiyeli taşıyan olay ya da durum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3. Risk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c) Bir olayın belirli koşul ve ortamlarda meydana gelme ihtimali ve bu olayın doğurabileceği can ve mal kaybının yanında ekonomik ve çevresel değerlerin de kaybedilme olasılığı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4. Afet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ç) Tehlikeye maruz kalınmasıyla olağan hayat düzenini bozan, can ve mal kaybına neden olan, insanların uyum sağlama kapasitesini aşarak dış yardıma gereksinim duyulan olay</w:t>
            </w: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2.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 xml:space="preserve">Görsel 6.4'ün açıklamasındaki boşlukları doldurunuz: </w:t>
      </w:r>
      <w:r>
        <w:rPr>
          <w:rFonts w:ascii="Calibri" w:hAnsi="Calibri"/>
          <w:b/>
          <w:i w:val="0"/>
          <w:color w:val="262626"/>
          <w:sz w:val="20"/>
        </w:rPr>
        <w:t>afetler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güvenlik açığına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maruz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risk</w:t>
      </w:r>
      <w:r>
        <w:rPr>
          <w:rFonts w:ascii="Calibri" w:hAnsi="Calibri"/>
          <w:b w:val="0"/>
          <w:i w:val="0"/>
          <w:color w:val="262626"/>
          <w:sz w:val="20"/>
        </w:rPr>
        <w:t>. Ardından şemada riskin hangi iki dairenin kesişimi olduğunu, AFET'in yerini ve dış çemberin adını yazınız (s. 191).</w:t>
      </w:r>
    </w:p>
    <w:p>
      <w:pPr>
        <w:keepNext w:val="0"/>
        <w:spacing w:before="40" w:after="0"/>
        <w:ind w:left="312" w:firstLine="0"/>
      </w:pPr>
      <w:r>
        <w:rPr>
          <w:rFonts w:ascii="Calibri" w:hAnsi="Calibri"/>
          <w:b w:val="0"/>
          <w:i w:val="0"/>
          <w:color w:val="262626"/>
          <w:sz w:val="17"/>
        </w:rPr>
        <w:t>Doğa ve insan kaynaklı tehlikeler, önlem alınmazsa ………………………… neden olarak ……………… oluşturur. İnsanların bu risklere ……………… kalmasıyla da ……………… meydana gelebilir.</w:t>
      </w:r>
    </w:p>
    <w:tbl>
      <w:tblPr>
        <w:tblLook w:firstColumn="1" w:firstRow="1" w:lastColumn="0" w:lastRow="0" w:noHBand="0" w:noVBand="1" w:val="04A0"/>
        <w:tblW w:w="1006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3356"/>
        <w:gridCol w:w="3356"/>
        <w:gridCol w:w="3351"/>
      </w:tblGrid>
      <w:tr>
        <w:trPr>
          <w:cantSplit/>
        </w:trPr>
        <w:tc>
          <w:tcPr>
            <w:tcW w:w="3356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Risk = ……………………… ∩ ………………………</w:t>
            </w:r>
          </w:p>
        </w:tc>
        <w:tc>
          <w:tcPr>
            <w:tcW w:w="3356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AFET: ……………………………………</w:t>
            </w:r>
          </w:p>
        </w:tc>
        <w:tc>
          <w:tcPr>
            <w:tcW w:w="335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Dış çember: ……………………………</w:t>
            </w: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3.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Kitaptaki sel örneğine göre tabloyu doldurunuz (s. 191).</w:t>
      </w:r>
    </w:p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517"/>
        <w:gridCol w:w="2517"/>
        <w:gridCol w:w="2517"/>
        <w:gridCol w:w="2511"/>
      </w:tblGrid>
      <w:tr>
        <w:trPr>
          <w:cantSplit/>
          <w:tblHeader/>
        </w:trPr>
        <w:tc>
          <w:tcPr>
            <w:tcW w:w="2517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Tehlike</w:t>
            </w:r>
          </w:p>
        </w:tc>
        <w:tc>
          <w:tcPr>
            <w:tcW w:w="2517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Riski oluşturan</w:t>
            </w:r>
          </w:p>
        </w:tc>
        <w:tc>
          <w:tcPr>
            <w:tcW w:w="2517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Riski artıran eksiklikler</w:t>
            </w:r>
          </w:p>
        </w:tc>
        <w:tc>
          <w:tcPr>
            <w:tcW w:w="2511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Afet</w:t>
            </w:r>
          </w:p>
        </w:tc>
      </w:tr>
      <w:tr>
        <w:trPr>
          <w:cantSplit/>
          <w:trHeight w:val="482" w:hRule="atLeast"/>
        </w:trPr>
        <w:tc>
          <w:tcPr>
            <w:tcW w:w="2517" w:type="dxa"/>
          </w:tcPr>
          <w:p>
            <w:pPr>
              <w:jc w:val="left"/>
            </w:pPr>
          </w:p>
        </w:tc>
        <w:tc>
          <w:tcPr>
            <w:tcW w:w="2517" w:type="dxa"/>
          </w:tcPr>
          <w:p>
            <w:pPr>
              <w:jc w:val="left"/>
            </w:pPr>
          </w:p>
        </w:tc>
        <w:tc>
          <w:tcPr>
            <w:tcW w:w="2517" w:type="dxa"/>
          </w:tcPr>
          <w:p>
            <w:pPr>
              <w:jc w:val="left"/>
            </w:pPr>
          </w:p>
        </w:tc>
        <w:tc>
          <w:tcPr>
            <w:tcW w:w="2511" w:type="dxa"/>
          </w:tcPr>
          <w:p>
            <w:pPr>
              <w:jc w:val="left"/>
            </w:pP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4.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İfade doğruysa (D), yanlışsa (Y) harfini daire içine alınız (s. 190-191).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4465"/>
        <w:gridCol w:w="567"/>
        <w:gridCol w:w="4465"/>
        <w:gridCol w:w="567"/>
      </w:tblGrid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a)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Bir olayın afet kabul edilebilmesi için insanlar, diğer canlılar ve çevre üzerinde etkiler meydana getirmesi gerekmektedir.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ç)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Deprem tehlike haritası, bir yerdeki can ve mal kaybı riskini tek başına gösterir.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</w:tr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b)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Türkiye nüfusunun yaklaşık %75'i deprem riskinin düşük olduğu alanlarda yaşamaktadır.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d)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Ekstrem doğa olaylarının etkileri ülkenin gelişmişlik seviyesine ve nüfus yoğunluğuna göre değişir.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</w:tr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c)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Aktif fay hatlarının geçtiği yerlerde depreme dirençli olmayan yerleşim kurmak afet riskini artırır.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e)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Deprem, sel, çığ ve tsunami insan kaynaklı olaylardır.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5.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17 Ağustos 1999 depremi (s. 192): metin ve haritalardaki bilgileri şemanın kavramlarına göre yazınız.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587"/>
        <w:gridCol w:w="8476"/>
      </w:tblGrid>
      <w:tr>
        <w:trPr>
          <w:cantSplit/>
          <w:trHeight w:val="272" w:hRule="atLeast"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Tehlike</w:t>
            </w:r>
          </w:p>
        </w:tc>
        <w:tc>
          <w:tcPr>
            <w:tcW w:w="8476" w:type="dxa"/>
          </w:tcPr>
          <w:p>
            <w:pPr>
              <w:jc w:val="left"/>
            </w:pPr>
          </w:p>
        </w:tc>
      </w:tr>
      <w:tr>
        <w:trPr>
          <w:cantSplit/>
          <w:trHeight w:val="272" w:hRule="atLeast"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Güvenlik açığı</w:t>
            </w:r>
          </w:p>
        </w:tc>
        <w:tc>
          <w:tcPr>
            <w:tcW w:w="8476" w:type="dxa"/>
          </w:tcPr>
          <w:p>
            <w:pPr>
              <w:jc w:val="left"/>
            </w:pPr>
          </w:p>
        </w:tc>
      </w:tr>
      <w:tr>
        <w:trPr>
          <w:cantSplit/>
          <w:trHeight w:val="272" w:hRule="atLeast"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Maruziyet</w:t>
            </w:r>
          </w:p>
        </w:tc>
        <w:tc>
          <w:tcPr>
            <w:tcW w:w="8476" w:type="dxa"/>
          </w:tcPr>
          <w:p>
            <w:pPr>
              <w:jc w:val="left"/>
            </w:pPr>
          </w:p>
        </w:tc>
      </w:tr>
      <w:tr>
        <w:trPr>
          <w:cantSplit/>
          <w:trHeight w:val="272" w:hRule="atLeast"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Risk</w:t>
            </w:r>
          </w:p>
        </w:tc>
        <w:tc>
          <w:tcPr>
            <w:tcW w:w="8476" w:type="dxa"/>
          </w:tcPr>
          <w:p>
            <w:pPr>
              <w:jc w:val="left"/>
            </w:pPr>
          </w:p>
        </w:tc>
      </w:tr>
      <w:tr>
        <w:trPr>
          <w:cantSplit/>
          <w:trHeight w:val="272" w:hRule="atLeast"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Afet</w:t>
            </w:r>
          </w:p>
        </w:tc>
        <w:tc>
          <w:tcPr>
            <w:tcW w:w="8476" w:type="dxa"/>
          </w:tcPr>
          <w:p>
            <w:pPr>
              <w:jc w:val="left"/>
            </w:pPr>
          </w:p>
        </w:tc>
      </w:tr>
    </w:tbl>
    <w:p>
      <w:pPr>
        <w:keepNext/>
        <w:pageBreakBefore w:val="0"/>
        <w:tabs>
          <w:tab w:pos="10375" w:val="right"/>
        </w:tabs>
        <w:spacing w:before="10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2 · Afet Türleri</w:t>
      </w:r>
      <w:r>
        <w:rPr>
          <w:rFonts w:ascii="Calibri" w:hAnsi="Calibri"/>
          <w:b w:val="0"/>
          <w:i w:val="0"/>
          <w:color w:val="767676"/>
          <w:sz w:val="17"/>
        </w:rPr>
        <w:tab/>
        <w:t>31. hafta · COĞ.9.6.2 · Kitap s. 194-201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6.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Afetleri kitaptaki sınıflandırmaya göre tabloya yazınız (s. 196): deprem, sel, salgınlar, göçler, maden kazaları, volkanik faaliyetler, kuraklık, erozyon, savaşlar, nükleer santral kazaları, terör saldırıları, ulaşım kazaları.</w:t>
      </w:r>
    </w:p>
    <w:tbl>
      <w:tblPr>
        <w:tblStyle w:val="TableGrid"/>
        <w:tblW w:w="10065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013"/>
        <w:gridCol w:w="2013"/>
        <w:gridCol w:w="2013"/>
        <w:gridCol w:w="2013"/>
        <w:gridCol w:w="2013"/>
      </w:tblGrid>
      <w:tr>
        <w:trPr>
          <w:cantSplit/>
          <w:tblHeader/>
        </w:trPr>
        <w:tc>
          <w:tcPr>
            <w:tcW w:w="2013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Jeolojik</w:t>
            </w:r>
          </w:p>
        </w:tc>
        <w:tc>
          <w:tcPr>
            <w:tcW w:w="2013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Klimatik-hidrolojik</w:t>
            </w:r>
          </w:p>
        </w:tc>
        <w:tc>
          <w:tcPr>
            <w:tcW w:w="2013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Biyolojik</w:t>
            </w:r>
          </w:p>
        </w:tc>
        <w:tc>
          <w:tcPr>
            <w:tcW w:w="2013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Sosyal</w:t>
            </w:r>
          </w:p>
        </w:tc>
        <w:tc>
          <w:tcPr>
            <w:tcW w:w="2013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Teknolojik</w:t>
            </w:r>
          </w:p>
        </w:tc>
      </w:tr>
      <w:tr>
        <w:trPr>
          <w:cantSplit/>
          <w:trHeight w:val="454" w:hRule="atLeast"/>
        </w:trPr>
        <w:tc>
          <w:tcPr>
            <w:tcW w:w="2013" w:type="dxa"/>
          </w:tcPr>
          <w:p>
            <w:pPr>
              <w:jc w:val="left"/>
            </w:pPr>
          </w:p>
        </w:tc>
        <w:tc>
          <w:tcPr>
            <w:tcW w:w="2013" w:type="dxa"/>
          </w:tcPr>
          <w:p>
            <w:pPr>
              <w:jc w:val="left"/>
            </w:pPr>
          </w:p>
        </w:tc>
        <w:tc>
          <w:tcPr>
            <w:tcW w:w="2013" w:type="dxa"/>
          </w:tcPr>
          <w:p>
            <w:pPr>
              <w:jc w:val="left"/>
            </w:pPr>
          </w:p>
        </w:tc>
        <w:tc>
          <w:tcPr>
            <w:tcW w:w="2013" w:type="dxa"/>
          </w:tcPr>
          <w:p>
            <w:pPr>
              <w:jc w:val="left"/>
            </w:pPr>
          </w:p>
        </w:tc>
        <w:tc>
          <w:tcPr>
            <w:tcW w:w="2013" w:type="dxa"/>
          </w:tcPr>
          <w:p>
            <w:pPr>
              <w:jc w:val="left"/>
            </w:pPr>
          </w:p>
        </w:tc>
      </w:tr>
    </w:tbl>
    <w:p>
      <w:pPr>
        <w:keepNext w:val="0"/>
        <w:spacing w:before="40" w:after="0"/>
        <w:ind w:left="312" w:firstLine="0"/>
      </w:pPr>
      <w:r>
        <w:rPr>
          <w:rFonts w:ascii="Calibri" w:hAnsi="Calibri"/>
          <w:b w:val="0"/>
          <w:i w:val="0"/>
          <w:color w:val="262626"/>
          <w:sz w:val="17"/>
        </w:rPr>
        <w:t>Hangi üç tür doğa kaynaklı, hangi iki tür insan kaynaklıdır? …………………………………………………………………………</w:t>
      </w:r>
    </w:p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7.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 xml:space="preserve">Boşlukları kutudaki kelimelerle doldurunuz: </w:t>
      </w:r>
      <w:r>
        <w:rPr>
          <w:rFonts w:ascii="Calibri" w:hAnsi="Calibri"/>
          <w:b/>
          <w:i w:val="0"/>
          <w:color w:val="262626"/>
          <w:sz w:val="20"/>
        </w:rPr>
        <w:t>doğa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insan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oluşum nedeni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etki alanına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atmosfer</w:t>
      </w:r>
      <w:r>
        <w:rPr>
          <w:rFonts w:ascii="Calibri" w:hAnsi="Calibri"/>
          <w:b w:val="0"/>
          <w:i w:val="0"/>
          <w:color w:val="262626"/>
          <w:sz w:val="20"/>
        </w:rPr>
        <w:t xml:space="preserve"> · </w:t>
      </w:r>
      <w:r>
        <w:rPr>
          <w:rFonts w:ascii="Calibri" w:hAnsi="Calibri"/>
          <w:b/>
          <w:i w:val="0"/>
          <w:color w:val="262626"/>
          <w:sz w:val="20"/>
        </w:rPr>
        <w:t>Teknolojik</w:t>
      </w:r>
      <w:r>
        <w:rPr>
          <w:rFonts w:ascii="Calibri" w:hAnsi="Calibri"/>
          <w:b w:val="0"/>
          <w:i w:val="0"/>
          <w:color w:val="262626"/>
          <w:sz w:val="20"/>
        </w:rPr>
        <w:t xml:space="preserve"> (s. 194-196).</w:t>
      </w:r>
    </w:p>
    <w:tbl>
      <w:tblPr>
        <w:tblLook w:firstColumn="1" w:firstRow="1" w:lastColumn="0" w:lastRow="0" w:noHBand="0" w:noVBand="1" w:val="04A0"/>
        <w:tblW w:w="1006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a) Afetler, oluşum nedenlerine göre ……………… kaynaklı ve ……………… kaynaklı olabilmektedir.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c) Doğa kaynaklı afetlerin önemli bir bölümü ……………… olaylarına bağlı oluşur.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b) Sınıflandırma, afetlerin ……………… başta olmak üzere oluşum hızı ve ……………… göre yapılmaktadır.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ç) ……………… afetler, beşerî faaliyetler ve teknolojik gelişmelerin amaç dışı kullanımından kaynaklanır.</w:t>
            </w: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8.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s. 197'deki “1990-2023 Yılları Arasında Türkiye’de Meydana Gelen Bazı Afetler” tablosuna göre cevaplayınız.</w:t>
      </w:r>
    </w:p>
    <w:tbl>
      <w:tblPr>
        <w:tblLook w:firstColumn="1" w:firstRow="1" w:lastColumn="0" w:lastRow="0" w:noHBand="0" w:noVBand="1" w:val="04A0"/>
        <w:tblW w:w="1006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a) En çok can kaybına yol açan afet: ……………………………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b) Tabloda en çok yer alan afet türü: ……………………………</w:t>
            </w:r>
          </w:p>
        </w:tc>
      </w:tr>
    </w:tbl>
    <w:p>
      <w:pPr>
        <w:keepNext w:val="0"/>
        <w:spacing w:before="20" w:after="0"/>
        <w:ind w:left="312" w:firstLine="0"/>
      </w:pPr>
      <w:r>
        <w:rPr>
          <w:rFonts w:ascii="Calibri" w:hAnsi="Calibri"/>
          <w:b w:val="0"/>
          <w:i w:val="0"/>
          <w:color w:val="262626"/>
          <w:sz w:val="17"/>
        </w:rPr>
        <w:t>c) Afetlerde farklı sayıda can kaybı yaşanmasının iki nedenini yazınız:</w:t>
      </w:r>
    </w:p>
    <w:p>
      <w:pPr>
        <w:keepNext w:val="0"/>
        <w:tabs>
          <w:tab w:pos="10346" w:val="right" w:leader="dot"/>
        </w:tabs>
        <w:spacing w:before="8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9.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Türkiye'deki afetleri, kitapta verilen nedenleri ya da sonuçlarıyla eşleştiriniz (s. 198-200).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041"/>
        <w:gridCol w:w="510"/>
        <w:gridCol w:w="7512"/>
      </w:tblGrid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1. Deprem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a) Dereli'de (2020) dere yatağının daraltılarak yerleşime açılması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2. Sel ve taşkın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b) Türkiye'nin Akdeniz-Himalaya Deprem Kuşağı’nda yer aldığından çok sayıda fay hattının oluşması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3. Salgın hastalık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c) Türkiye'nin pek çok ülkenin geçiş güzergâhında yer alan bir ülke olması; insan hareketliliği</w:t>
            </w:r>
          </w:p>
        </w:tc>
      </w:tr>
      <w:tr>
        <w:trPr>
          <w:cantSplit/>
        </w:trPr>
        <w:tc>
          <w:tcPr>
            <w:tcW w:w="204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4. Erozyon</w:t>
            </w:r>
          </w:p>
        </w:tc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(   )</w:t>
            </w:r>
          </w:p>
        </w:tc>
        <w:tc>
          <w:tcPr>
            <w:tcW w:w="7512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ç) Toprak örtüsünün taşınması; barajların kullanım ömürleri kısalmaktadır; çölleşme riski</w:t>
            </w: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10.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s. 201'deki haritalara göre her olayın en sık görüldüğü bir yeri ve bunu açıklayabilecek bir coğrafi özelliği yazınız.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324"/>
        <w:gridCol w:w="3742"/>
        <w:gridCol w:w="3997"/>
      </w:tblGrid>
      <w:tr>
        <w:trPr>
          <w:cantSplit/>
          <w:tblHeader/>
        </w:trPr>
        <w:tc>
          <w:tcPr>
            <w:tcW w:w="2324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Olay</w:t>
            </w:r>
          </w:p>
        </w:tc>
        <w:tc>
          <w:tcPr>
            <w:tcW w:w="3742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En sık görüldüğü yer (haritadan)</w:t>
            </w:r>
          </w:p>
        </w:tc>
        <w:tc>
          <w:tcPr>
            <w:tcW w:w="3997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İlişkili coğrafi özellik</w:t>
            </w:r>
          </w:p>
        </w:tc>
      </w:tr>
      <w:tr>
        <w:trPr>
          <w:cantSplit/>
          <w:trHeight w:val="295" w:hRule="atLeast"/>
        </w:trPr>
        <w:tc>
          <w:tcPr>
            <w:tcW w:w="2324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Çığ</w:t>
            </w:r>
          </w:p>
        </w:tc>
        <w:tc>
          <w:tcPr>
            <w:tcW w:w="3742" w:type="dxa"/>
          </w:tcPr>
          <w:p>
            <w:pPr>
              <w:jc w:val="left"/>
            </w:pPr>
          </w:p>
        </w:tc>
        <w:tc>
          <w:tcPr>
            <w:tcW w:w="3997" w:type="dxa"/>
          </w:tcPr>
          <w:p>
            <w:pPr>
              <w:jc w:val="left"/>
            </w:pPr>
          </w:p>
        </w:tc>
      </w:tr>
      <w:tr>
        <w:trPr>
          <w:cantSplit/>
          <w:trHeight w:val="295" w:hRule="atLeast"/>
        </w:trPr>
        <w:tc>
          <w:tcPr>
            <w:tcW w:w="2324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Heyelan ve kaya düşmesi</w:t>
            </w:r>
          </w:p>
        </w:tc>
        <w:tc>
          <w:tcPr>
            <w:tcW w:w="3742" w:type="dxa"/>
          </w:tcPr>
          <w:p>
            <w:pPr>
              <w:jc w:val="left"/>
            </w:pPr>
          </w:p>
        </w:tc>
        <w:tc>
          <w:tcPr>
            <w:tcW w:w="3997" w:type="dxa"/>
          </w:tcPr>
          <w:p>
            <w:pPr>
              <w:jc w:val="left"/>
            </w:pPr>
          </w:p>
        </w:tc>
      </w:tr>
      <w:tr>
        <w:trPr>
          <w:cantSplit/>
          <w:trHeight w:val="295" w:hRule="atLeast"/>
        </w:trPr>
        <w:tc>
          <w:tcPr>
            <w:tcW w:w="2324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Orman yangını</w:t>
            </w:r>
          </w:p>
        </w:tc>
        <w:tc>
          <w:tcPr>
            <w:tcW w:w="3742" w:type="dxa"/>
          </w:tcPr>
          <w:p>
            <w:pPr>
              <w:jc w:val="left"/>
            </w:pPr>
          </w:p>
        </w:tc>
        <w:tc>
          <w:tcPr>
            <w:tcW w:w="3997" w:type="dxa"/>
          </w:tcPr>
          <w:p>
            <w:pPr>
              <w:jc w:val="left"/>
            </w:pPr>
          </w:p>
        </w:tc>
      </w:tr>
    </w:tbl>
    <w:p>
      <w:pPr>
        <w:keepNext/>
        <w:pageBreakBefore w:val="0"/>
        <w:tabs>
          <w:tab w:pos="10375" w:val="right"/>
        </w:tabs>
        <w:spacing w:before="10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BÖLÜM 3 · Bütüncül Afet Yönetimi</w:t>
      </w:r>
      <w:r>
        <w:rPr>
          <w:rFonts w:ascii="Calibri" w:hAnsi="Calibri"/>
          <w:b w:val="0"/>
          <w:i w:val="0"/>
          <w:color w:val="767676"/>
          <w:sz w:val="17"/>
        </w:rPr>
        <w:tab/>
        <w:t>32-33. hafta · COĞ.9.6.3 · Kitap s. 202-209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11.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Bütüncül afet yönetimi döngüsünün aşamalarını sırasıyla yazınız; her aşamanın risk yönetimine mi kriz yönetimine mi girdiğini ve kitaptan bir uygulamasını belirtiniz (s. 202).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10"/>
        <w:gridCol w:w="2608"/>
        <w:gridCol w:w="1928"/>
        <w:gridCol w:w="5017"/>
      </w:tblGrid>
      <w:tr>
        <w:trPr>
          <w:cantSplit/>
          <w:tblHeader/>
        </w:trPr>
        <w:tc>
          <w:tcPr>
            <w:tcW w:w="510" w:type="dxa"/>
            <w:shd w:val="clear" w:color="auto" w:fill="EDEDED"/>
          </w:tcPr>
          <w:p>
            <w:pPr>
              <w:jc w:val="center"/>
            </w:pPr>
          </w:p>
        </w:tc>
        <w:tc>
          <w:tcPr>
            <w:tcW w:w="2608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Aşama</w:t>
            </w:r>
          </w:p>
        </w:tc>
        <w:tc>
          <w:tcPr>
            <w:tcW w:w="1928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Risk / kriz yönetimi</w:t>
            </w:r>
          </w:p>
        </w:tc>
        <w:tc>
          <w:tcPr>
            <w:tcW w:w="5017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Kitaptan bir uygulama</w:t>
            </w:r>
          </w:p>
        </w:tc>
      </w:tr>
      <w:tr>
        <w:trPr>
          <w:cantSplit/>
          <w:trHeight w:val="283" w:hRule="atLeast"/>
        </w:trPr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1.</w:t>
            </w:r>
          </w:p>
        </w:tc>
        <w:tc>
          <w:tcPr>
            <w:tcW w:w="2608" w:type="dxa"/>
          </w:tcPr>
          <w:p>
            <w:pPr>
              <w:jc w:val="left"/>
            </w:pP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5017" w:type="dxa"/>
          </w:tcPr>
          <w:p>
            <w:pPr>
              <w:jc w:val="left"/>
            </w:pPr>
          </w:p>
        </w:tc>
      </w:tr>
      <w:tr>
        <w:trPr>
          <w:cantSplit/>
          <w:trHeight w:val="283" w:hRule="atLeast"/>
        </w:trPr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2.</w:t>
            </w:r>
          </w:p>
        </w:tc>
        <w:tc>
          <w:tcPr>
            <w:tcW w:w="2608" w:type="dxa"/>
          </w:tcPr>
          <w:p>
            <w:pPr>
              <w:jc w:val="left"/>
            </w:pP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5017" w:type="dxa"/>
          </w:tcPr>
          <w:p>
            <w:pPr>
              <w:jc w:val="left"/>
            </w:pPr>
          </w:p>
        </w:tc>
      </w:tr>
      <w:tr>
        <w:trPr>
          <w:cantSplit/>
          <w:trHeight w:val="283" w:hRule="atLeast"/>
        </w:trPr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3.</w:t>
            </w:r>
          </w:p>
        </w:tc>
        <w:tc>
          <w:tcPr>
            <w:tcW w:w="2608" w:type="dxa"/>
          </w:tcPr>
          <w:p>
            <w:pPr>
              <w:jc w:val="left"/>
            </w:pP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5017" w:type="dxa"/>
          </w:tcPr>
          <w:p>
            <w:pPr>
              <w:jc w:val="left"/>
            </w:pPr>
          </w:p>
        </w:tc>
      </w:tr>
      <w:tr>
        <w:trPr>
          <w:cantSplit/>
          <w:trHeight w:val="283" w:hRule="atLeast"/>
        </w:trPr>
        <w:tc>
          <w:tcPr>
            <w:tcW w:w="510" w:type="dx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4.</w:t>
            </w:r>
          </w:p>
        </w:tc>
        <w:tc>
          <w:tcPr>
            <w:tcW w:w="2608" w:type="dxa"/>
          </w:tcPr>
          <w:p>
            <w:pPr>
              <w:jc w:val="left"/>
            </w:pPr>
          </w:p>
        </w:tc>
        <w:tc>
          <w:tcPr>
            <w:tcW w:w="1928" w:type="dxa"/>
          </w:tcPr>
          <w:p>
            <w:pPr>
              <w:jc w:val="left"/>
            </w:pPr>
          </w:p>
        </w:tc>
        <w:tc>
          <w:tcPr>
            <w:tcW w:w="5017" w:type="dxa"/>
          </w:tcPr>
          <w:p>
            <w:pPr>
              <w:jc w:val="left"/>
            </w:pPr>
          </w:p>
        </w:tc>
      </w:tr>
    </w:tbl>
    <w:p>
      <w:pPr>
        <w:keepNext w:val="0"/>
        <w:spacing w:before="40" w:after="0"/>
        <w:ind w:left="312" w:firstLine="0"/>
      </w:pPr>
      <w:r>
        <w:rPr>
          <w:rFonts w:ascii="Calibri" w:hAnsi="Calibri"/>
          <w:b w:val="0"/>
          <w:i w:val="0"/>
          <w:color w:val="262626"/>
          <w:sz w:val="17"/>
        </w:rPr>
        <w:t>AFET, döngüde hangi iki aşamanın arasındadır? …………………………………………………………</w:t>
      </w:r>
    </w:p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12.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s. 208'deki ifadelerin harflerini ilgili aşamanın altına yazınız.</w:t>
      </w:r>
    </w:p>
    <w:tbl>
      <w:tblPr>
        <w:tblLook w:firstColumn="1" w:firstRow="1" w:lastColumn="0" w:lastRow="0" w:noHBand="0" w:noVBand="1" w:val="04A0"/>
        <w:tblW w:w="1006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6"/>
              </w:rPr>
              <w:t>a)</w:t>
            </w: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 xml:space="preserve"> Sel yataklarına yerleşilmemesi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6"/>
              </w:rPr>
              <w:t>d)</w:t>
            </w: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 xml:space="preserve"> Sel ve taşkın risk haritası hazırlanması ve yasal düzenlemelerin yapılması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6"/>
              </w:rPr>
              <w:t>b)</w:t>
            </w: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 xml:space="preserve"> Halkın sel ve taşkın konusunda eğitilmesi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6"/>
              </w:rPr>
              <w:t>e)</w:t>
            </w: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 xml:space="preserve"> Bağışlar ve gönüllülerin yönetimi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6"/>
              </w:rPr>
              <w:t>c)</w:t>
            </w: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 xml:space="preserve"> Acil yiyecek, barınak ve tıbbi malzemenin sağlanması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6"/>
              </w:rPr>
              <w:t>f)</w:t>
            </w: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 xml:space="preserve"> Sosyal ve psikolojik destek hizmetlerinin sağlanması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6"/>
              </w:rPr>
              <w:t>ç)</w:t>
            </w: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 xml:space="preserve"> Ekonomik canlılığın yeniden sağlanması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6"/>
              </w:rPr>
              <w:t>g)</w:t>
            </w:r>
            <w:r>
              <w:rPr>
                <w:rFonts w:ascii="Calibri" w:hAnsi="Calibri"/>
                <w:b w:val="0"/>
                <w:i w:val="0"/>
                <w:color w:val="262626"/>
                <w:sz w:val="16"/>
              </w:rPr>
              <w:t xml:space="preserve"> Sel konusundaki uyarıların iletişim araçlarından mutlaka takip edilmesi</w:t>
            </w:r>
          </w:p>
        </w:tc>
      </w:tr>
    </w:tbl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2517"/>
        <w:gridCol w:w="2517"/>
        <w:gridCol w:w="2517"/>
        <w:gridCol w:w="2511"/>
      </w:tblGrid>
      <w:tr>
        <w:trPr>
          <w:cantSplit/>
          <w:tblHeader/>
        </w:trPr>
        <w:tc>
          <w:tcPr>
            <w:tcW w:w="2517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Risk ve zarar azaltma</w:t>
            </w:r>
          </w:p>
        </w:tc>
        <w:tc>
          <w:tcPr>
            <w:tcW w:w="2517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Hazırlıklı olma</w:t>
            </w:r>
          </w:p>
        </w:tc>
        <w:tc>
          <w:tcPr>
            <w:tcW w:w="2517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Müdahale</w:t>
            </w:r>
          </w:p>
        </w:tc>
        <w:tc>
          <w:tcPr>
            <w:tcW w:w="2511" w:type="dxa"/>
            <w:shd w:val="clear" w:color="auto" w:fill="EDEDE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İyileştirme</w:t>
            </w:r>
          </w:p>
        </w:tc>
      </w:tr>
      <w:tr>
        <w:trPr>
          <w:cantSplit/>
          <w:trHeight w:val="312" w:hRule="atLeast"/>
        </w:trPr>
        <w:tc>
          <w:tcPr>
            <w:tcW w:w="2517" w:type="dxa"/>
          </w:tcPr>
          <w:p>
            <w:pPr>
              <w:jc w:val="center"/>
            </w:pPr>
          </w:p>
        </w:tc>
        <w:tc>
          <w:tcPr>
            <w:tcW w:w="2517" w:type="dxa"/>
          </w:tcPr>
          <w:p>
            <w:pPr>
              <w:jc w:val="center"/>
            </w:pPr>
          </w:p>
        </w:tc>
        <w:tc>
          <w:tcPr>
            <w:tcW w:w="2517" w:type="dxa"/>
          </w:tcPr>
          <w:p>
            <w:pPr>
              <w:jc w:val="center"/>
            </w:pPr>
          </w:p>
        </w:tc>
        <w:tc>
          <w:tcPr>
            <w:tcW w:w="2511" w:type="dxa"/>
          </w:tcPr>
          <w:p>
            <w:pPr>
              <w:jc w:val="center"/>
            </w:pP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13.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Afet öncesi, esnası ve sonrası için birer “yapılması gereken” yazınız; bunun kimin görevi olduğunu (birey · aile · okul · kurumlar) belirtiniz (s. 202-204).</w:t>
      </w:r>
    </w:p>
    <w:tbl>
      <w:tblPr>
        <w:tblStyle w:val="TableGrid"/>
        <w:tblW w:w="10063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1587"/>
        <w:gridCol w:w="6350"/>
        <w:gridCol w:w="2126"/>
      </w:tblGrid>
      <w:tr>
        <w:trPr>
          <w:cantSplit/>
          <w:tblHeader/>
        </w:trPr>
        <w:tc>
          <w:tcPr>
            <w:tcW w:w="1587" w:type="dxa"/>
            <w:shd w:val="clear" w:color="auto" w:fill="EDEDED"/>
          </w:tcPr>
          <w:p>
            <w:pPr>
              <w:jc w:val="left"/>
            </w:pPr>
          </w:p>
        </w:tc>
        <w:tc>
          <w:tcPr>
            <w:tcW w:w="6350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Yapılması gereken</w:t>
            </w:r>
          </w:p>
        </w:tc>
        <w:tc>
          <w:tcPr>
            <w:tcW w:w="2126" w:type="dxa"/>
            <w:shd w:val="clear" w:color="auto" w:fill="EDEDE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F4F4F"/>
                <w:sz w:val="16"/>
              </w:rPr>
              <w:t>Kimin görevi?</w:t>
            </w:r>
          </w:p>
        </w:tc>
      </w:tr>
      <w:tr>
        <w:trPr>
          <w:cantSplit/>
          <w:trHeight w:val="283" w:hRule="atLeast"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Afet öncesi</w:t>
            </w:r>
          </w:p>
        </w:tc>
        <w:tc>
          <w:tcPr>
            <w:tcW w:w="6350" w:type="dxa"/>
          </w:tcPr>
          <w:p>
            <w:pPr>
              <w:jc w:val="left"/>
            </w:pPr>
          </w:p>
        </w:tc>
        <w:tc>
          <w:tcPr>
            <w:tcW w:w="2126" w:type="dxa"/>
          </w:tcPr>
          <w:p>
            <w:pPr>
              <w:jc w:val="left"/>
            </w:pPr>
          </w:p>
        </w:tc>
      </w:tr>
      <w:tr>
        <w:trPr>
          <w:cantSplit/>
          <w:trHeight w:val="283" w:hRule="atLeast"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Afet esnası</w:t>
            </w:r>
          </w:p>
        </w:tc>
        <w:tc>
          <w:tcPr>
            <w:tcW w:w="6350" w:type="dxa"/>
          </w:tcPr>
          <w:p>
            <w:pPr>
              <w:jc w:val="left"/>
            </w:pPr>
          </w:p>
        </w:tc>
        <w:tc>
          <w:tcPr>
            <w:tcW w:w="2126" w:type="dxa"/>
          </w:tcPr>
          <w:p>
            <w:pPr>
              <w:jc w:val="left"/>
            </w:pPr>
          </w:p>
        </w:tc>
      </w:tr>
      <w:tr>
        <w:trPr>
          <w:cantSplit/>
          <w:trHeight w:val="283" w:hRule="atLeast"/>
        </w:trPr>
        <w:tc>
          <w:tcPr>
            <w:tcW w:w="1587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Afet sonrası</w:t>
            </w:r>
          </w:p>
        </w:tc>
        <w:tc>
          <w:tcPr>
            <w:tcW w:w="6350" w:type="dxa"/>
          </w:tcPr>
          <w:p>
            <w:pPr>
              <w:jc w:val="left"/>
            </w:pPr>
          </w:p>
        </w:tc>
        <w:tc>
          <w:tcPr>
            <w:tcW w:w="2126" w:type="dxa"/>
          </w:tcPr>
          <w:p>
            <w:pPr>
              <w:jc w:val="left"/>
            </w:pP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14.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İfade doğruysa (D), yanlışsa (Y) harfini daire içine alınız (s. 203-204).</w:t>
      </w:r>
    </w:p>
    <w:tbl>
      <w:tblPr>
        <w:tblStyle w:val="TableGrid"/>
        <w:tblW w:w="10064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4465"/>
        <w:gridCol w:w="567"/>
        <w:gridCol w:w="4465"/>
        <w:gridCol w:w="567"/>
      </w:tblGrid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a)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Afet bölgesinde bilgi paylaşırken mahremiyet, özel hayatın gizliliği ve açık rızaya dikkat edilmelidir.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ç)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Yanıltıcı bilgi paylaşımı yalnızca karar vericileri olumsuz etkiler.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</w:tr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b)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Afetlerin olumsuz etkileri, afete maruz kalan herkeste aynı şekilde görülür.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d)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Türkiye, Birleşmiş Milletler Çocuk Hakları Sözleşmesi'ne taraf değildir.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</w:tr>
      <w:tr>
        <w:trPr>
          <w:cantSplit/>
        </w:trPr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c)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Çocuklar afet esnası ve sonrasında afetten en fazla etkilenen bireylerdir.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  <w:tc>
          <w:tcPr>
            <w:tcW w:w="4465" w:type="dx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7"/>
              </w:rPr>
              <w:t>e)</w:t>
            </w: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 xml:space="preserve"> Çocuk dostu alanlar ve eğitimin sürdürülmesi, çocuk haklarını korumaya yönelik önlemlerdendir.</w:t>
            </w:r>
          </w:p>
        </w:tc>
        <w:tc>
          <w:tcPr>
            <w:tcW w:w="56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D / Y</w:t>
            </w: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15.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Kısaca cevaplayınız (s. 205-207).</w:t>
      </w:r>
    </w:p>
    <w:tbl>
      <w:tblPr>
        <w:tblLook w:firstColumn="1" w:firstRow="1" w:lastColumn="0" w:lastRow="0" w:noHBand="0" w:noVBand="1" w:val="04A0"/>
        <w:tblW w:w="1006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a) Afetlerde uluslararası iş birliği neden gereklidir? ……………………………………………………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b) Bir sel afetinde CBS ile bir arada sunulabilecek iki veri yazınız. ……………………………</w:t>
            </w:r>
          </w:p>
        </w:tc>
      </w:tr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c) Uzaktan algılama verileri afet yönetiminde nasıl kullanılır? ……………………………………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ç) Türkiye'de afet ve acil durum hizmetlerini yürüten kurum hangisidir? ……………………</w:t>
            </w:r>
          </w:p>
        </w:tc>
      </w:tr>
    </w:tbl>
    <w:p>
      <w:pPr>
        <w:keepNext/>
        <w:tabs>
          <w:tab w:pos="312" w:val="left"/>
        </w:tabs>
        <w:spacing w:before="7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16.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s. 209'daki deprem senaryosu tablosuna göre cevaplayınız.</w:t>
      </w:r>
    </w:p>
    <w:tbl>
      <w:tblPr>
        <w:tblLook w:firstColumn="1" w:firstRow="1" w:lastColumn="0" w:lastRow="0" w:noHBand="0" w:noVBand="1" w:val="04A0"/>
        <w:tblW w:w="1006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5031"/>
        <w:gridCol w:w="5031"/>
      </w:tblGrid>
      <w:tr>
        <w:trPr>
          <w:cantSplit/>
        </w:trPr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a) Kayıpların en yüksek olduğu iki mahalle ve şiddet değeri: ……………………………</w:t>
            </w:r>
          </w:p>
        </w:tc>
        <w:tc>
          <w:tcPr>
            <w:tcW w:w="5031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b) Toplam açıkta kalacak insan sayısı ve çadır ihtiyacı: ……………………………</w:t>
            </w:r>
          </w:p>
        </w:tc>
      </w:tr>
    </w:tbl>
    <w:p>
      <w:pPr>
        <w:keepNext w:val="0"/>
        <w:spacing w:before="20" w:after="0"/>
        <w:ind w:left="312" w:firstLine="0"/>
      </w:pPr>
      <w:r>
        <w:rPr>
          <w:rFonts w:ascii="Calibri" w:hAnsi="Calibri"/>
          <w:b w:val="0"/>
          <w:i w:val="0"/>
          <w:color w:val="262626"/>
          <w:sz w:val="17"/>
        </w:rPr>
        <w:t>c) Bu senaryo için risk ve zarar azaltma ya da hazırlıklı olma aşamasına bir öneri yazınız:</w:t>
      </w:r>
    </w:p>
    <w:p>
      <w:pPr>
        <w:keepNext w:val="0"/>
        <w:tabs>
          <w:tab w:pos="10346" w:val="right" w:leader="dot"/>
        </w:tabs>
        <w:spacing w:before="8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p>
      <w:pPr>
        <w:keepNext/>
        <w:pageBreakBefore w:val="0"/>
        <w:tabs>
          <w:tab w:pos="10375" w:val="right"/>
        </w:tabs>
        <w:spacing w:before="100" w:after="60"/>
        <w:pBdr>
          <w:bottom w:val="single" w:sz="8" w:space="1" w:color="FCC021"/>
        </w:pBdr>
      </w:pPr>
      <w:r>
        <w:rPr>
          <w:rFonts w:ascii="Calibri" w:hAnsi="Calibri"/>
          <w:b/>
          <w:i w:val="0"/>
          <w:color w:val="2C6696"/>
          <w:sz w:val="23"/>
        </w:rPr>
        <w:t>ÖZ DEĞERLENDİRME</w:t>
      </w:r>
      <w:r>
        <w:rPr>
          <w:rFonts w:ascii="Calibri" w:hAnsi="Calibri"/>
          <w:b w:val="0"/>
          <w:i w:val="0"/>
          <w:color w:val="767676"/>
          <w:sz w:val="17"/>
        </w:rPr>
        <w:tab/>
        <w:t>33. hafta · ünite sonu</w:t>
      </w:r>
    </w:p>
    <w:p>
      <w:pPr>
        <w:keepNext/>
        <w:tabs>
          <w:tab w:pos="312" w:val="left"/>
        </w:tabs>
        <w:spacing w:before="20" w:after="30"/>
        <w:ind w:left="312" w:hanging="312"/>
      </w:pPr>
      <w:r>
        <w:rPr>
          <w:rFonts w:ascii="Calibri" w:hAnsi="Calibri"/>
          <w:b/>
          <w:i w:val="0"/>
          <w:color w:val="2C6696"/>
          <w:sz w:val="20"/>
        </w:rPr>
        <w:t>17.</w:t>
      </w:r>
      <w:r>
        <w:rPr>
          <w:rFonts w:ascii="Calibri" w:hAnsi="Calibri"/>
          <w:b w:val="0"/>
          <w:i w:val="0"/>
          <w:color w:val="262626"/>
          <w:sz w:val="20"/>
        </w:rPr>
        <w:tab/>
      </w:r>
      <w:r>
        <w:rPr>
          <w:rFonts w:ascii="Calibri" w:hAnsi="Calibri"/>
          <w:b w:val="0"/>
          <w:i w:val="0"/>
          <w:color w:val="262626"/>
          <w:sz w:val="20"/>
        </w:rPr>
        <w:t>Kendini değerlendir: her ifade için bir harfi daire içine al (E: evet · K: kısmen · H: henüz değil).</w:t>
      </w:r>
    </w:p>
    <w:tbl>
      <w:tblPr>
        <w:tblStyle w:val="TableGrid"/>
        <w:tblW w:w="10062" w:type="dxa"/>
        <w:jc w:val="left"/>
        <w:tblLook w:firstColumn="1" w:firstRow="1" w:lastColumn="0" w:lastRow="0" w:noHBand="0" w:noVBand="1" w:val="04A0"/>
        <w:tblLayout w:type="fixed"/>
        <w:tblCellMar>
          <w:top w:w="20" w:type="dxa"/>
          <w:left w:w="57" w:type="dxa"/>
          <w:bottom w:w="20" w:type="dxa"/>
          <w:right w:w="57" w:type="dxa"/>
        </w:tblCellMar>
        <w:tblInd w:w="311" w:type="dxa"/>
      </w:tblPr>
      <w:tblGrid>
        <w:gridCol w:w="4124"/>
        <w:gridCol w:w="907"/>
        <w:gridCol w:w="4124"/>
        <w:gridCol w:w="907"/>
      </w:tblGrid>
      <w:tr>
        <w:trPr>
          <w:cantSplit/>
        </w:trPr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Tehlike, risk ve afet kavramlarını örnekle ayırt edebiliyorum.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  K  H</w:t>
            </w:r>
          </w:p>
        </w:tc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Afetleri oluşum kaynağına göre sınıflandırabiliyorum.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  K  H</w:t>
            </w:r>
          </w:p>
        </w:tc>
      </w:tr>
      <w:tr>
        <w:trPr>
          <w:cantSplit/>
        </w:trPr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Bütüncül afet yönetiminin dört aşamasını şemada gösterebiliyorum.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  K  H</w:t>
            </w:r>
          </w:p>
        </w:tc>
        <w:tc>
          <w:tcPr>
            <w:tcW w:w="4124" w:type="dxa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Bir senaryodaki verilerden afet yönetimine öneri çıkarabiliyorum.</w:t>
            </w:r>
          </w:p>
        </w:tc>
        <w:tc>
          <w:tcPr>
            <w:tcW w:w="907" w:type="dxa"/>
            <w:shd w:val="clear" w:color="auto" w:fill="F7F7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7"/>
              </w:rPr>
              <w:t>E  K  H</w:t>
            </w:r>
          </w:p>
        </w:tc>
      </w:tr>
    </w:tbl>
    <w:p>
      <w:pPr>
        <w:keepNext w:val="0"/>
        <w:spacing w:before="60" w:after="0"/>
        <w:ind w:left="312" w:firstLine="0"/>
      </w:pPr>
      <w:r>
        <w:rPr>
          <w:rFonts w:ascii="Calibri" w:hAnsi="Calibri"/>
          <w:b w:val="0"/>
          <w:i w:val="0"/>
          <w:color w:val="262626"/>
          <w:sz w:val="17"/>
        </w:rPr>
        <w:t>Ailemle ya da okulumda afetlere hazırlık için yapabileceğim bir şey:</w:t>
      </w:r>
    </w:p>
    <w:p>
      <w:pPr>
        <w:keepNext w:val="0"/>
        <w:tabs>
          <w:tab w:pos="10346" w:val="right" w:leader="dot"/>
        </w:tabs>
        <w:spacing w:before="80" w:after="0"/>
        <w:ind w:left="312" w:firstLine="0"/>
      </w:pPr>
      <w:r>
        <w:rPr>
          <w:rFonts w:ascii="Calibri" w:hAnsi="Calibri"/>
          <w:b w:val="0"/>
          <w:i w:val="0"/>
          <w:color w:val="767676"/>
          <w:sz w:val="20"/>
        </w:rPr>
        <w:tab/>
      </w:r>
    </w:p>
    <w:sectPr w:rsidR="00FC693F" w:rsidRPr="0006063C" w:rsidSect="00034616">
      <w:footerReference w:type="default" r:id="rId9"/>
      <w:pgSz w:w="11906" w:h="16838"/>
      <w:pgMar w:top="567" w:right="765" w:bottom="567" w:left="765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67676"/>
        <w:sz w:val="16"/>
      </w:rPr>
      <w:t xml:space="preserve">GNL-COG9-CK-U6 · 9. Sınıf Coğrafya · 6. Ünite · 2026-2027  ·  Kaynak: Coğrafya 9. Sınıf Ders Kitabı (MEB Yayınları, 2026)  ·  Sayfa </w:t>
    </w:r>
    <w:fldSimple w:instr="PAGE">
      <w:r>
        <w:rPr>
          <w:sz w:val="16"/>
        </w:rPr>
        <w:t>1</w:t>
      </w:r>
    </w:fldSimple>
    <w:r>
      <w:rPr>
        <w:rFonts w:ascii="Calibri" w:hAnsi="Calibri"/>
        <w:b w:val="0"/>
        <w:i w:val="0"/>
        <w:color w:val="767676"/>
        <w:sz w:val="16"/>
      </w:rPr>
      <w:t xml:space="preserve"> / </w:t>
    </w:r>
    <w:fldSimple w:instr="NUMPAGES">
      <w: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Calibri" w:hAnsi="Calibri" w:cs="Calibri" w:eastAsia="Calibri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GNL-COG9-CK-U6 · 6. Ünite: Afetler ve Sürdürülebilir Çevre — Çalışma Kâğıdı</dc:title>
  <dc:subject>9. Sınıf Coğrafya çalışma kâğıdı. Kaynak: Coğrafya 9. Sınıf Ders Kitabı (MEB Yayınları, 2026). okulapp.org/cografya</dc:subject>
  <dc:creator>okulapp.org</dc:creator>
  <cp:keywords/>
  <dc:description>Kitaptan, karekod içeriklerinden (EBA) ve OGM Materyal'den alınan metin, soru ve görsellerin hakları MEB'e aittir (5846 sayılı Kanun md. 34 kapsamında kaynak gösterilerek alıntı). Özgün katkılar CC BY 4.0 — okulapp.org</dc:description>
  <cp:lastModifiedBy>okulapp.org</cp:lastModifiedBy>
  <cp:revision>1</cp:revision>
  <dcterms:created xsi:type="dcterms:W3CDTF">2013-12-23T23:15:00Z</dcterms:created>
  <dcterms:modified xsi:type="dcterms:W3CDTF">2013-12-23T23:15:00Z</dcterms:modified>
  <cp:category>Ders materyali</cp:category>
  <dc:language>tr-TR</dc:language>
</cp:coreProperties>
</file>