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8.png" ContentType="image/png"/>
  <Override PartName="/word/media/rId50.png" ContentType="image/png"/>
  <Override PartName="/word/media/rId52.png" ContentType="image/png"/>
  <Override PartName="/word/media/rId54.png" ContentType="image/png"/>
  <Override PartName="/word/media/rId56.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О</w:t>
      </w:r>
      <w:r>
        <w:t xml:space="preserve"> </w:t>
      </w:r>
      <w:r>
        <w:t xml:space="preserve">ВЫПОЛНЕНИИ</w:t>
      </w:r>
      <w:r>
        <w:t xml:space="preserve"> </w:t>
      </w:r>
      <w:r>
        <w:t xml:space="preserve">ЛАБОРАТОРНОЙ</w:t>
      </w:r>
      <w:r>
        <w:t xml:space="preserve"> </w:t>
      </w:r>
      <w:r>
        <w:t xml:space="preserve">РАБОТЫ</w:t>
      </w:r>
      <w:r>
        <w:t xml:space="preserve"> </w:t>
      </w:r>
      <w:r>
        <w:t xml:space="preserve">№2</w:t>
      </w:r>
    </w:p>
    <w:p>
      <w:pPr>
        <w:pStyle w:val="Subtitle"/>
      </w:pPr>
      <w:r>
        <w:rPr>
          <w:iCs/>
          <w:i/>
        </w:rPr>
        <w:t xml:space="preserve">дисциплина:</w:t>
      </w:r>
      <w:r>
        <w:rPr>
          <w:iCs/>
          <w:i/>
        </w:rPr>
        <w:t xml:space="preserve"> </w:t>
      </w:r>
      <w:r>
        <w:rPr>
          <w:iCs/>
          <w:i/>
        </w:rPr>
        <w:t xml:space="preserve">Операционные</w:t>
      </w:r>
      <w:r>
        <w:rPr>
          <w:iCs/>
          <w:i/>
        </w:rPr>
        <w:t xml:space="preserve"> </w:t>
      </w:r>
      <w:r>
        <w:rPr>
          <w:iCs/>
          <w:i/>
        </w:rPr>
        <w:t xml:space="preserve">системы</w:t>
      </w:r>
    </w:p>
    <w:p>
      <w:pPr>
        <w:pStyle w:val="Author"/>
      </w:pPr>
      <w:r>
        <w:t xml:space="preserve">Лихтенштейн</w:t>
      </w:r>
      <w:r>
        <w:t xml:space="preserve"> </w:t>
      </w:r>
      <w:r>
        <w:t xml:space="preserve">Алина</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Изучение идеологии и применение средств контроля версий; освоение умений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Создать базовую конфигурацию для работы с git.</w:t>
      </w:r>
    </w:p>
    <w:p>
      <w:pPr>
        <w:numPr>
          <w:ilvl w:val="0"/>
          <w:numId w:val="1001"/>
        </w:numPr>
        <w:pStyle w:val="Compact"/>
      </w:pPr>
      <w:r>
        <w:t xml:space="preserve">Создать ключ SSH.</w:t>
      </w:r>
    </w:p>
    <w:p>
      <w:pPr>
        <w:numPr>
          <w:ilvl w:val="0"/>
          <w:numId w:val="1001"/>
        </w:numPr>
        <w:pStyle w:val="Compact"/>
      </w:pPr>
      <w:r>
        <w:t xml:space="preserve">Создать ключ PGP.</w:t>
      </w:r>
    </w:p>
    <w:p>
      <w:pPr>
        <w:numPr>
          <w:ilvl w:val="0"/>
          <w:numId w:val="1001"/>
        </w:numPr>
        <w:pStyle w:val="Compact"/>
      </w:pPr>
      <w:r>
        <w:t xml:space="preserve">Настроить подписи git.</w:t>
      </w:r>
    </w:p>
    <w:p>
      <w:pPr>
        <w:numPr>
          <w:ilvl w:val="0"/>
          <w:numId w:val="1001"/>
        </w:numPr>
        <w:pStyle w:val="Compact"/>
      </w:pPr>
      <w:r>
        <w:t xml:space="preserve">Зарегистрироваться на Github.</w:t>
      </w:r>
    </w:p>
    <w:p>
      <w:pPr>
        <w:numPr>
          <w:ilvl w:val="0"/>
          <w:numId w:val="1001"/>
        </w:numPr>
        <w:pStyle w:val="Compact"/>
      </w:pPr>
      <w:r>
        <w:t xml:space="preserve">Создать локальный каталог для выполнения заданий по предмету.</w:t>
      </w:r>
    </w:p>
    <w:bookmarkEnd w:id="21"/>
    <w:bookmarkStart w:id="29" w:name="теоретическое-введение"/>
    <w:p>
      <w:pPr>
        <w:pStyle w:val="Heading1"/>
      </w:pPr>
      <w:r>
        <w:rPr>
          <w:rStyle w:val="SectionNumber"/>
        </w:rPr>
        <w:t xml:space="preserve">3</w:t>
      </w:r>
      <w:r>
        <w:tab/>
      </w:r>
      <w:r>
        <w:t xml:space="preserve">Теоретическое введение</w:t>
      </w:r>
    </w:p>
    <w:bookmarkStart w:id="22" w:name="системы-контроля-версий.-общие-понятия"/>
    <w:p>
      <w:pPr>
        <w:pStyle w:val="Heading2"/>
      </w:pPr>
      <w:r>
        <w:rPr>
          <w:rStyle w:val="SectionNumber"/>
        </w:rPr>
        <w:t xml:space="preserve">3.1</w:t>
      </w:r>
      <w:r>
        <w:tab/>
      </w:r>
      <w:r>
        <w:t xml:space="preserve">Системы контроля версий. Общие понятия</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w:t>
      </w:r>
      <w:r>
        <w:t xml:space="preserve"> </w:t>
      </w:r>
      <w:r>
        <w:t xml:space="preserve">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ограничить.В отличие от классических, в распределённых системах контроля версий центральный репозиторий не является обязательным.Среди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23" w:name="основные-команды-git"/>
    <w:p>
      <w:pPr>
        <w:pStyle w:val="Heading2"/>
      </w:pPr>
      <w:r>
        <w:rPr>
          <w:rStyle w:val="SectionNumber"/>
        </w:rPr>
        <w:t xml:space="preserve">3.2</w:t>
      </w:r>
      <w:r>
        <w:tab/>
      </w:r>
      <w:r>
        <w:t xml:space="preserve">Основные команды git</w:t>
      </w:r>
    </w:p>
    <w:p>
      <w:pPr>
        <w:pStyle w:val="FirstParagraph"/>
      </w:pPr>
      <w:r>
        <w:t xml:space="preserve">Перечислим наиболее часто используемые команды git.</w:t>
      </w:r>
      <w:r>
        <w:t xml:space="preserve"> </w:t>
      </w:r>
      <w:r>
        <w:t xml:space="preserve">- Создание основного дерева репозитория: git init</w:t>
      </w:r>
      <w:r>
        <w:t xml:space="preserve"> </w:t>
      </w:r>
      <w:r>
        <w:t xml:space="preserve">- Получение обновлений (изменений) текущего дерева из центрального репозитория: git pull</w:t>
      </w:r>
      <w:r>
        <w:t xml:space="preserve"> </w:t>
      </w:r>
      <w:r>
        <w:t xml:space="preserve">- Отправка всех произведённых изменений локального дерева в центральный репозиторий: git push</w:t>
      </w:r>
      <w:r>
        <w:t xml:space="preserve"> </w:t>
      </w:r>
      <w:r>
        <w:t xml:space="preserve">- Просмотр списка изменённых файлов в текущей директории: git status</w:t>
      </w:r>
      <w:r>
        <w:t xml:space="preserve"> </w:t>
      </w:r>
      <w:r>
        <w:t xml:space="preserve">- Просмотр текущих изменений: git diff</w:t>
      </w:r>
      <w:r>
        <w:t xml:space="preserve"> </w:t>
      </w:r>
      <w:r>
        <w:t xml:space="preserve">- добавить все изменённые и/или созданные файлы и/или каталоги: git add .</w:t>
      </w:r>
      <w:r>
        <w:t xml:space="preserve"> </w:t>
      </w:r>
      <w:r>
        <w:t xml:space="preserve">- добавить конкретные изменённые и/или созданные файлы и/или каталоги: git add имена_файлов</w:t>
      </w:r>
      <w:r>
        <w:t xml:space="preserve"> </w:t>
      </w:r>
      <w:r>
        <w:t xml:space="preserve">- удалить файл и/или каталог из индекса репозитория (при этом файл и/или каталог остаётся в локальной директории): git rm имена_файлов</w:t>
      </w:r>
      <w:r>
        <w:t xml:space="preserve"> </w:t>
      </w:r>
      <w:r>
        <w:t xml:space="preserve">-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 </w:t>
      </w:r>
      <w:r>
        <w:t xml:space="preserve">- сохранить добавленные изменения с внесением комментария через встроенный редактор: git commit</w:t>
      </w:r>
      <w:r>
        <w:t xml:space="preserve"> </w:t>
      </w:r>
      <w:r>
        <w:t xml:space="preserve">- создание новой ветки, базирующейся на текущей: git checkout -b имя_ветки</w:t>
      </w:r>
      <w:r>
        <w:t xml:space="preserve"> </w:t>
      </w:r>
      <w:r>
        <w:t xml:space="preserve">- 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w:t>
      </w:r>
      <w:r>
        <w:t xml:space="preserve"> </w:t>
      </w:r>
      <w:r>
        <w:t xml:space="preserve">- отправка изменений конкретной ветки в центральный репозиторий: git push origin имя_ветки</w:t>
      </w:r>
      <w:r>
        <w:t xml:space="preserve"> </w:t>
      </w:r>
      <w:r>
        <w:t xml:space="preserve">- слияние ветки с текущим деревом: git merge —no-ff имя_ветки</w:t>
      </w:r>
      <w:r>
        <w:t xml:space="preserve"> </w:t>
      </w:r>
      <w:r>
        <w:t xml:space="preserve">- удаление локальной уже слитой с основным деревом ветки: git branch -d имя_ветки</w:t>
      </w:r>
      <w:r>
        <w:t xml:space="preserve"> </w:t>
      </w:r>
      <w:r>
        <w:t xml:space="preserve">- принудительное удаление локальной ветки: git branch -D имя_ветки</w:t>
      </w:r>
      <w:r>
        <w:t xml:space="preserve"> </w:t>
      </w:r>
      <w:r>
        <w:t xml:space="preserve">- удаление ветки с центрального репозитория: git push origin :имя_ветки</w:t>
      </w:r>
    </w:p>
    <w:bookmarkEnd w:id="23"/>
    <w:bookmarkStart w:id="24" w:name="X63fb1f9fdd8ed075dab42140ebdc893c4bd122e"/>
    <w:p>
      <w:pPr>
        <w:pStyle w:val="Heading2"/>
      </w:pPr>
      <w:r>
        <w:rPr>
          <w:rStyle w:val="SectionNumber"/>
        </w:rPr>
        <w:t xml:space="preserve">3.3</w:t>
      </w:r>
      <w:r>
        <w:tab/>
      </w:r>
      <w:r>
        <w:t xml:space="preserve">Стандартные процедуры работы при наличии центрального репозитория</w:t>
      </w:r>
    </w:p>
    <w:p>
      <w:pPr>
        <w:numPr>
          <w:ilvl w:val="0"/>
          <w:numId w:val="1002"/>
        </w:numPr>
        <w:pStyle w:val="Compact"/>
      </w:pPr>
      <w:r>
        <w:t xml:space="preserve">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изменений):git checkout master | git pull | git checkout -b имя_ветки</w:t>
      </w:r>
    </w:p>
    <w:p>
      <w:pPr>
        <w:numPr>
          <w:ilvl w:val="0"/>
          <w:numId w:val="1002"/>
        </w:numPr>
        <w:pStyle w:val="Compact"/>
      </w:pPr>
      <w:r>
        <w:t xml:space="preserve">Затем можно вносить изменения в локальном дереве и/или ветке.</w:t>
      </w:r>
    </w:p>
    <w:p>
      <w:pPr>
        <w:numPr>
          <w:ilvl w:val="0"/>
          <w:numId w:val="1002"/>
        </w:numPr>
        <w:pStyle w:val="Compact"/>
      </w:pPr>
      <w:r>
        <w:t xml:space="preserve">После завершения внесения какого-то изменения в файлы и/или каталоги проекта необходимо разместить их в центральном репозитории. Для этого необходимо проверить, какие файлы изменились к текущему моменту: git status</w:t>
      </w:r>
    </w:p>
    <w:p>
      <w:pPr>
        <w:numPr>
          <w:ilvl w:val="0"/>
          <w:numId w:val="1002"/>
        </w:numPr>
        <w:pStyle w:val="Compact"/>
      </w:pPr>
      <w:r>
        <w:t xml:space="preserve">При необходимости удаляем лишние файлы, которые не хотим отправлять в центральный репозиторий.</w:t>
      </w:r>
    </w:p>
    <w:p>
      <w:pPr>
        <w:numPr>
          <w:ilvl w:val="0"/>
          <w:numId w:val="1002"/>
        </w:numPr>
        <w:pStyle w:val="Compact"/>
      </w:pPr>
      <w:r>
        <w:t xml:space="preserve">Затем полезно просмотреть текст изменений на предмет соответствия правилам ведения чистых коммитов: git diff</w:t>
      </w:r>
    </w:p>
    <w:p>
      <w:pPr>
        <w:numPr>
          <w:ilvl w:val="0"/>
          <w:numId w:val="1002"/>
        </w:numPr>
        <w:pStyle w:val="Compact"/>
      </w:pPr>
      <w:r>
        <w:t xml:space="preserve">Если какие-либо файлы не должны попасть в коммит, то помечаем только те файлы, изменения которых нужно сохранить. Для этого используем команды добавления и/или удаления с нужными опциями: git add … / git rm …</w:t>
      </w:r>
    </w:p>
    <w:p>
      <w:pPr>
        <w:numPr>
          <w:ilvl w:val="0"/>
          <w:numId w:val="1002"/>
        </w:numPr>
        <w:pStyle w:val="Compact"/>
      </w:pPr>
      <w:r>
        <w:t xml:space="preserve">Если нужно сохранить все изменения в текущем каталоге, то используем: git add .</w:t>
      </w:r>
    </w:p>
    <w:p>
      <w:pPr>
        <w:numPr>
          <w:ilvl w:val="0"/>
          <w:numId w:val="1002"/>
        </w:numPr>
        <w:pStyle w:val="Compact"/>
      </w:pPr>
      <w:r>
        <w:t xml:space="preserve">Затем сохраняем изменения, поясняя, что было сделано: git commit -am</w:t>
      </w:r>
      <w:r>
        <w:t xml:space="preserve"> </w:t>
      </w:r>
      <w:r>
        <w:t xml:space="preserve">“</w:t>
      </w:r>
      <w:r>
        <w:t xml:space="preserve">Some commit message</w:t>
      </w:r>
      <w:r>
        <w:t xml:space="preserve">”</w:t>
      </w:r>
    </w:p>
    <w:p>
      <w:pPr>
        <w:numPr>
          <w:ilvl w:val="0"/>
          <w:numId w:val="1002"/>
        </w:numPr>
        <w:pStyle w:val="Compact"/>
      </w:pPr>
      <w:r>
        <w:t xml:space="preserve">Отправляем изменения в центральный репозиторий: git push origin имя_ветки или git push</w:t>
      </w:r>
    </w:p>
    <w:bookmarkEnd w:id="24"/>
    <w:bookmarkStart w:id="25" w:name="работа-с-сервером-репозиториев"/>
    <w:p>
      <w:pPr>
        <w:pStyle w:val="Heading2"/>
      </w:pPr>
      <w:r>
        <w:rPr>
          <w:rStyle w:val="SectionNumber"/>
        </w:rPr>
        <w:t xml:space="preserve">3.4</w:t>
      </w:r>
      <w:r>
        <w:tab/>
      </w:r>
      <w:r>
        <w:t xml:space="preserve">Работа с сервером репозиториев</w:t>
      </w:r>
    </w:p>
    <w:p>
      <w:pPr>
        <w:numPr>
          <w:ilvl w:val="0"/>
          <w:numId w:val="1003"/>
        </w:numPr>
        <w:pStyle w:val="Compact"/>
      </w:pPr>
      <w:r>
        <w:t xml:space="preserve">Для последующей идентификации пользователя на сервере репозиториев необходимо сгенерировать пару ключей (приватный и открытый): ssh-keygen -C</w:t>
      </w:r>
      <w:r>
        <w:t xml:space="preserve"> </w:t>
      </w:r>
      <w:r>
        <w:t xml:space="preserve">“</w:t>
      </w:r>
      <w:r>
        <w:t xml:space="preserve">Имя Фамилия &lt;[work@mail&gt;</w:t>
      </w:r>
      <w:r>
        <w:t xml:space="preserve">”</w:t>
      </w:r>
      <w:r>
        <w:t xml:space="preserve"> </w:t>
      </w:r>
      <w:r>
        <w:t xml:space="preserve">Ключи сохраняться в каталоге ~/.ssh/.</w:t>
      </w:r>
    </w:p>
    <w:p>
      <w:pPr>
        <w:numPr>
          <w:ilvl w:val="0"/>
          <w:numId w:val="1003"/>
        </w:numPr>
        <w:pStyle w:val="Compact"/>
      </w:pPr>
      <w:r>
        <w:t xml:space="preserve">Существует несколько доступных серверов репозиториев с возможностью бесплатного размещения данных. Например, https://github.com/.</w:t>
      </w:r>
    </w:p>
    <w:p>
      <w:pPr>
        <w:numPr>
          <w:ilvl w:val="0"/>
          <w:numId w:val="1003"/>
        </w:numPr>
        <w:pStyle w:val="Compact"/>
      </w:pPr>
      <w:r>
        <w:t xml:space="preserve">Для работы с ним необходимо сначала завести на сайте https://github.com/ учётную запись. Затем необходимо загрузить сгенерённый нами ранее открытый ключ.</w:t>
      </w:r>
    </w:p>
    <w:p>
      <w:pPr>
        <w:numPr>
          <w:ilvl w:val="0"/>
          <w:numId w:val="1003"/>
        </w:numPr>
        <w:pStyle w:val="Compact"/>
      </w:pPr>
      <w:r>
        <w:t xml:space="preserve">Для этого зайти на сайт https://github.com/ под своей учётной записью и перейти в меню GitHub setting.</w:t>
      </w:r>
    </w:p>
    <w:p>
      <w:pPr>
        <w:numPr>
          <w:ilvl w:val="0"/>
          <w:numId w:val="1003"/>
        </w:numPr>
        <w:pStyle w:val="Compact"/>
      </w:pPr>
      <w:r>
        <w:t xml:space="preserve">После этого выбрать в боковом меню GitHub setting&gt;SSH-ключи и нажать кнопку Добавить ключ. Скопировав из локальной консоли ключ в буфер обмена: cat ~/.ssh/id_rsa.pub | xclip -sel clip</w:t>
      </w:r>
    </w:p>
    <w:p>
      <w:pPr>
        <w:numPr>
          <w:ilvl w:val="0"/>
          <w:numId w:val="1003"/>
        </w:numPr>
        <w:pStyle w:val="Compact"/>
      </w:pPr>
      <w:r>
        <w:t xml:space="preserve">Вставляем ключ в появившееся на сайте поле.</w:t>
      </w:r>
    </w:p>
    <w:p>
      <w:pPr>
        <w:numPr>
          <w:ilvl w:val="0"/>
          <w:numId w:val="1003"/>
        </w:numPr>
        <w:pStyle w:val="Compact"/>
      </w:pPr>
      <w:r>
        <w:t xml:space="preserve">После этого можно создать на сайте репозиторий, выбрав в меню , дать ему название и сделать общедоступным (публичным).</w:t>
      </w:r>
    </w:p>
    <w:p>
      <w:pPr>
        <w:numPr>
          <w:ilvl w:val="0"/>
          <w:numId w:val="1003"/>
        </w:numPr>
        <w:pStyle w:val="Compact"/>
      </w:pPr>
      <w:r>
        <w:t xml:space="preserve">Для загрузки репозитория из локального каталога на сервер выполняем следующие команды: git remote add origin [ssh://git@github.com/</w:t>
      </w:r>
      <w:r>
        <w:t xml:space="preserve">/&lt;reponame]&gt;.git git push -u origin master</w:t>
      </w:r>
    </w:p>
    <w:p>
      <w:pPr>
        <w:numPr>
          <w:ilvl w:val="0"/>
          <w:numId w:val="1003"/>
        </w:numPr>
        <w:pStyle w:val="Compact"/>
      </w:pPr>
      <w:r>
        <w:t xml:space="preserve">Далее на локальном компьютере можно выполнять стандартные процедуры для работы с git при наличии центрального репозитория.</w:t>
      </w:r>
    </w:p>
    <w:bookmarkEnd w:id="25"/>
    <w:bookmarkStart w:id="26" w:name="первичная-настройка-параметров-git"/>
    <w:p>
      <w:pPr>
        <w:pStyle w:val="Heading2"/>
      </w:pPr>
      <w:r>
        <w:rPr>
          <w:rStyle w:val="SectionNumber"/>
        </w:rPr>
        <w:t xml:space="preserve">3.5</w:t>
      </w:r>
      <w:r>
        <w:tab/>
      </w:r>
      <w:r>
        <w:t xml:space="preserve">Первичная настройка параметров git</w:t>
      </w:r>
    </w:p>
    <w:p>
      <w:pPr>
        <w:numPr>
          <w:ilvl w:val="0"/>
          <w:numId w:val="1004"/>
        </w:numPr>
        <w:pStyle w:val="Compact"/>
      </w:pPr>
      <w:r>
        <w:t xml:space="preserve">Зададим имя и email владельца репозитория: git config —global user.name</w:t>
      </w:r>
      <w:r>
        <w:t xml:space="preserve"> </w:t>
      </w:r>
      <w:r>
        <w:t xml:space="preserve">“</w:t>
      </w:r>
      <w:r>
        <w:t xml:space="preserve">Name Surname</w:t>
      </w:r>
      <w:r>
        <w:t xml:space="preserve">”</w:t>
      </w:r>
      <w:r>
        <w:t xml:space="preserve"> </w:t>
      </w:r>
      <w:r>
        <w:t xml:space="preserve">| git config —global user.email</w:t>
      </w:r>
      <w:r>
        <w:t xml:space="preserve"> </w:t>
      </w:r>
      <w:r>
        <w:t xml:space="preserve">“</w:t>
      </w:r>
      <w:r>
        <w:t xml:space="preserve">work@mail</w:t>
      </w:r>
      <w:r>
        <w:t xml:space="preserve">”</w:t>
      </w:r>
    </w:p>
    <w:p>
      <w:pPr>
        <w:numPr>
          <w:ilvl w:val="0"/>
          <w:numId w:val="1004"/>
        </w:numPr>
        <w:pStyle w:val="Compact"/>
      </w:pPr>
      <w:r>
        <w:t xml:space="preserve">Настроим utf-8 в выводе сообщений git: git config —global core.quotepath false</w:t>
      </w:r>
    </w:p>
    <w:p>
      <w:pPr>
        <w:numPr>
          <w:ilvl w:val="0"/>
          <w:numId w:val="1004"/>
        </w:numPr>
        <w:pStyle w:val="Compact"/>
      </w:pPr>
      <w:r>
        <w:t xml:space="preserve">Настройте верификацию и подписание коммитов git.</w:t>
      </w:r>
    </w:p>
    <w:p>
      <w:pPr>
        <w:numPr>
          <w:ilvl w:val="0"/>
          <w:numId w:val="1004"/>
        </w:numPr>
        <w:pStyle w:val="Compact"/>
      </w:pPr>
      <w:r>
        <w:t xml:space="preserve">Зададим имя начальной ветки (будем называть её master): git config —global init.defaultBranch master</w:t>
      </w:r>
    </w:p>
    <w:bookmarkEnd w:id="26"/>
    <w:bookmarkStart w:id="27" w:name="создание-ключа-ssh"/>
    <w:p>
      <w:pPr>
        <w:pStyle w:val="Heading2"/>
      </w:pPr>
      <w:r>
        <w:rPr>
          <w:rStyle w:val="SectionNumber"/>
        </w:rPr>
        <w:t xml:space="preserve">3.6</w:t>
      </w:r>
      <w:r>
        <w:tab/>
      </w:r>
      <w:r>
        <w:t xml:space="preserve">Создание ключа ssh</w:t>
      </w:r>
    </w:p>
    <w:p>
      <w:pPr>
        <w:numPr>
          <w:ilvl w:val="0"/>
          <w:numId w:val="1005"/>
        </w:numPr>
        <w:pStyle w:val="Compact"/>
      </w:pPr>
      <w:r>
        <w:t xml:space="preserve">В SSH поддерживается четыре алгоритма аутентификации по открытым ключам:</w:t>
      </w:r>
    </w:p>
    <w:p>
      <w:pPr>
        <w:numPr>
          <w:ilvl w:val="0"/>
          <w:numId w:val="1006"/>
        </w:numPr>
        <w:pStyle w:val="Compact"/>
      </w:pPr>
      <w:r>
        <w:t xml:space="preserve">DSA:размер ключей DSA не может превышать 1024, его следует отключить;</w:t>
      </w:r>
    </w:p>
    <w:p>
      <w:pPr>
        <w:numPr>
          <w:ilvl w:val="0"/>
          <w:numId w:val="1006"/>
        </w:numPr>
        <w:pStyle w:val="Compact"/>
      </w:pPr>
      <w:r>
        <w:t xml:space="preserve">RSA:следует создавать ключ большого размера: 4096 бит;</w:t>
      </w:r>
    </w:p>
    <w:p>
      <w:pPr>
        <w:numPr>
          <w:ilvl w:val="0"/>
          <w:numId w:val="1006"/>
        </w:numPr>
        <w:pStyle w:val="Compact"/>
      </w:pPr>
      <w:r>
        <w:t xml:space="preserve">ECDSA:ECDSA завязан на технологиях NIST, его следует отключить;</w:t>
      </w:r>
    </w:p>
    <w:p>
      <w:pPr>
        <w:numPr>
          <w:ilvl w:val="0"/>
          <w:numId w:val="1006"/>
        </w:numPr>
        <w:pStyle w:val="Compact"/>
      </w:pPr>
      <w:r>
        <w:t xml:space="preserve">Ed25519: используется пока не везде.</w:t>
      </w:r>
    </w:p>
    <w:p>
      <w:pPr>
        <w:numPr>
          <w:ilvl w:val="0"/>
          <w:numId w:val="1007"/>
        </w:numPr>
        <w:pStyle w:val="Compact"/>
      </w:pPr>
      <w:r>
        <w:t xml:space="preserve">Симметричные шифры</w:t>
      </w:r>
    </w:p>
    <w:p>
      <w:pPr>
        <w:numPr>
          <w:ilvl w:val="0"/>
          <w:numId w:val="1008"/>
        </w:numPr>
        <w:pStyle w:val="Compact"/>
      </w:pPr>
      <w:r>
        <w:t xml:space="preserve">Из 15 поддерживаемых в SSH алгоритмов симметричного шифрования, безопасными можно считать:</w:t>
      </w:r>
    </w:p>
    <w:p>
      <w:pPr>
        <w:numPr>
          <w:ilvl w:val="0"/>
          <w:numId w:val="1008"/>
        </w:numPr>
        <w:pStyle w:val="Compact"/>
      </w:pPr>
      <w:r>
        <w:t xml:space="preserve">chacha20-poly1305;</w:t>
      </w:r>
    </w:p>
    <w:p>
      <w:pPr>
        <w:numPr>
          <w:ilvl w:val="0"/>
          <w:numId w:val="1008"/>
        </w:numPr>
        <w:pStyle w:val="Compact"/>
      </w:pPr>
      <w:r>
        <w:t xml:space="preserve">aes*-ctr;</w:t>
      </w:r>
    </w:p>
    <w:p>
      <w:pPr>
        <w:numPr>
          <w:ilvl w:val="0"/>
          <w:numId w:val="1008"/>
        </w:numPr>
        <w:pStyle w:val="Compact"/>
      </w:pPr>
      <w:r>
        <w:t xml:space="preserve">aes*-gcm.</w:t>
      </w:r>
    </w:p>
    <w:p>
      <w:pPr>
        <w:numPr>
          <w:ilvl w:val="0"/>
          <w:numId w:val="1008"/>
        </w:numPr>
        <w:pStyle w:val="Compact"/>
      </w:pPr>
      <w:r>
        <w:t xml:space="preserve">Шифры 3des-cbc и arcfour потенциально уязвимы в силу использования DES и RC4.</w:t>
      </w:r>
    </w:p>
    <w:p>
      <w:pPr>
        <w:numPr>
          <w:ilvl w:val="0"/>
          <w:numId w:val="1008"/>
        </w:numPr>
        <w:pStyle w:val="Compact"/>
      </w:pPr>
      <w:r>
        <w:t xml:space="preserve">Шифр cast128-cbc применяет слишком короткий размер блока (64 бит).</w:t>
      </w:r>
    </w:p>
    <w:p>
      <w:pPr>
        <w:numPr>
          <w:ilvl w:val="0"/>
          <w:numId w:val="1009"/>
        </w:numPr>
        <w:pStyle w:val="Compact"/>
      </w:pPr>
      <w:r>
        <w:t xml:space="preserve">Обмен ключами</w:t>
      </w:r>
    </w:p>
    <w:p>
      <w:pPr>
        <w:numPr>
          <w:ilvl w:val="0"/>
          <w:numId w:val="1010"/>
        </w:numPr>
        <w:pStyle w:val="Compact"/>
      </w:pPr>
      <w:r>
        <w:t xml:space="preserve">Применяемые в SSH методы обмена ключей DH (Diffie-Hellman) и ECDH (Elliptic Curve Diffie-Hellman) можно считать безопасными.</w:t>
      </w:r>
    </w:p>
    <w:p>
      <w:pPr>
        <w:numPr>
          <w:ilvl w:val="0"/>
          <w:numId w:val="1010"/>
        </w:numPr>
        <w:pStyle w:val="Compact"/>
      </w:pPr>
      <w:r>
        <w:t xml:space="preserve">Из 8 поддерживаемых в SSH протоколов обмена ключами вызывают подозрения три, основанные на рекомендациях NIST:</w:t>
      </w:r>
    </w:p>
    <w:p>
      <w:pPr>
        <w:numPr>
          <w:ilvl w:val="0"/>
          <w:numId w:val="1010"/>
        </w:numPr>
        <w:pStyle w:val="Compact"/>
      </w:pPr>
      <w:r>
        <w:t xml:space="preserve">ecdh-sha2-nistp256;</w:t>
      </w:r>
    </w:p>
    <w:p>
      <w:pPr>
        <w:numPr>
          <w:ilvl w:val="0"/>
          <w:numId w:val="1010"/>
        </w:numPr>
        <w:pStyle w:val="Compact"/>
      </w:pPr>
      <w:r>
        <w:t xml:space="preserve">ecdh-sha2-nistp384;</w:t>
      </w:r>
    </w:p>
    <w:p>
      <w:pPr>
        <w:numPr>
          <w:ilvl w:val="0"/>
          <w:numId w:val="1010"/>
        </w:numPr>
        <w:pStyle w:val="Compact"/>
      </w:pPr>
      <w:r>
        <w:t xml:space="preserve">ecdh-sha2-nistp521.</w:t>
      </w:r>
    </w:p>
    <w:p>
      <w:pPr>
        <w:numPr>
          <w:ilvl w:val="0"/>
          <w:numId w:val="1010"/>
        </w:numPr>
        <w:pStyle w:val="Compact"/>
      </w:pPr>
      <w:r>
        <w:t xml:space="preserve">Не стоит использовать протоколы, основанные на SHA1.</w:t>
      </w:r>
    </w:p>
    <w:p>
      <w:pPr>
        <w:numPr>
          <w:ilvl w:val="0"/>
          <w:numId w:val="1011"/>
        </w:numPr>
        <w:pStyle w:val="Compact"/>
      </w:pPr>
      <w:r>
        <w:t xml:space="preserve">Файлы ssh-ключей</w:t>
      </w:r>
    </w:p>
    <w:p>
      <w:pPr>
        <w:numPr>
          <w:ilvl w:val="0"/>
          <w:numId w:val="1012"/>
        </w:numPr>
        <w:pStyle w:val="Compact"/>
      </w:pPr>
      <w:r>
        <w:t xml:space="preserve">По умолчанию пользовательские ssh-ключи сохраняются в каталоге ~/.ssh в домашнем каталоге пользователя.</w:t>
      </w:r>
    </w:p>
    <w:p>
      <w:pPr>
        <w:numPr>
          <w:ilvl w:val="0"/>
          <w:numId w:val="1012"/>
        </w:numPr>
        <w:pStyle w:val="Compact"/>
      </w:pPr>
      <w:r>
        <w:t xml:space="preserve">Убедитесь, что у вас ещё нет ключа.</w:t>
      </w:r>
    </w:p>
    <w:p>
      <w:pPr>
        <w:numPr>
          <w:ilvl w:val="0"/>
          <w:numId w:val="1012"/>
        </w:numPr>
        <w:pStyle w:val="Compact"/>
      </w:pPr>
      <w:r>
        <w:t xml:space="preserve">Файлы закрытых ключей имеют названия типа id_</w:t>
      </w:r>
      <w:r>
        <w:t xml:space="preserve"> </w:t>
      </w:r>
      <w:r>
        <w:t xml:space="preserve">(например, id_dsa, id_rsa).</w:t>
      </w:r>
    </w:p>
    <w:p>
      <w:pPr>
        <w:numPr>
          <w:ilvl w:val="0"/>
          <w:numId w:val="1012"/>
        </w:numPr>
        <w:pStyle w:val="Compact"/>
      </w:pPr>
      <w:r>
        <w:t xml:space="preserve">По умолчанию закрытые ключи имеют имена:</w:t>
      </w:r>
    </w:p>
    <w:p>
      <w:pPr>
        <w:numPr>
          <w:ilvl w:val="0"/>
          <w:numId w:val="1012"/>
        </w:numPr>
        <w:pStyle w:val="Compact"/>
      </w:pPr>
      <w:r>
        <w:t xml:space="preserve">id_dsa</w:t>
      </w:r>
    </w:p>
    <w:p>
      <w:pPr>
        <w:numPr>
          <w:ilvl w:val="0"/>
          <w:numId w:val="1012"/>
        </w:numPr>
        <w:pStyle w:val="Compact"/>
      </w:pPr>
      <w:r>
        <w:t xml:space="preserve">id_ecdsa</w:t>
      </w:r>
    </w:p>
    <w:p>
      <w:pPr>
        <w:numPr>
          <w:ilvl w:val="0"/>
          <w:numId w:val="1012"/>
        </w:numPr>
        <w:pStyle w:val="Compact"/>
      </w:pPr>
      <w:r>
        <w:t xml:space="preserve">id_ed25519</w:t>
      </w:r>
    </w:p>
    <w:p>
      <w:pPr>
        <w:numPr>
          <w:ilvl w:val="0"/>
          <w:numId w:val="1012"/>
        </w:numPr>
        <w:pStyle w:val="Compact"/>
      </w:pPr>
      <w:r>
        <w:t xml:space="preserve">id_rsa</w:t>
      </w:r>
    </w:p>
    <w:p>
      <w:pPr>
        <w:numPr>
          <w:ilvl w:val="0"/>
          <w:numId w:val="1012"/>
        </w:numPr>
        <w:pStyle w:val="Compact"/>
      </w:pPr>
      <w:r>
        <w:t xml:space="preserve">Открытые ключи имеют дополнительные расширения .pub.</w:t>
      </w:r>
    </w:p>
    <w:p>
      <w:pPr>
        <w:numPr>
          <w:ilvl w:val="0"/>
          <w:numId w:val="1012"/>
        </w:numPr>
        <w:pStyle w:val="Compact"/>
      </w:pPr>
      <w:r>
        <w:t xml:space="preserve">По умолчанию публичные ключи имеют имена:</w:t>
      </w:r>
    </w:p>
    <w:p>
      <w:pPr>
        <w:numPr>
          <w:ilvl w:val="0"/>
          <w:numId w:val="1012"/>
        </w:numPr>
        <w:pStyle w:val="Compact"/>
      </w:pPr>
      <w:r>
        <w:t xml:space="preserve">id_dsa.pub</w:t>
      </w:r>
    </w:p>
    <w:p>
      <w:pPr>
        <w:numPr>
          <w:ilvl w:val="0"/>
          <w:numId w:val="1012"/>
        </w:numPr>
        <w:pStyle w:val="Compact"/>
      </w:pPr>
      <w:r>
        <w:t xml:space="preserve">id_ecdsa.pub</w:t>
      </w:r>
    </w:p>
    <w:p>
      <w:pPr>
        <w:numPr>
          <w:ilvl w:val="0"/>
          <w:numId w:val="1012"/>
        </w:numPr>
        <w:pStyle w:val="Compact"/>
      </w:pPr>
      <w:r>
        <w:t xml:space="preserve">id_ed25519.pub</w:t>
      </w:r>
    </w:p>
    <w:p>
      <w:pPr>
        <w:numPr>
          <w:ilvl w:val="0"/>
          <w:numId w:val="1012"/>
        </w:numPr>
        <w:pStyle w:val="Compact"/>
      </w:pPr>
      <w:r>
        <w:t xml:space="preserve">id_rsa.pub</w:t>
      </w:r>
    </w:p>
    <w:p>
      <w:pPr>
        <w:numPr>
          <w:ilvl w:val="0"/>
          <w:numId w:val="1012"/>
        </w:numPr>
        <w:pStyle w:val="Compact"/>
      </w:pPr>
      <w:r>
        <w:t xml:space="preserve">При создании ключа команда попросит ввести любую ключевую фразу для более надёжной защиты вашего пароля. Можно пропустить этот этап, нажав Enter.</w:t>
      </w:r>
    </w:p>
    <w:p>
      <w:pPr>
        <w:numPr>
          <w:ilvl w:val="0"/>
          <w:numId w:val="1012"/>
        </w:numPr>
        <w:pStyle w:val="Compact"/>
      </w:pPr>
      <w:r>
        <w:t xml:space="preserve">Сменить пароль на ключ можно с помощью команды: ssh-keygen -p</w:t>
      </w:r>
    </w:p>
    <w:bookmarkEnd w:id="27"/>
    <w:bookmarkStart w:id="28" w:name="верификация-коммитов-с-помощью-pgp"/>
    <w:p>
      <w:pPr>
        <w:pStyle w:val="Heading2"/>
      </w:pPr>
      <w:r>
        <w:rPr>
          <w:rStyle w:val="SectionNumber"/>
        </w:rPr>
        <w:t xml:space="preserve">3.7</w:t>
      </w:r>
      <w:r>
        <w:tab/>
      </w:r>
      <w:r>
        <w:t xml:space="preserve">Верификация коммитов с помощью PGP</w:t>
      </w:r>
    </w:p>
    <w:p>
      <w:pPr>
        <w:pStyle w:val="FirstParagraph"/>
      </w:pPr>
      <w:r>
        <w:t xml:space="preserve">Коммиты имеют следующие свойства:</w:t>
      </w:r>
      <w:r>
        <w:t xml:space="preserve"> </w:t>
      </w:r>
      <w:r>
        <w:t xml:space="preserve">- author (автор) — контрибьютор, выполнивший работу (указывается для справки); committer (коммитер) — пользователь, который закоммитил изменения.</w:t>
      </w:r>
      <w:r>
        <w:t xml:space="preserve"> </w:t>
      </w:r>
      <w:r>
        <w:t xml:space="preserve">- Эти свойства можно переопределить при совершении коммита.</w:t>
      </w:r>
      <w:r>
        <w:t xml:space="preserve"> </w:t>
      </w:r>
      <w:r>
        <w:t xml:space="preserve">- Авторство коммита можно подделать.</w:t>
      </w:r>
      <w:r>
        <w:t xml:space="preserve"> </w:t>
      </w:r>
      <w:r>
        <w:t xml:space="preserve">- В git есть функция подписи коммитов.</w:t>
      </w:r>
      <w:r>
        <w:t xml:space="preserve"> </w:t>
      </w:r>
      <w:r>
        <w:t xml:space="preserve">- Для подписывания коммитов используется технология PGP</w:t>
      </w:r>
      <w:r>
        <w:t xml:space="preserve"> </w:t>
      </w:r>
      <w:r>
        <w:t xml:space="preserve">- Подпись коммита позволяет удостовериться в том, кто является коммитером. Авторство не проверяется.</w:t>
      </w:r>
    </w:p>
    <w:bookmarkEnd w:id="28"/>
    <w:bookmarkEnd w:id="29"/>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Установим git и gh (у меня они уже установлены). (рис. [</w:t>
      </w:r>
      <w:hyperlink w:anchor="fig:001">
        <w:r>
          <w:rPr>
            <w:rStyle w:val="Hyperlink"/>
          </w:rPr>
          <w:t xml:space="preserve">1</w:t>
        </w:r>
      </w:hyperlink>
      <w:r>
        <w:t xml:space="preserve">])</w:t>
      </w:r>
    </w:p>
    <w:bookmarkStart w:id="0" w:name="fig:001"/>
    <w:p>
      <w:pPr>
        <w:pStyle w:val="CaptionedFigure"/>
      </w:pPr>
      <w:bookmarkStart w:id="31" w:name="fig:001"/>
      <w:r>
        <w:drawing>
          <wp:inline>
            <wp:extent cx="5334000" cy="3435127"/>
            <wp:effectExtent b="0" l="0" r="0" t="0"/>
            <wp:docPr descr="Figure 1: Загрузка пакетов git и gh" title="" id="1" name="Picture"/>
            <a:graphic>
              <a:graphicData uri="http://schemas.openxmlformats.org/drawingml/2006/picture">
                <pic:pic>
                  <pic:nvPicPr>
                    <pic:cNvPr descr="image/1.png" id="0" name="Picture"/>
                    <pic:cNvPicPr>
                      <a:picLocks noChangeArrowheads="1" noChangeAspect="1"/>
                    </pic:cNvPicPr>
                  </pic:nvPicPr>
                  <pic:blipFill>
                    <a:blip r:embed="rId30"/>
                    <a:stretch>
                      <a:fillRect/>
                    </a:stretch>
                  </pic:blipFill>
                  <pic:spPr bwMode="auto">
                    <a:xfrm>
                      <a:off x="0" y="0"/>
                      <a:ext cx="5334000" cy="3435127"/>
                    </a:xfrm>
                    <a:prstGeom prst="rect">
                      <a:avLst/>
                    </a:prstGeom>
                    <a:noFill/>
                    <a:ln w="9525">
                      <a:noFill/>
                      <a:headEnd/>
                      <a:tailEnd/>
                    </a:ln>
                  </pic:spPr>
                </pic:pic>
              </a:graphicData>
            </a:graphic>
          </wp:inline>
        </w:drawing>
      </w:r>
      <w:bookmarkEnd w:id="31"/>
    </w:p>
    <w:p>
      <w:pPr>
        <w:pStyle w:val="ImageCaption"/>
      </w:pPr>
      <w:r>
        <w:t xml:space="preserve">Figure 1: Загрузка пакетов git и gh</w:t>
      </w:r>
    </w:p>
    <w:bookmarkEnd w:id="0"/>
    <w:p>
      <w:pPr>
        <w:pStyle w:val="BodyText"/>
      </w:pPr>
      <w:r>
        <w:t xml:space="preserve">Провожу базовую настройке git и прописываю некоторые параметры с помощью следующих команд (см. рис. 2) (рис. [</w:t>
      </w:r>
      <w:hyperlink w:anchor="fig:002">
        <w:r>
          <w:rPr>
            <w:rStyle w:val="Hyperlink"/>
          </w:rPr>
          <w:t xml:space="preserve">2</w:t>
        </w:r>
      </w:hyperlink>
      <w:r>
        <w:t xml:space="preserve">]).</w:t>
      </w:r>
    </w:p>
    <w:bookmarkStart w:id="0" w:name="fig:002"/>
    <w:p>
      <w:pPr>
        <w:pStyle w:val="CaptionedFigure"/>
      </w:pPr>
      <w:bookmarkStart w:id="33" w:name="fig:002"/>
      <w:r>
        <w:drawing>
          <wp:inline>
            <wp:extent cx="5334000" cy="1050894"/>
            <wp:effectExtent b="0" l="0" r="0" t="0"/>
            <wp:docPr descr="Figure 2: Базовая настройка Git" title="" id="1" name="Picture"/>
            <a:graphic>
              <a:graphicData uri="http://schemas.openxmlformats.org/drawingml/2006/picture">
                <pic:pic>
                  <pic:nvPicPr>
                    <pic:cNvPr descr="image/2.png" id="0" name="Picture"/>
                    <pic:cNvPicPr>
                      <a:picLocks noChangeArrowheads="1" noChangeAspect="1"/>
                    </pic:cNvPicPr>
                  </pic:nvPicPr>
                  <pic:blipFill>
                    <a:blip r:embed="rId32"/>
                    <a:stretch>
                      <a:fillRect/>
                    </a:stretch>
                  </pic:blipFill>
                  <pic:spPr bwMode="auto">
                    <a:xfrm>
                      <a:off x="0" y="0"/>
                      <a:ext cx="5334000" cy="1050894"/>
                    </a:xfrm>
                    <a:prstGeom prst="rect">
                      <a:avLst/>
                    </a:prstGeom>
                    <a:noFill/>
                    <a:ln w="9525">
                      <a:noFill/>
                      <a:headEnd/>
                      <a:tailEnd/>
                    </a:ln>
                  </pic:spPr>
                </pic:pic>
              </a:graphicData>
            </a:graphic>
          </wp:inline>
        </w:drawing>
      </w:r>
      <w:bookmarkEnd w:id="33"/>
    </w:p>
    <w:p>
      <w:pPr>
        <w:pStyle w:val="ImageCaption"/>
      </w:pPr>
      <w:r>
        <w:t xml:space="preserve">Figure 2: Базовая настройка Git</w:t>
      </w:r>
    </w:p>
    <w:bookmarkEnd w:id="0"/>
    <w:p>
      <w:pPr>
        <w:pStyle w:val="BodyText"/>
      </w:pPr>
      <w:r>
        <w:t xml:space="preserve">Сгенерируем ключи ssh по алгоритму rsa с размером 4096 бит и по алгоритму ed25519 (рис. [</w:t>
      </w:r>
      <w:hyperlink w:anchor="fig:003">
        <w:r>
          <w:rPr>
            <w:rStyle w:val="Hyperlink"/>
          </w:rPr>
          <w:t xml:space="preserve">3</w:t>
        </w:r>
      </w:hyperlink>
      <w:r>
        <w:t xml:space="preserve">], [</w:t>
      </w:r>
      <w:hyperlink w:anchor="fig:004">
        <w:r>
          <w:rPr>
            <w:rStyle w:val="Hyperlink"/>
          </w:rPr>
          <w:t xml:space="preserve">4</w:t>
        </w:r>
      </w:hyperlink>
      <w:r>
        <w:t xml:space="preserve">]).</w:t>
      </w:r>
    </w:p>
    <w:bookmarkStart w:id="0" w:name="fig:003"/>
    <w:p>
      <w:pPr>
        <w:pStyle w:val="CaptionedFigure"/>
      </w:pPr>
      <w:bookmarkStart w:id="35" w:name="fig:003"/>
      <w:r>
        <w:drawing>
          <wp:inline>
            <wp:extent cx="5334000" cy="2858886"/>
            <wp:effectExtent b="0" l="0" r="0" t="0"/>
            <wp:docPr descr="Figure 3: ssh ключ по алгоритму rsa" title="" id="1" name="Picture"/>
            <a:graphic>
              <a:graphicData uri="http://schemas.openxmlformats.org/drawingml/2006/picture">
                <pic:pic>
                  <pic:nvPicPr>
                    <pic:cNvPr descr="image/3.png" id="0" name="Picture"/>
                    <pic:cNvPicPr>
                      <a:picLocks noChangeArrowheads="1" noChangeAspect="1"/>
                    </pic:cNvPicPr>
                  </pic:nvPicPr>
                  <pic:blipFill>
                    <a:blip r:embed="rId34"/>
                    <a:stretch>
                      <a:fillRect/>
                    </a:stretch>
                  </pic:blipFill>
                  <pic:spPr bwMode="auto">
                    <a:xfrm>
                      <a:off x="0" y="0"/>
                      <a:ext cx="5334000" cy="2858886"/>
                    </a:xfrm>
                    <a:prstGeom prst="rect">
                      <a:avLst/>
                    </a:prstGeom>
                    <a:noFill/>
                    <a:ln w="9525">
                      <a:noFill/>
                      <a:headEnd/>
                      <a:tailEnd/>
                    </a:ln>
                  </pic:spPr>
                </pic:pic>
              </a:graphicData>
            </a:graphic>
          </wp:inline>
        </w:drawing>
      </w:r>
      <w:bookmarkEnd w:id="35"/>
    </w:p>
    <w:p>
      <w:pPr>
        <w:pStyle w:val="ImageCaption"/>
      </w:pPr>
      <w:r>
        <w:t xml:space="preserve">Figure 3: ssh ключ по алгоритму rsa</w:t>
      </w:r>
    </w:p>
    <w:bookmarkEnd w:id="0"/>
    <w:bookmarkStart w:id="0" w:name="fig:004"/>
    <w:p>
      <w:pPr>
        <w:pStyle w:val="CaptionedFigure"/>
      </w:pPr>
      <w:bookmarkStart w:id="37" w:name="fig:004"/>
      <w:r>
        <w:drawing>
          <wp:inline>
            <wp:extent cx="5334000" cy="3610789"/>
            <wp:effectExtent b="0" l="0" r="0" t="0"/>
            <wp:docPr descr="Figure 4: ssh ключ по алгоритму ed25519" title="" id="1" name="Picture"/>
            <a:graphic>
              <a:graphicData uri="http://schemas.openxmlformats.org/drawingml/2006/picture">
                <pic:pic>
                  <pic:nvPicPr>
                    <pic:cNvPr descr="image/4.png" id="0" name="Picture"/>
                    <pic:cNvPicPr>
                      <a:picLocks noChangeArrowheads="1" noChangeAspect="1"/>
                    </pic:cNvPicPr>
                  </pic:nvPicPr>
                  <pic:blipFill>
                    <a:blip r:embed="rId36"/>
                    <a:stretch>
                      <a:fillRect/>
                    </a:stretch>
                  </pic:blipFill>
                  <pic:spPr bwMode="auto">
                    <a:xfrm>
                      <a:off x="0" y="0"/>
                      <a:ext cx="5334000" cy="3610789"/>
                    </a:xfrm>
                    <a:prstGeom prst="rect">
                      <a:avLst/>
                    </a:prstGeom>
                    <a:noFill/>
                    <a:ln w="9525">
                      <a:noFill/>
                      <a:headEnd/>
                      <a:tailEnd/>
                    </a:ln>
                  </pic:spPr>
                </pic:pic>
              </a:graphicData>
            </a:graphic>
          </wp:inline>
        </w:drawing>
      </w:r>
      <w:bookmarkEnd w:id="37"/>
    </w:p>
    <w:p>
      <w:pPr>
        <w:pStyle w:val="ImageCaption"/>
      </w:pPr>
      <w:r>
        <w:t xml:space="preserve">Figure 4: ssh ключ по алгоритму ed25519</w:t>
      </w:r>
    </w:p>
    <w:bookmarkEnd w:id="0"/>
    <w:p>
      <w:pPr>
        <w:pStyle w:val="BodyText"/>
      </w:pPr>
      <w:r>
        <w:t xml:space="preserve">Создадим PGP ключ со следующими параметрами:</w:t>
      </w:r>
      <w:r>
        <w:t xml:space="preserve"> </w:t>
      </w:r>
      <w:r>
        <w:t xml:space="preserve">тип RSA and RSA;</w:t>
      </w:r>
      <w:r>
        <w:t xml:space="preserve"> </w:t>
      </w:r>
      <w:r>
        <w:t xml:space="preserve">размер 4096;</w:t>
      </w:r>
      <w:r>
        <w:t xml:space="preserve"> </w:t>
      </w:r>
      <w:r>
        <w:t xml:space="preserve">срок действия; значение по умолчанию — 0 (срок действия не ограничен).</w:t>
      </w:r>
      <w:r>
        <w:t xml:space="preserve"> </w:t>
      </w:r>
      <w:r>
        <w:t xml:space="preserve">GPG запросит личную информацию, которая сохранится в ключе: имя (не менее 5 символов), адрес электронной почты (рис. [</w:t>
      </w:r>
      <w:hyperlink w:anchor="fig:005">
        <w:r>
          <w:rPr>
            <w:rStyle w:val="Hyperlink"/>
          </w:rPr>
          <w:t xml:space="preserve">5</w:t>
        </w:r>
      </w:hyperlink>
      <w:r>
        <w:t xml:space="preserve">]).</w:t>
      </w:r>
    </w:p>
    <w:bookmarkStart w:id="0" w:name="fig:005"/>
    <w:p>
      <w:pPr>
        <w:pStyle w:val="CaptionedFigure"/>
      </w:pPr>
      <w:bookmarkStart w:id="39" w:name="fig:005"/>
      <w:r>
        <w:drawing>
          <wp:inline>
            <wp:extent cx="5334000" cy="5203902"/>
            <wp:effectExtent b="0" l="0" r="0" t="0"/>
            <wp:docPr descr="Figure 5: Генерация PGP ключа" title="" id="1" name="Picture"/>
            <a:graphic>
              <a:graphicData uri="http://schemas.openxmlformats.org/drawingml/2006/picture">
                <pic:pic>
                  <pic:nvPicPr>
                    <pic:cNvPr descr="image/5.png" id="0" name="Picture"/>
                    <pic:cNvPicPr>
                      <a:picLocks noChangeArrowheads="1" noChangeAspect="1"/>
                    </pic:cNvPicPr>
                  </pic:nvPicPr>
                  <pic:blipFill>
                    <a:blip r:embed="rId38"/>
                    <a:stretch>
                      <a:fillRect/>
                    </a:stretch>
                  </pic:blipFill>
                  <pic:spPr bwMode="auto">
                    <a:xfrm>
                      <a:off x="0" y="0"/>
                      <a:ext cx="5334000" cy="5203902"/>
                    </a:xfrm>
                    <a:prstGeom prst="rect">
                      <a:avLst/>
                    </a:prstGeom>
                    <a:noFill/>
                    <a:ln w="9525">
                      <a:noFill/>
                      <a:headEnd/>
                      <a:tailEnd/>
                    </a:ln>
                  </pic:spPr>
                </pic:pic>
              </a:graphicData>
            </a:graphic>
          </wp:inline>
        </w:drawing>
      </w:r>
      <w:bookmarkEnd w:id="39"/>
    </w:p>
    <w:p>
      <w:pPr>
        <w:pStyle w:val="ImageCaption"/>
      </w:pPr>
      <w:r>
        <w:t xml:space="preserve">Figure 5: Генерация PGP ключа</w:t>
      </w:r>
    </w:p>
    <w:bookmarkEnd w:id="0"/>
    <w:p>
      <w:pPr>
        <w:pStyle w:val="BodyText"/>
      </w:pPr>
      <w:r>
        <w:t xml:space="preserve">Далее необходимо скопировать сгенерированный ключ для того, чтобы сохранить его на Github.</w:t>
      </w:r>
      <w:r>
        <w:t xml:space="preserve"> </w:t>
      </w:r>
      <w:r>
        <w:t xml:space="preserve">Выводим список ключей и копируем отпечаток приватного ключа (рис. [</w:t>
      </w:r>
      <w:hyperlink w:anchor="fig:006">
        <w:r>
          <w:rPr>
            <w:rStyle w:val="Hyperlink"/>
          </w:rPr>
          <w:t xml:space="preserve">6</w:t>
        </w:r>
      </w:hyperlink>
      <w:r>
        <w:t xml:space="preserve">]).</w:t>
      </w:r>
      <w:r>
        <w:t xml:space="preserve"> </w:t>
      </w:r>
      <w:r>
        <w:t xml:space="preserve">Перейдем в настройки Github, нажмем на кнопку</w:t>
      </w:r>
      <w:r>
        <w:t xml:space="preserve"> </w:t>
      </w:r>
      <w:r>
        <w:t xml:space="preserve">“</w:t>
      </w:r>
      <w:r>
        <w:t xml:space="preserve">New GPG key</w:t>
      </w:r>
      <w:r>
        <w:t xml:space="preserve">”</w:t>
      </w:r>
      <w:r>
        <w:t xml:space="preserve"> </w:t>
      </w:r>
      <w:r>
        <w:t xml:space="preserve">и вставьте полученный ключ в поле ввода. (рис. [</w:t>
      </w:r>
      <w:hyperlink w:anchor="fig:007">
        <w:r>
          <w:rPr>
            <w:rStyle w:val="Hyperlink"/>
          </w:rPr>
          <w:t xml:space="preserve">7</w:t>
        </w:r>
      </w:hyperlink>
      <w:r>
        <w:t xml:space="preserve">]).</w:t>
      </w:r>
    </w:p>
    <w:bookmarkStart w:id="0" w:name="fig:006"/>
    <w:p>
      <w:pPr>
        <w:pStyle w:val="CaptionedFigure"/>
      </w:pPr>
      <w:bookmarkStart w:id="41" w:name="fig:006"/>
      <w:r>
        <w:drawing>
          <wp:inline>
            <wp:extent cx="5334000" cy="1598104"/>
            <wp:effectExtent b="0" l="0" r="0" t="0"/>
            <wp:docPr descr="Figure 6: Добавление PGP ключа на Github" title="" id="1" name="Picture"/>
            <a:graphic>
              <a:graphicData uri="http://schemas.openxmlformats.org/drawingml/2006/picture">
                <pic:pic>
                  <pic:nvPicPr>
                    <pic:cNvPr descr="image/6.png" id="0" name="Picture"/>
                    <pic:cNvPicPr>
                      <a:picLocks noChangeArrowheads="1" noChangeAspect="1"/>
                    </pic:cNvPicPr>
                  </pic:nvPicPr>
                  <pic:blipFill>
                    <a:blip r:embed="rId40"/>
                    <a:stretch>
                      <a:fillRect/>
                    </a:stretch>
                  </pic:blipFill>
                  <pic:spPr bwMode="auto">
                    <a:xfrm>
                      <a:off x="0" y="0"/>
                      <a:ext cx="5334000" cy="1598104"/>
                    </a:xfrm>
                    <a:prstGeom prst="rect">
                      <a:avLst/>
                    </a:prstGeom>
                    <a:noFill/>
                    <a:ln w="9525">
                      <a:noFill/>
                      <a:headEnd/>
                      <a:tailEnd/>
                    </a:ln>
                  </pic:spPr>
                </pic:pic>
              </a:graphicData>
            </a:graphic>
          </wp:inline>
        </w:drawing>
      </w:r>
      <w:bookmarkEnd w:id="41"/>
    </w:p>
    <w:p>
      <w:pPr>
        <w:pStyle w:val="ImageCaption"/>
      </w:pPr>
      <w:r>
        <w:t xml:space="preserve">Figure 6: Добавление PGP ключа на Github</w:t>
      </w:r>
    </w:p>
    <w:bookmarkEnd w:id="0"/>
    <w:bookmarkStart w:id="0" w:name="fig:007"/>
    <w:p>
      <w:pPr>
        <w:pStyle w:val="CaptionedFigure"/>
      </w:pPr>
      <w:bookmarkStart w:id="43" w:name="fig:007"/>
      <w:r>
        <w:drawing>
          <wp:inline>
            <wp:extent cx="5334000" cy="1940878"/>
            <wp:effectExtent b="0" l="0" r="0" t="0"/>
            <wp:docPr descr="Figure 7: Добавление PGP ключа на Github" title="" id="1" name="Picture"/>
            <a:graphic>
              <a:graphicData uri="http://schemas.openxmlformats.org/drawingml/2006/picture">
                <pic:pic>
                  <pic:nvPicPr>
                    <pic:cNvPr descr="image/7.png" id="0" name="Picture"/>
                    <pic:cNvPicPr>
                      <a:picLocks noChangeArrowheads="1" noChangeAspect="1"/>
                    </pic:cNvPicPr>
                  </pic:nvPicPr>
                  <pic:blipFill>
                    <a:blip r:embed="rId42"/>
                    <a:stretch>
                      <a:fillRect/>
                    </a:stretch>
                  </pic:blipFill>
                  <pic:spPr bwMode="auto">
                    <a:xfrm>
                      <a:off x="0" y="0"/>
                      <a:ext cx="5334000" cy="1940878"/>
                    </a:xfrm>
                    <a:prstGeom prst="rect">
                      <a:avLst/>
                    </a:prstGeom>
                    <a:noFill/>
                    <a:ln w="9525">
                      <a:noFill/>
                      <a:headEnd/>
                      <a:tailEnd/>
                    </a:ln>
                  </pic:spPr>
                </pic:pic>
              </a:graphicData>
            </a:graphic>
          </wp:inline>
        </w:drawing>
      </w:r>
      <w:bookmarkEnd w:id="43"/>
    </w:p>
    <w:p>
      <w:pPr>
        <w:pStyle w:val="ImageCaption"/>
      </w:pPr>
      <w:r>
        <w:t xml:space="preserve">Figure 7: Добавление PGP ключа на Github</w:t>
      </w:r>
    </w:p>
    <w:bookmarkEnd w:id="0"/>
    <w:p>
      <w:pPr>
        <w:pStyle w:val="BodyText"/>
      </w:pPr>
      <w:r>
        <w:t xml:space="preserve">Ключ успешно сформирован (рис. [</w:t>
      </w:r>
      <w:hyperlink w:anchor="fig:008">
        <w:r>
          <w:rPr>
            <w:rStyle w:val="Hyperlink"/>
          </w:rPr>
          <w:t xml:space="preserve">8</w:t>
        </w:r>
      </w:hyperlink>
      <w:r>
        <w:t xml:space="preserve">]).</w:t>
      </w:r>
    </w:p>
    <w:bookmarkStart w:id="0" w:name="fig:008"/>
    <w:p>
      <w:pPr>
        <w:pStyle w:val="CaptionedFigure"/>
      </w:pPr>
      <w:bookmarkStart w:id="45" w:name="fig:008"/>
      <w:r>
        <w:drawing>
          <wp:inline>
            <wp:extent cx="5334000" cy="2397571"/>
            <wp:effectExtent b="0" l="0" r="0" t="0"/>
            <wp:docPr descr="Figure 8: Ключ на Github" title="" id="1" name="Picture"/>
            <a:graphic>
              <a:graphicData uri="http://schemas.openxmlformats.org/drawingml/2006/picture">
                <pic:pic>
                  <pic:nvPicPr>
                    <pic:cNvPr descr="image/8.png" id="0" name="Picture"/>
                    <pic:cNvPicPr>
                      <a:picLocks noChangeArrowheads="1" noChangeAspect="1"/>
                    </pic:cNvPicPr>
                  </pic:nvPicPr>
                  <pic:blipFill>
                    <a:blip r:embed="rId44"/>
                    <a:stretch>
                      <a:fillRect/>
                    </a:stretch>
                  </pic:blipFill>
                  <pic:spPr bwMode="auto">
                    <a:xfrm>
                      <a:off x="0" y="0"/>
                      <a:ext cx="5334000" cy="2397571"/>
                    </a:xfrm>
                    <a:prstGeom prst="rect">
                      <a:avLst/>
                    </a:prstGeom>
                    <a:noFill/>
                    <a:ln w="9525">
                      <a:noFill/>
                      <a:headEnd/>
                      <a:tailEnd/>
                    </a:ln>
                  </pic:spPr>
                </pic:pic>
              </a:graphicData>
            </a:graphic>
          </wp:inline>
        </w:drawing>
      </w:r>
      <w:bookmarkEnd w:id="45"/>
    </w:p>
    <w:p>
      <w:pPr>
        <w:pStyle w:val="ImageCaption"/>
      </w:pPr>
      <w:r>
        <w:t xml:space="preserve">Figure 8: Ключ на Github</w:t>
      </w:r>
    </w:p>
    <w:bookmarkEnd w:id="0"/>
    <w:p>
      <w:pPr>
        <w:pStyle w:val="BodyText"/>
      </w:pPr>
      <w:r>
        <w:t xml:space="preserve">Используя введёный email, укажем git применять его при подписи коммитов: (рис. [</w:t>
      </w:r>
      <w:hyperlink w:anchor="fig:009">
        <w:r>
          <w:rPr>
            <w:rStyle w:val="Hyperlink"/>
          </w:rPr>
          <w:t xml:space="preserve">9</w:t>
        </w:r>
      </w:hyperlink>
      <w:r>
        <w:t xml:space="preserve">])</w:t>
      </w:r>
    </w:p>
    <w:bookmarkStart w:id="0" w:name="fig:009"/>
    <w:p>
      <w:pPr>
        <w:pStyle w:val="CaptionedFigure"/>
      </w:pPr>
      <w:bookmarkStart w:id="47" w:name="fig:009"/>
      <w:r>
        <w:drawing>
          <wp:inline>
            <wp:extent cx="5334000" cy="467211"/>
            <wp:effectExtent b="0" l="0" r="0" t="0"/>
            <wp:docPr descr="Figure 9: Настройка автоматических подписей git" title="" id="1" name="Picture"/>
            <a:graphic>
              <a:graphicData uri="http://schemas.openxmlformats.org/drawingml/2006/picture">
                <pic:pic>
                  <pic:nvPicPr>
                    <pic:cNvPr descr="image/9.png" id="0" name="Picture"/>
                    <pic:cNvPicPr>
                      <a:picLocks noChangeArrowheads="1" noChangeAspect="1"/>
                    </pic:cNvPicPr>
                  </pic:nvPicPr>
                  <pic:blipFill>
                    <a:blip r:embed="rId46"/>
                    <a:stretch>
                      <a:fillRect/>
                    </a:stretch>
                  </pic:blipFill>
                  <pic:spPr bwMode="auto">
                    <a:xfrm>
                      <a:off x="0" y="0"/>
                      <a:ext cx="5334000" cy="467211"/>
                    </a:xfrm>
                    <a:prstGeom prst="rect">
                      <a:avLst/>
                    </a:prstGeom>
                    <a:noFill/>
                    <a:ln w="9525">
                      <a:noFill/>
                      <a:headEnd/>
                      <a:tailEnd/>
                    </a:ln>
                  </pic:spPr>
                </pic:pic>
              </a:graphicData>
            </a:graphic>
          </wp:inline>
        </w:drawing>
      </w:r>
      <w:bookmarkEnd w:id="47"/>
    </w:p>
    <w:p>
      <w:pPr>
        <w:pStyle w:val="ImageCaption"/>
      </w:pPr>
      <w:r>
        <w:t xml:space="preserve">Figure 9: Настройка автоматических подписей git</w:t>
      </w:r>
    </w:p>
    <w:bookmarkEnd w:id="0"/>
    <w:p>
      <w:pPr>
        <w:pStyle w:val="BodyText"/>
      </w:pPr>
      <w:r>
        <w:t xml:space="preserve">Далее необходимо настроить gh. Для этого пройдем авторизацию с помощью gh auth login: (рис. [</w:t>
      </w:r>
      <w:hyperlink w:anchor="fig:010">
        <w:r>
          <w:rPr>
            <w:rStyle w:val="Hyperlink"/>
          </w:rPr>
          <w:t xml:space="preserve">10</w:t>
        </w:r>
      </w:hyperlink>
      <w:r>
        <w:t xml:space="preserve">]).</w:t>
      </w:r>
    </w:p>
    <w:bookmarkStart w:id="0" w:name="fig:010"/>
    <w:p>
      <w:pPr>
        <w:pStyle w:val="CaptionedFigure"/>
      </w:pPr>
      <w:bookmarkStart w:id="49" w:name="fig:010"/>
      <w:r>
        <w:drawing>
          <wp:inline>
            <wp:extent cx="5334000" cy="2047600"/>
            <wp:effectExtent b="0" l="0" r="0" t="0"/>
            <wp:docPr descr="Figure 10: Авторизация gh" title="" id="1" name="Picture"/>
            <a:graphic>
              <a:graphicData uri="http://schemas.openxmlformats.org/drawingml/2006/picture">
                <pic:pic>
                  <pic:nvPicPr>
                    <pic:cNvPr descr="image/10.png" id="0" name="Picture"/>
                    <pic:cNvPicPr>
                      <a:picLocks noChangeArrowheads="1" noChangeAspect="1"/>
                    </pic:cNvPicPr>
                  </pic:nvPicPr>
                  <pic:blipFill>
                    <a:blip r:embed="rId48"/>
                    <a:stretch>
                      <a:fillRect/>
                    </a:stretch>
                  </pic:blipFill>
                  <pic:spPr bwMode="auto">
                    <a:xfrm>
                      <a:off x="0" y="0"/>
                      <a:ext cx="5334000" cy="2047600"/>
                    </a:xfrm>
                    <a:prstGeom prst="rect">
                      <a:avLst/>
                    </a:prstGeom>
                    <a:noFill/>
                    <a:ln w="9525">
                      <a:noFill/>
                      <a:headEnd/>
                      <a:tailEnd/>
                    </a:ln>
                  </pic:spPr>
                </pic:pic>
              </a:graphicData>
            </a:graphic>
          </wp:inline>
        </w:drawing>
      </w:r>
      <w:bookmarkEnd w:id="49"/>
    </w:p>
    <w:p>
      <w:pPr>
        <w:pStyle w:val="ImageCaption"/>
      </w:pPr>
      <w:r>
        <w:t xml:space="preserve">Figure 10: Авторизация gh</w:t>
      </w:r>
    </w:p>
    <w:bookmarkEnd w:id="0"/>
    <w:p>
      <w:pPr>
        <w:pStyle w:val="BodyText"/>
      </w:pPr>
      <w:r>
        <w:t xml:space="preserve">Создадим рабочее пространство курса в нашей ОС и затем с помощью команды git clone скопируем материалы курса с github (рис. [</w:t>
      </w:r>
      <w:hyperlink w:anchor="fig:011">
        <w:r>
          <w:rPr>
            <w:rStyle w:val="Hyperlink"/>
          </w:rPr>
          <w:t xml:space="preserve">11</w:t>
        </w:r>
      </w:hyperlink>
      <w:r>
        <w:t xml:space="preserve">]).</w:t>
      </w:r>
    </w:p>
    <w:bookmarkStart w:id="0" w:name="fig:011"/>
    <w:p>
      <w:pPr>
        <w:pStyle w:val="CaptionedFigure"/>
      </w:pPr>
      <w:bookmarkStart w:id="51" w:name="fig:011"/>
      <w:r>
        <w:drawing>
          <wp:inline>
            <wp:extent cx="5334000" cy="789600"/>
            <wp:effectExtent b="0" l="0" r="0" t="0"/>
            <wp:docPr descr="Figure 11: Настройка рабочего пространства" title="" id="1" name="Picture"/>
            <a:graphic>
              <a:graphicData uri="http://schemas.openxmlformats.org/drawingml/2006/picture">
                <pic:pic>
                  <pic:nvPicPr>
                    <pic:cNvPr descr="image/11.png" id="0" name="Picture"/>
                    <pic:cNvPicPr>
                      <a:picLocks noChangeArrowheads="1" noChangeAspect="1"/>
                    </pic:cNvPicPr>
                  </pic:nvPicPr>
                  <pic:blipFill>
                    <a:blip r:embed="rId50"/>
                    <a:stretch>
                      <a:fillRect/>
                    </a:stretch>
                  </pic:blipFill>
                  <pic:spPr bwMode="auto">
                    <a:xfrm>
                      <a:off x="0" y="0"/>
                      <a:ext cx="5334000" cy="789600"/>
                    </a:xfrm>
                    <a:prstGeom prst="rect">
                      <a:avLst/>
                    </a:prstGeom>
                    <a:noFill/>
                    <a:ln w="9525">
                      <a:noFill/>
                      <a:headEnd/>
                      <a:tailEnd/>
                    </a:ln>
                  </pic:spPr>
                </pic:pic>
              </a:graphicData>
            </a:graphic>
          </wp:inline>
        </w:drawing>
      </w:r>
      <w:bookmarkEnd w:id="51"/>
    </w:p>
    <w:p>
      <w:pPr>
        <w:pStyle w:val="ImageCaption"/>
      </w:pPr>
      <w:r>
        <w:t xml:space="preserve">Figure 11: Настройка рабочего пространства</w:t>
      </w:r>
    </w:p>
    <w:bookmarkEnd w:id="0"/>
    <w:p>
      <w:pPr>
        <w:pStyle w:val="BodyText"/>
      </w:pPr>
      <w:r>
        <w:t xml:space="preserve">Далее приступим к настройке каталога курса, для этого удалим лишние файлы командой rm package.json . Создадим необходимые каталоги echo os-intro &gt; COURSE и make. (рис. [</w:t>
      </w:r>
      <w:hyperlink w:anchor="fig:012">
        <w:r>
          <w:rPr>
            <w:rStyle w:val="Hyperlink"/>
          </w:rPr>
          <w:t xml:space="preserve">12</w:t>
        </w:r>
      </w:hyperlink>
      <w:r>
        <w:t xml:space="preserve">]).</w:t>
      </w:r>
    </w:p>
    <w:bookmarkStart w:id="0" w:name="fig:012"/>
    <w:p>
      <w:pPr>
        <w:pStyle w:val="CaptionedFigure"/>
      </w:pPr>
      <w:bookmarkStart w:id="53" w:name="fig:012"/>
      <w:r>
        <w:drawing>
          <wp:inline>
            <wp:extent cx="5334000" cy="1047896"/>
            <wp:effectExtent b="0" l="0" r="0" t="0"/>
            <wp:docPr descr="Figure 12: Настройка каталогов курса" title="" id="1" name="Picture"/>
            <a:graphic>
              <a:graphicData uri="http://schemas.openxmlformats.org/drawingml/2006/picture">
                <pic:pic>
                  <pic:nvPicPr>
                    <pic:cNvPr descr="image/12.png" id="0" name="Picture"/>
                    <pic:cNvPicPr>
                      <a:picLocks noChangeArrowheads="1" noChangeAspect="1"/>
                    </pic:cNvPicPr>
                  </pic:nvPicPr>
                  <pic:blipFill>
                    <a:blip r:embed="rId52"/>
                    <a:stretch>
                      <a:fillRect/>
                    </a:stretch>
                  </pic:blipFill>
                  <pic:spPr bwMode="auto">
                    <a:xfrm>
                      <a:off x="0" y="0"/>
                      <a:ext cx="5334000" cy="1047896"/>
                    </a:xfrm>
                    <a:prstGeom prst="rect">
                      <a:avLst/>
                    </a:prstGeom>
                    <a:noFill/>
                    <a:ln w="9525">
                      <a:noFill/>
                      <a:headEnd/>
                      <a:tailEnd/>
                    </a:ln>
                  </pic:spPr>
                </pic:pic>
              </a:graphicData>
            </a:graphic>
          </wp:inline>
        </w:drawing>
      </w:r>
      <w:bookmarkEnd w:id="53"/>
    </w:p>
    <w:p>
      <w:pPr>
        <w:pStyle w:val="ImageCaption"/>
      </w:pPr>
      <w:r>
        <w:t xml:space="preserve">Figure 12: Настройка каталогов курса</w:t>
      </w:r>
    </w:p>
    <w:bookmarkEnd w:id="0"/>
    <w:p>
      <w:pPr>
        <w:pStyle w:val="BodyText"/>
      </w:pPr>
      <w:r>
        <w:t xml:space="preserve">Последним шагом отправим файлы на сервер. (рис. [</w:t>
      </w:r>
      <w:hyperlink w:anchor="fig:013">
        <w:r>
          <w:rPr>
            <w:rStyle w:val="Hyperlink"/>
          </w:rPr>
          <w:t xml:space="preserve">13</w:t>
        </w:r>
      </w:hyperlink>
      <w:r>
        <w:t xml:space="preserve">], [</w:t>
      </w:r>
      <w:hyperlink w:anchor="fig:014">
        <w:r>
          <w:rPr>
            <w:rStyle w:val="Hyperlink"/>
          </w:rPr>
          <w:t xml:space="preserve">14</w:t>
        </w:r>
      </w:hyperlink>
      <w:r>
        <w:t xml:space="preserve">])</w:t>
      </w:r>
    </w:p>
    <w:bookmarkStart w:id="0" w:name="fig:013"/>
    <w:p>
      <w:pPr>
        <w:pStyle w:val="CaptionedFigure"/>
      </w:pPr>
      <w:bookmarkStart w:id="55" w:name="fig:013"/>
      <w:r>
        <w:drawing>
          <wp:inline>
            <wp:extent cx="5334000" cy="2011644"/>
            <wp:effectExtent b="0" l="0" r="0" t="0"/>
            <wp:docPr descr="Figure 13: git add . и git commit" title="" id="1" name="Picture"/>
            <a:graphic>
              <a:graphicData uri="http://schemas.openxmlformats.org/drawingml/2006/picture">
                <pic:pic>
                  <pic:nvPicPr>
                    <pic:cNvPr descr="image/13.png" id="0" name="Picture"/>
                    <pic:cNvPicPr>
                      <a:picLocks noChangeArrowheads="1" noChangeAspect="1"/>
                    </pic:cNvPicPr>
                  </pic:nvPicPr>
                  <pic:blipFill>
                    <a:blip r:embed="rId54"/>
                    <a:stretch>
                      <a:fillRect/>
                    </a:stretch>
                  </pic:blipFill>
                  <pic:spPr bwMode="auto">
                    <a:xfrm>
                      <a:off x="0" y="0"/>
                      <a:ext cx="5334000" cy="2011644"/>
                    </a:xfrm>
                    <a:prstGeom prst="rect">
                      <a:avLst/>
                    </a:prstGeom>
                    <a:noFill/>
                    <a:ln w="9525">
                      <a:noFill/>
                      <a:headEnd/>
                      <a:tailEnd/>
                    </a:ln>
                  </pic:spPr>
                </pic:pic>
              </a:graphicData>
            </a:graphic>
          </wp:inline>
        </w:drawing>
      </w:r>
      <w:bookmarkEnd w:id="55"/>
    </w:p>
    <w:p>
      <w:pPr>
        <w:pStyle w:val="ImageCaption"/>
      </w:pPr>
      <w:r>
        <w:t xml:space="preserve">Figure 13: git add . и git commit</w:t>
      </w:r>
    </w:p>
    <w:bookmarkEnd w:id="0"/>
    <w:bookmarkStart w:id="0" w:name="fig:014"/>
    <w:p>
      <w:pPr>
        <w:pStyle w:val="CaptionedFigure"/>
      </w:pPr>
      <w:bookmarkStart w:id="57" w:name="fig:014"/>
      <w:r>
        <w:drawing>
          <wp:inline>
            <wp:extent cx="5334000" cy="1362958"/>
            <wp:effectExtent b="0" l="0" r="0" t="0"/>
            <wp:docPr descr="Figure 14: git push" title="" id="1" name="Picture"/>
            <a:graphic>
              <a:graphicData uri="http://schemas.openxmlformats.org/drawingml/2006/picture">
                <pic:pic>
                  <pic:nvPicPr>
                    <pic:cNvPr descr="image/14.png" id="0" name="Picture"/>
                    <pic:cNvPicPr>
                      <a:picLocks noChangeArrowheads="1" noChangeAspect="1"/>
                    </pic:cNvPicPr>
                  </pic:nvPicPr>
                  <pic:blipFill>
                    <a:blip r:embed="rId56"/>
                    <a:stretch>
                      <a:fillRect/>
                    </a:stretch>
                  </pic:blipFill>
                  <pic:spPr bwMode="auto">
                    <a:xfrm>
                      <a:off x="0" y="0"/>
                      <a:ext cx="5334000" cy="1362958"/>
                    </a:xfrm>
                    <a:prstGeom prst="rect">
                      <a:avLst/>
                    </a:prstGeom>
                    <a:noFill/>
                    <a:ln w="9525">
                      <a:noFill/>
                      <a:headEnd/>
                      <a:tailEnd/>
                    </a:ln>
                  </pic:spPr>
                </pic:pic>
              </a:graphicData>
            </a:graphic>
          </wp:inline>
        </w:drawing>
      </w:r>
      <w:bookmarkEnd w:id="57"/>
    </w:p>
    <w:p>
      <w:pPr>
        <w:pStyle w:val="ImageCaption"/>
      </w:pPr>
      <w:r>
        <w:t xml:space="preserve">Figure 14: git push</w:t>
      </w:r>
    </w:p>
    <w:bookmarkEnd w:id="0"/>
    <w:bookmarkStart w:id="58" w:name="ответы-на-контрольные-вопросы"/>
    <w:p>
      <w:pPr>
        <w:pStyle w:val="Heading2"/>
      </w:pPr>
      <w:r>
        <w:rPr>
          <w:rStyle w:val="SectionNumber"/>
        </w:rPr>
        <w:t xml:space="preserve">4.1</w:t>
      </w:r>
      <w:r>
        <w:tab/>
      </w:r>
      <w:r>
        <w:t xml:space="preserve">Ответы на контрольные вопросы</w:t>
      </w:r>
    </w:p>
    <w:p>
      <w:pPr>
        <w:numPr>
          <w:ilvl w:val="0"/>
          <w:numId w:val="1013"/>
        </w:numPr>
        <w:pStyle w:val="Compact"/>
      </w:pPr>
      <w:r>
        <w:t xml:space="preserve">Что такое системы контроля версий (VCS) и для решения каких задач они предназначаются?</w:t>
      </w:r>
    </w:p>
    <w:p>
      <w:pPr>
        <w:numPr>
          <w:ilvl w:val="0"/>
          <w:numId w:val="1014"/>
        </w:numPr>
        <w:pStyle w:val="Compact"/>
      </w:pPr>
      <w:r>
        <w:t xml:space="preserve">Система контроля версий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Системы контроля версий (Version Control System, VCS) применяются для:</w:t>
      </w:r>
    </w:p>
    <w:p>
      <w:pPr>
        <w:numPr>
          <w:ilvl w:val="0"/>
          <w:numId w:val="1014"/>
        </w:numPr>
        <w:pStyle w:val="Compact"/>
      </w:pPr>
      <w:r>
        <w:t xml:space="preserve">Хранение полной истории изменений</w:t>
      </w:r>
    </w:p>
    <w:p>
      <w:pPr>
        <w:numPr>
          <w:ilvl w:val="0"/>
          <w:numId w:val="1014"/>
        </w:numPr>
        <w:pStyle w:val="Compact"/>
      </w:pPr>
      <w:r>
        <w:t xml:space="preserve">причин всех производимых изменений</w:t>
      </w:r>
    </w:p>
    <w:p>
      <w:pPr>
        <w:numPr>
          <w:ilvl w:val="0"/>
          <w:numId w:val="1014"/>
        </w:numPr>
        <w:pStyle w:val="Compact"/>
      </w:pPr>
      <w:r>
        <w:t xml:space="preserve">Откат изменений, если что-то пошло не так</w:t>
      </w:r>
    </w:p>
    <w:p>
      <w:pPr>
        <w:numPr>
          <w:ilvl w:val="0"/>
          <w:numId w:val="1014"/>
        </w:numPr>
        <w:pStyle w:val="Compact"/>
      </w:pPr>
      <w:r>
        <w:t xml:space="preserve">Поиск причины и ответственного за появления ошибок в программе</w:t>
      </w:r>
    </w:p>
    <w:p>
      <w:pPr>
        <w:numPr>
          <w:ilvl w:val="0"/>
          <w:numId w:val="1014"/>
        </w:numPr>
        <w:pStyle w:val="Compact"/>
      </w:pPr>
      <w:r>
        <w:t xml:space="preserve">Совместная работа группы над одним проектом</w:t>
      </w:r>
    </w:p>
    <w:p>
      <w:pPr>
        <w:numPr>
          <w:ilvl w:val="0"/>
          <w:numId w:val="1014"/>
        </w:numPr>
        <w:pStyle w:val="Compact"/>
      </w:pPr>
      <w:r>
        <w:t xml:space="preserve">Возможность изменять код, не мешая работе других пользователей</w:t>
      </w:r>
    </w:p>
    <w:p>
      <w:pPr>
        <w:numPr>
          <w:ilvl w:val="0"/>
          <w:numId w:val="1015"/>
        </w:numPr>
        <w:pStyle w:val="Compact"/>
      </w:pPr>
      <w:r>
        <w:t xml:space="preserve">Объясните следующие понятия VCS и их отношения: хранилище, commit, история, рабочая копия</w:t>
      </w:r>
    </w:p>
    <w:p>
      <w:pPr>
        <w:numPr>
          <w:ilvl w:val="0"/>
          <w:numId w:val="1016"/>
        </w:numPr>
        <w:pStyle w:val="Compact"/>
      </w:pPr>
      <w:r>
        <w:t xml:space="preserve">Репозиторий - хранилище версий - в нем хранятся все документы вместе с историей их изменения и другой служебной информацией.</w:t>
      </w:r>
    </w:p>
    <w:p>
      <w:pPr>
        <w:numPr>
          <w:ilvl w:val="0"/>
          <w:numId w:val="1016"/>
        </w:numPr>
        <w:pStyle w:val="Compact"/>
      </w:pPr>
      <w:r>
        <w:t xml:space="preserve">Commit — отслеживание изменений, сохраняет разницу в изменениях</w:t>
      </w:r>
    </w:p>
    <w:p>
      <w:pPr>
        <w:numPr>
          <w:ilvl w:val="0"/>
          <w:numId w:val="1016"/>
        </w:numPr>
        <w:pStyle w:val="Compact"/>
      </w:pPr>
      <w:r>
        <w:t xml:space="preserve">Рабочая копия - копия проекта, связанная с репозиторием (текущее состояние файлов проекта, основанное на версии из хранилища (обычно на последней)</w:t>
      </w:r>
    </w:p>
    <w:p>
      <w:pPr>
        <w:numPr>
          <w:ilvl w:val="0"/>
          <w:numId w:val="1016"/>
        </w:numPr>
        <w:pStyle w:val="Compact"/>
      </w:pPr>
      <w:r>
        <w:t xml:space="preserve">История хранит все изменения в проекте и позволяет при необходимости обратиться к нужным данным.</w:t>
      </w:r>
    </w:p>
    <w:p>
      <w:pPr>
        <w:numPr>
          <w:ilvl w:val="0"/>
          <w:numId w:val="1017"/>
        </w:numPr>
        <w:pStyle w:val="Compact"/>
      </w:pPr>
      <w:r>
        <w:t xml:space="preserve">Что представляют собой и чем отличаются централизованные и децентрализованные VCS? Приведите примеры VCS каждого вида</w:t>
      </w:r>
    </w:p>
    <w:p>
      <w:pPr>
        <w:numPr>
          <w:ilvl w:val="0"/>
          <w:numId w:val="1018"/>
        </w:numPr>
        <w:pStyle w:val="Compact"/>
      </w:pPr>
      <w:r>
        <w:t xml:space="preserve">Централизованные VCS (Subversion; CVS; TFS; VAULT; AccuRev):</w:t>
      </w:r>
    </w:p>
    <w:p>
      <w:pPr>
        <w:numPr>
          <w:ilvl w:val="0"/>
          <w:numId w:val="1018"/>
        </w:numPr>
        <w:pStyle w:val="Compact"/>
      </w:pPr>
      <w:r>
        <w:t xml:space="preserve">Одно основное хранилище всего проекта</w:t>
      </w:r>
    </w:p>
    <w:p>
      <w:pPr>
        <w:numPr>
          <w:ilvl w:val="0"/>
          <w:numId w:val="1018"/>
        </w:numPr>
        <w:pStyle w:val="Compact"/>
      </w:pPr>
      <w:r>
        <w:t xml:space="preserve">Каждый пользователь копирует себе необходимые ему файлы из этого репозитория, изменяет и, затем, добавляет свои изменения обратно Децентрализованные VCS (Git; Mercurial; Bazaar):</w:t>
      </w:r>
    </w:p>
    <w:p>
      <w:pPr>
        <w:numPr>
          <w:ilvl w:val="0"/>
          <w:numId w:val="1018"/>
        </w:numPr>
        <w:pStyle w:val="Compact"/>
      </w:pPr>
      <w:r>
        <w:t xml:space="preserve">У каждого пользователя свой вариант (возможно не один) репозитория</w:t>
      </w:r>
    </w:p>
    <w:p>
      <w:pPr>
        <w:numPr>
          <w:ilvl w:val="0"/>
          <w:numId w:val="1018"/>
        </w:numPr>
        <w:pStyle w:val="Compact"/>
      </w:pPr>
      <w:r>
        <w:t xml:space="preserve">Присутствует возможность добавлять и забирать изменения из любого репозитория .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В отличие от классических, в распределённых системах контроля версий центральный репозиторий не является</w:t>
      </w:r>
      <w:r>
        <w:t xml:space="preserve"> </w:t>
      </w:r>
      <w:r>
        <w:t xml:space="preserve">обязательным.</w:t>
      </w:r>
    </w:p>
    <w:p>
      <w:pPr>
        <w:numPr>
          <w:ilvl w:val="0"/>
          <w:numId w:val="1019"/>
        </w:numPr>
        <w:pStyle w:val="Compact"/>
      </w:pPr>
      <w:r>
        <w:t xml:space="preserve">Опишите действия с VCS при единоличной работе с хранилищем.</w:t>
      </w:r>
    </w:p>
    <w:p>
      <w:pPr>
        <w:numPr>
          <w:ilvl w:val="0"/>
          <w:numId w:val="1020"/>
        </w:numPr>
        <w:pStyle w:val="Compact"/>
      </w:pPr>
      <w:r>
        <w:t xml:space="preserve">Сначала создаем и подключаем удаленный репозиторий. Затем по мере изменения проекта отправлять эти изменения на сервер.</w:t>
      </w:r>
    </w:p>
    <w:p>
      <w:pPr>
        <w:numPr>
          <w:ilvl w:val="0"/>
          <w:numId w:val="1021"/>
        </w:numPr>
        <w:pStyle w:val="Compact"/>
      </w:pPr>
      <w:r>
        <w:t xml:space="preserve">Опишите порядок работы с общим хранилищем VCS.</w:t>
      </w:r>
    </w:p>
    <w:p>
      <w:pPr>
        <w:numPr>
          <w:ilvl w:val="0"/>
          <w:numId w:val="1022"/>
        </w:numPr>
        <w:pStyle w:val="Compact"/>
      </w:pPr>
      <w:r>
        <w:t xml:space="preserve">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w:t>
      </w:r>
    </w:p>
    <w:p>
      <w:pPr>
        <w:numPr>
          <w:ilvl w:val="0"/>
          <w:numId w:val="1023"/>
        </w:numPr>
        <w:pStyle w:val="Compact"/>
      </w:pPr>
      <w:r>
        <w:t xml:space="preserve">Каковы основные задачи, решаемые инструментальным средством git?</w:t>
      </w:r>
    </w:p>
    <w:p>
      <w:pPr>
        <w:numPr>
          <w:ilvl w:val="0"/>
          <w:numId w:val="1024"/>
        </w:numPr>
        <w:pStyle w:val="Compact"/>
      </w:pPr>
      <w:r>
        <w:t xml:space="preserve">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25"/>
        </w:numPr>
        <w:pStyle w:val="Compact"/>
      </w:pPr>
      <w:r>
        <w:t xml:space="preserve">Назовите и дайте краткую характеристику командам git.</w:t>
      </w:r>
    </w:p>
    <w:p>
      <w:pPr>
        <w:numPr>
          <w:ilvl w:val="0"/>
          <w:numId w:val="1026"/>
        </w:numPr>
        <w:pStyle w:val="Compact"/>
      </w:pPr>
      <w:r>
        <w:t xml:space="preserve">Наиболее часто используемые команды git: • создание основного дерева репозитория: git init • получение обновлений (изменений) текущего дерева из центрального репозитория: git pull • отправка всех произведённых изменений локального дерева в центральный репозиторий: git push • просмотр списка изменённых файлов в текущей директории: git status • просмотр текущих изменения: git diff • сохранение текущих изменений: – добавить все изменённые и/или созданные файлы и/или каталоги: git add. – добавить конкретные изменённые и/или созданные файлы и/или каталоги: git add имена_файлов • удалить файл и/или каталог из индекса репозитория (при этом файл и/или каталог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 </w:t>
      </w:r>
      <w:r>
        <w:t xml:space="preserve">– сохранить добавленные изменения с внесением комментария через встроенный редактор git commit • создание новой ветки, базирующейся на текущей: git checkout -b имя_ветки • 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 • слияние ветки с текущим деревом: git merge –no-ff имя_ветки • удаление ветки: – удаление локальной уже слитой с основным деревом ветки: git branch -d имя_ветки – принудительное удаление локальной ветки: git branch -D имя_ветки – удаление ветки с центрального репозитория: git push origin :имя_ветки</w:t>
      </w:r>
    </w:p>
    <w:p>
      <w:pPr>
        <w:numPr>
          <w:ilvl w:val="0"/>
          <w:numId w:val="1027"/>
        </w:numPr>
        <w:pStyle w:val="Compact"/>
      </w:pPr>
      <w:r>
        <w:t xml:space="preserve">Приведите примеры использования при работе с локальным и удалённым репозиториями.</w:t>
      </w:r>
    </w:p>
    <w:p>
      <w:pPr>
        <w:numPr>
          <w:ilvl w:val="0"/>
          <w:numId w:val="1028"/>
        </w:numPr>
        <w:pStyle w:val="Compact"/>
      </w:pPr>
      <w:r>
        <w:t xml:space="preserve">git push –all (push origin master/любой branch)</w:t>
      </w:r>
    </w:p>
    <w:p>
      <w:pPr>
        <w:numPr>
          <w:ilvl w:val="0"/>
          <w:numId w:val="1029"/>
        </w:numPr>
        <w:pStyle w:val="Compact"/>
      </w:pPr>
      <w:r>
        <w:t xml:space="preserve">Что такое и зачем могут быть нужны ветви (branches)?</w:t>
      </w:r>
    </w:p>
    <w:p>
      <w:pPr>
        <w:numPr>
          <w:ilvl w:val="0"/>
          <w:numId w:val="1030"/>
        </w:numPr>
        <w:pStyle w:val="Compact"/>
      </w:pPr>
      <w:r>
        <w:t xml:space="preserve">Ветвление («ветка», branch) — один из параллельных участков истории в одном хранилище, исходящих из одной версии (точки ветвления). [3] • Обычно есть главная ветка (master), или ствол (trunk). • Между ветками, то есть их концами, возможно слияние. Используются для разработки новых функций.</w:t>
      </w:r>
    </w:p>
    <w:p>
      <w:pPr>
        <w:numPr>
          <w:ilvl w:val="0"/>
          <w:numId w:val="1031"/>
        </w:numPr>
        <w:pStyle w:val="Compact"/>
      </w:pPr>
      <w:r>
        <w:t xml:space="preserve">Как и зачем можно игнорировать некоторые файлы при commit?</w:t>
      </w:r>
    </w:p>
    <w:p>
      <w:pPr>
        <w:numPr>
          <w:ilvl w:val="0"/>
          <w:numId w:val="1032"/>
        </w:numPr>
        <w:pStyle w:val="Compact"/>
      </w:pPr>
      <w: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w:t>
      </w:r>
    </w:p>
    <w:bookmarkEnd w:id="58"/>
    <w:bookmarkEnd w:id="59"/>
    <w:bookmarkStart w:id="60"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была изучена идеология git; освоены и проработаны практические навыки по работе с git.</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1"/>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1"/>
  </w:num>
  <w:num w:numId="102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4">
    <w:abstractNumId w:val="991"/>
  </w:num>
  <w:num w:numId="102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6">
    <w:abstractNumId w:val="991"/>
  </w:num>
  <w:num w:numId="102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8">
    <w:abstractNumId w:val="991"/>
  </w:num>
  <w:num w:numId="102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30">
    <w:abstractNumId w:val="991"/>
  </w:num>
  <w:num w:numId="103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О ВЫПОЛНЕНИИ ЛАБОРАТОРНОЙ РАБОТЫ №2</dc:title>
  <dc:creator>Лихтенштейн Алина Алексеевна</dc:creator>
  <dc:language>ru-RU</dc:language>
  <cp:keywords/>
  <dcterms:created xsi:type="dcterms:W3CDTF">2023-02-18T17:57:55Z</dcterms:created>
  <dcterms:modified xsi:type="dcterms:W3CDTF">2023-02-18T17:57:55Z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