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javafx.scene.control.Menu?&gt;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javafx.scene.control.MenuBar?&gt;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javafx.scene.control.MenuItem?&gt;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javafx.scene.control.RadioButton?&gt;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javafx.scene.control.Separator?&gt;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javafx.scene.control.TextField?&gt;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prefHeight="600.0" prefWidth="1424.0" style="-fx-background-image: url('https://www.telegraph.co.uk/content/dam/news/2017/10/18/TELEMMGLPICT000134585453_trans_NvBQzQNjv4BqpVlberWd9EgFPZtcLiMQfyf2A9a6I9YchsjMeADBa08.jpeg?imwidth=1400');" xmlns="http://javafx.com/javafx/10.0.1" xmlns:fx="http://javafx.com/fxml/1" fx:controller="controllers.Staff"&gt;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&lt;AnchorPane layoutX="485.0" layoutY="97.0" prefHeight="407.0" prefWidth="454.0" style="-fx-background-color: #FFE4B5;"&gt;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&lt;Label layoutX="37.0" layoutY="128.0" text="Search:"&gt;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&lt;Font name="System Bold" size="19.0"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&lt;RadioButton fx:id="articlesSelection" layoutX="73.0" layoutY="198.0" mnemonicParsing="false" text="articles"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&lt;RadioButton fx:id="booksSelection" layoutX="243.0" layoutY="198.0" mnemonicParsing="false" text="books" /&gt;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&lt;Separator layoutY="156.0" opacity="0.03" prefHeight="17.0" prefWidth="455.0" style="-fx-background-color: black;"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&lt;Button fx:id="serachClicked" layoutX="251.0" layoutY="251.0" mnemonicParsing="false" onAction="#buttonSearchClick" style="-fx-background-color: #00BFFF;;" text="Search"&gt;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&lt;Font name="System Bold" size="12.0"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&lt;TextField fx:id="textArea" layoutX="40.0" layoutY="251.0"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&lt;MenuBar prefHeight="25.0" prefWidth="455.0" style="-fx-background-color: #b2b2b2;"&gt;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&lt;menus&gt;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&lt;Menu mnemonicParsing="false" text="Books        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&lt;items&gt;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&lt;MenuItem fx:id="addBookClicked" mnemonicParsing="false" onAction="#additionOfBook" text="Add Books" /&gt;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&lt;MenuItem fx:id="updateBookClicked" mnemonicParsing="false" onAction="#updationOfBook" text="Update Books"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&lt;MenuItem fx:id="deleteBookClicked" mnemonicParsing="false" onAction="#deletionOfBook" text="Delete Books"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&lt;/items&gt;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&lt;/Menu&gt;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&lt;Menu mnemonicParsing="false" text="Help"&gt;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&lt;items&gt;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&lt;MenuItem fx:id="about" mnemonicParsing="false" onAction="#aboutSoftware" text="About"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&lt;/items&gt;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&lt;/Menu&gt;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&lt;/menus&gt;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&lt;/MenuBar&gt;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&lt;ImageView fitHeight="41.0" fitWidth="38.0" layoutX="1130.0" layoutY="37.0" pickOnBounds="true" preserveRatio="true"&gt;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&lt;Image url="@logout-1-110657.png" 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&lt;Button fx:id="logoutButton" layoutX="1195.0" layoutY="37.0" mnemonicParsing="false" onAction="#logoutButtonClicked" prefHeight="38.0" prefWidth="65.0" style="-fx-background-color: #00BFFF;" text="Logout"&gt;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&lt;ImageView fitHeight="56.0" fitWidth="54.0" layoutX="78.0" layoutY="78.0" pickOnBounds="true" preserveRatio="true"&gt;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&lt;Image url="@back-button.jpg"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&lt;Button fx:id="back" layoutX="132.0" layoutY="86.0" mnemonicParsing="false" onAction="#backButtonClicked" prefHeight="38.0" prefWidth="75.0" style="-fx-background-color: #00BFFF;" text="Back"&gt;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&lt;Font name="System Bold" size="12.0"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