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&lt;?import javafx.scene.control.Button?&gt;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&lt;?import javafx.scene.control.Label?&gt;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&lt;?import javafx.scene.control.RadioButton?&gt;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&lt;?import javafx.scene.control.Separator?&gt;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&lt;?import javafx.scene.control.TextField?&gt;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&lt;?import javafx.scene.image.Image?&gt;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&lt;?import javafx.scene.image.ImageView?&gt;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&lt;?import javafx.scene.layout.AnchorPane?&gt;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&lt;?import javafx.scene.text.Font?&gt;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&lt;AnchorPane maxHeight="-Infinity" maxWidth="-Infinity" minHeight="-Infinity" minWidth="-Infinity" onDragDetected="#backButtonClicked" prefHeight="600.0" prefWidth="1424.0" style="-fx-background-image: url('https://www.telegraph.co.uk/content/dam/news/2017/10/18/TELEMMGLPICT000134585453_trans_NvBQzQNjv4BqpVlberWd9EgFPZtcLiMQfyf2A9a6I9YchsjMeADBa08.jpeg?imwidth=1400');" xmlns="http://javafx.com/javafx/11.0.1" xmlns:fx="http://javafx.com/fxml/1" fx:controller="controllers.Student"&gt;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&lt;children&gt;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&lt;AnchorPane layoutX="424.0" layoutY="199.0" prefHeight="271.0" prefWidth="522.0" style="-fx-background-color: #E0FFFF;"&gt;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&lt;children&gt;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&lt;Label layoutX="34.0" layoutY="92.0" text="Search:"&gt;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&lt;font&gt;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  &lt;Font name="System Bold" size="19.0" /&gt;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&lt;/font&gt;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&lt;/Label&gt;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&lt;RadioButton fx:id="articlesSelection" layoutX="119.0" layoutY="160.0" mnemonicParsing="false" text="articles" /&gt;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&lt;RadioButton fx:id="booksSelection" layoutX="278.0" layoutY="160.0" mnemonicParsing="false" text="books" /&gt;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&lt;Separator layoutY="130.0" opacity="0.03" prefHeight="17.0" prefWidth="522.0" style="-fx-background-color: black;" /&gt;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&lt;Button fx:id="serachClicked" layoutX="251.0" layoutY="213.0" mnemonicParsing="false" onAction="#buttonSearchClicked" style="-fx-background-color: #00BFFF;;" text="Search"&gt;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&lt;font&gt;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  &lt;Font name="System Bold" size="12.0" /&gt;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&lt;/font&gt;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&lt;/Button&gt;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&lt;TextField fx:id="textArea" layoutX="37.0" layoutY="213.0" /&gt;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&lt;/children&gt;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&lt;/AnchorPane&gt;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&lt;ImageView fitHeight="41.0" fitWidth="38.0" layoutX="1130.0" layoutY="37.0" pickOnBounds="true" preserveRatio="true"&gt;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&lt;image&gt;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&lt;Image url="@logout-1-110657.png" /&gt;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&lt;/image&gt;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&lt;/ImageView&gt;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&lt;Button fx:id="logoutButton" layoutX="1195.0" layoutY="37.0" mnemonicParsing="false" onAction="#logoutButtonClicked" prefHeight="38.0" prefWidth="65.0" style="-fx-background-color: #00BFFF;" text="Logout"&gt;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&lt;font&gt;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&lt;Font name="System Bold" size="13.0" /&gt;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&lt;/font&gt;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&lt;/Button&gt;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&lt;Button layoutX="102.0" layoutY="56.0" mnemonicParsing="false" prefHeight="38.0" prefWidth="75.0" style="-fx-background-color: #00BFFF;" text="Back"&gt;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&lt;font&gt;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&lt;Font name="System Bold" size="12.0" /&gt;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&lt;/font&gt;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&lt;/Button&gt;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&lt;ImageView fitHeight="56.0" fitWidth="54.0" layoutX="48.0" layoutY="48.0" pickOnBounds="true" preserveRatio="true"&gt;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&lt;image&gt;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&lt;Image url="@back-button.jpg" /&gt;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&lt;/image&gt;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&lt;/ImageView&gt;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&lt;/children&gt;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&lt;/AnchorPane&gt;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