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2A132" w14:textId="77777777" w:rsidR="00844450" w:rsidRDefault="00000000">
      <w:pPr>
        <w:keepNext/>
        <w:spacing w:before="280"/>
      </w:pPr>
      <w:r>
        <w:rPr>
          <w:b/>
          <w:bCs/>
          <w:color w:val="C77700"/>
          <w:sz w:val="18"/>
          <w:szCs w:val="18"/>
        </w:rPr>
        <w:t>STORY</w:t>
      </w:r>
    </w:p>
    <w:p w14:paraId="205ED6A7" w14:textId="77777777" w:rsidR="00844450" w:rsidRDefault="00000000">
      <w:pPr>
        <w:pStyle w:val="Heading1"/>
      </w:pPr>
      <w:r>
        <w:t>The Intern's First Database Design Review</w:t>
      </w:r>
    </w:p>
    <w:p w14:paraId="715D9630" w14:textId="77777777" w:rsidR="00844450" w:rsidRDefault="00000000">
      <w:pPr>
        <w:spacing w:after="120"/>
      </w:pPr>
      <w:r>
        <w:t xml:space="preserve">A new data engineering intern at </w:t>
      </w:r>
      <w:proofErr w:type="spellStart"/>
      <w:r>
        <w:t>RetailMart</w:t>
      </w:r>
      <w:proofErr w:type="spellEnd"/>
      <w:r>
        <w:t xml:space="preserve"> proposes a brilliant idea: 'Why do we have 55 tables? Let us put EVERYTHING in one giant table -- customer name, order details, product info, store address, all in one row. No JOINs needed. Queries will be so much faster.'</w:t>
      </w:r>
    </w:p>
    <w:p w14:paraId="2E57A141" w14:textId="77777777" w:rsidR="00844450" w:rsidRDefault="00000000">
      <w:pPr>
        <w:spacing w:after="120"/>
      </w:pPr>
      <w:r>
        <w:t>The senior engineer smiles. She has seen this proposal before. She opens a spreadsheet with 150,000 order rows and asks three questions:</w:t>
      </w:r>
    </w:p>
    <w:p w14:paraId="72D21127" w14:textId="77777777" w:rsidR="00844450" w:rsidRDefault="00000000">
      <w:pPr>
        <w:spacing w:after="120"/>
      </w:pPr>
      <w:r>
        <w:t>Question 1: 'Customer Priya Sharma got married and changed her last name. How many rows do you need to update?'</w:t>
      </w:r>
    </w:p>
    <w:p w14:paraId="7FE8FD80" w14:textId="77777777" w:rsidR="00844450" w:rsidRDefault="00000000">
      <w:pPr>
        <w:spacing w:after="120"/>
      </w:pPr>
      <w:r>
        <w:t>In one giant table: every single order she ever placed. Miss one row and now Priya has two different names in the database.</w:t>
      </w:r>
    </w:p>
    <w:p w14:paraId="28520CEA" w14:textId="77777777" w:rsidR="00844450" w:rsidRDefault="00000000">
      <w:pPr>
        <w:spacing w:after="120"/>
      </w:pPr>
      <w:r>
        <w:t>Question 2: 'We want to add a new product that nobody has ordered yet. Can you add it?' In one giant table: no. Every row needs an order. A product with zero orders cannot exist.</w:t>
      </w:r>
    </w:p>
    <w:p w14:paraId="6EC638C2" w14:textId="77777777" w:rsidR="00844450" w:rsidRDefault="00000000">
      <w:pPr>
        <w:spacing w:after="120"/>
      </w:pPr>
      <w:r>
        <w:t>Question 3: 'A cashier accidentally deletes the last order for a product. What happens to the product information?' In one giant table: the product vanishes completely. Its name, price, brand -- all gone.</w:t>
      </w:r>
    </w:p>
    <w:p w14:paraId="457C5CD1" w14:textId="5D471CFE" w:rsidR="00844450" w:rsidRDefault="00000000">
      <w:pPr>
        <w:spacing w:after="120"/>
      </w:pPr>
      <w:r>
        <w:t xml:space="preserve">These are the three anomalies -- Update, Insert, Delete -- that normalization prevents. By the end of today, you will understand exactly WHY </w:t>
      </w:r>
      <w:r w:rsidR="0006297E">
        <w:t>we are using that much of tables</w:t>
      </w:r>
    </w:p>
    <w:p w14:paraId="4F019EF5" w14:textId="77777777" w:rsidR="00844450" w:rsidRDefault="00000000">
      <w:pPr>
        <w:keepNext/>
        <w:spacing w:before="280"/>
      </w:pPr>
      <w:r>
        <w:rPr>
          <w:b/>
          <w:bCs/>
          <w:color w:val="C77700"/>
          <w:sz w:val="18"/>
          <w:szCs w:val="18"/>
        </w:rPr>
        <w:t>STORY</w:t>
      </w:r>
    </w:p>
    <w:p w14:paraId="0C3BFF77" w14:textId="77777777" w:rsidR="00844450" w:rsidRDefault="00000000">
      <w:pPr>
        <w:pStyle w:val="Heading1"/>
      </w:pPr>
      <w:r>
        <w:t>From One Messy Spreadsheet to Clean Tables</w:t>
      </w:r>
    </w:p>
    <w:p w14:paraId="74C41F44" w14:textId="77777777" w:rsidR="00844450" w:rsidRDefault="00000000">
      <w:pPr>
        <w:spacing w:after="120"/>
      </w:pPr>
      <w:r>
        <w:t xml:space="preserve">Imagine an Excel spreadsheet tracking orders at a small shop. Each row has: </w:t>
      </w:r>
      <w:proofErr w:type="spellStart"/>
      <w:r>
        <w:t>OrderID</w:t>
      </w:r>
      <w:proofErr w:type="spellEnd"/>
      <w:r>
        <w:t xml:space="preserve">, Date, </w:t>
      </w:r>
      <w:proofErr w:type="spellStart"/>
      <w:r>
        <w:t>CustomerName</w:t>
      </w:r>
      <w:proofErr w:type="spellEnd"/>
      <w:r>
        <w:t xml:space="preserve">, </w:t>
      </w:r>
      <w:proofErr w:type="spellStart"/>
      <w:r>
        <w:t>CustomerPhone</w:t>
      </w:r>
      <w:proofErr w:type="spellEnd"/>
      <w:r>
        <w:t xml:space="preserve">, ProductName, </w:t>
      </w:r>
      <w:proofErr w:type="spellStart"/>
      <w:r>
        <w:t>ProductPrice</w:t>
      </w:r>
      <w:proofErr w:type="spellEnd"/>
      <w:r>
        <w:t xml:space="preserve">, Quantity, </w:t>
      </w:r>
      <w:proofErr w:type="spellStart"/>
      <w:r>
        <w:t>StoreName</w:t>
      </w:r>
      <w:proofErr w:type="spellEnd"/>
      <w:r>
        <w:t xml:space="preserve">, </w:t>
      </w:r>
      <w:proofErr w:type="spellStart"/>
      <w:r>
        <w:t>StoreCity</w:t>
      </w:r>
      <w:proofErr w:type="spellEnd"/>
      <w:r>
        <w:t>.</w:t>
      </w:r>
    </w:p>
    <w:p w14:paraId="22F065E5" w14:textId="77777777" w:rsidR="00844450" w:rsidRDefault="00000000">
      <w:pPr>
        <w:spacing w:after="120"/>
      </w:pPr>
      <w:r>
        <w:t>Customer 'Rahul Verma' places 50 orders. His phone number appears 50 times. One day he changes his phone. You update 49 of the 50 rows. Now your database says Rahul has TWO different phone numbers. Which one is correct? Nobody knows.</w:t>
      </w:r>
    </w:p>
    <w:p w14:paraId="7B81D522" w14:textId="77777777" w:rsidR="00844450" w:rsidRDefault="00000000">
      <w:pPr>
        <w:spacing w:after="120"/>
      </w:pPr>
      <w:r>
        <w:t xml:space="preserve">Normalization is the process of splitting this one messy table into multiple clean tables -- each fact stored exactly once. Rahul's phone number lives in ONE row in the </w:t>
      </w:r>
      <w:proofErr w:type="gramStart"/>
      <w:r>
        <w:t>customers</w:t>
      </w:r>
      <w:proofErr w:type="gramEnd"/>
      <w:r>
        <w:t xml:space="preserve"> table. Orders </w:t>
      </w:r>
      <w:r w:rsidRPr="002F2225">
        <w:rPr>
          <w:highlight w:val="yellow"/>
        </w:rPr>
        <w:t xml:space="preserve">reference him by </w:t>
      </w:r>
      <w:proofErr w:type="spellStart"/>
      <w:r w:rsidRPr="002F2225">
        <w:rPr>
          <w:highlight w:val="yellow"/>
        </w:rPr>
        <w:t>customer_id</w:t>
      </w:r>
      <w:proofErr w:type="spellEnd"/>
      <w:r w:rsidRPr="002F2225">
        <w:rPr>
          <w:highlight w:val="yellow"/>
        </w:rPr>
        <w:t>. Change his phone once, it is correct everywhere.</w:t>
      </w:r>
    </w:p>
    <w:p w14:paraId="3EDA7C7A" w14:textId="77777777" w:rsidR="00844450" w:rsidRDefault="00000000">
      <w:pPr>
        <w:keepNext/>
        <w:spacing w:before="280"/>
      </w:pPr>
      <w:r>
        <w:rPr>
          <w:b/>
          <w:bCs/>
          <w:color w:val="2E75B6"/>
          <w:sz w:val="18"/>
          <w:szCs w:val="18"/>
        </w:rPr>
        <w:t>DEFINITION</w:t>
      </w:r>
    </w:p>
    <w:p w14:paraId="5EE6295D" w14:textId="77777777" w:rsidR="00844450" w:rsidRDefault="00000000">
      <w:pPr>
        <w:pStyle w:val="Heading1"/>
      </w:pPr>
      <w:r w:rsidRPr="002F2225">
        <w:rPr>
          <w:highlight w:val="yellow"/>
        </w:rPr>
        <w:t>First Normal Form (1NF)</w:t>
      </w:r>
    </w:p>
    <w:p w14:paraId="3ECDB4D8" w14:textId="77777777" w:rsidR="00844450" w:rsidRPr="002F2225" w:rsidRDefault="00000000">
      <w:pPr>
        <w:keepNext/>
        <w:spacing w:before="100" w:after="40"/>
        <w:rPr>
          <w:color w:val="C00000"/>
        </w:rPr>
      </w:pPr>
      <w:r>
        <w:rPr>
          <w:b/>
          <w:bCs/>
        </w:rPr>
        <w:t>Rule:</w:t>
      </w:r>
    </w:p>
    <w:p w14:paraId="749F970F" w14:textId="77777777" w:rsidR="00844450" w:rsidRDefault="00000000">
      <w:pPr>
        <w:spacing w:after="120"/>
      </w:pPr>
      <w:r>
        <w:t>Every cell contains a single atomic value. No repeating groups. No arrays, no comma-separated lists, no nested tables inside cells.</w:t>
      </w:r>
    </w:p>
    <w:p w14:paraId="29731D6D" w14:textId="77777777" w:rsidR="00844450" w:rsidRDefault="00000000">
      <w:pPr>
        <w:keepNext/>
        <w:spacing w:before="100" w:after="40"/>
      </w:pPr>
      <w:r w:rsidRPr="002F2225">
        <w:rPr>
          <w:b/>
          <w:bCs/>
          <w:highlight w:val="yellow"/>
        </w:rPr>
        <w:t>Violation example</w:t>
      </w:r>
      <w:r>
        <w:rPr>
          <w:b/>
          <w:bCs/>
        </w:rPr>
        <w:t>:</w:t>
      </w:r>
    </w:p>
    <w:p w14:paraId="403CA58E" w14:textId="77777777" w:rsidR="00844450" w:rsidRDefault="00000000">
      <w:pPr>
        <w:spacing w:after="120"/>
      </w:pPr>
      <w:r>
        <w:t>A products column that stores 'Laptop, Mouse, Keyboard' as a single comma-separated string. Or a phone column with '9876543210, 9123456789' for two numbers.</w:t>
      </w:r>
    </w:p>
    <w:p w14:paraId="71A812F2" w14:textId="77777777" w:rsidR="00844450" w:rsidRDefault="00000000">
      <w:pPr>
        <w:keepNext/>
        <w:spacing w:before="100" w:after="40"/>
      </w:pPr>
      <w:r>
        <w:rPr>
          <w:b/>
          <w:bCs/>
        </w:rPr>
        <w:t>Fix:</w:t>
      </w:r>
    </w:p>
    <w:p w14:paraId="57EBD05D" w14:textId="77777777" w:rsidR="00844450" w:rsidRDefault="00000000">
      <w:pPr>
        <w:spacing w:after="120"/>
      </w:pPr>
      <w:r>
        <w:t>One row per product per order (</w:t>
      </w:r>
      <w:proofErr w:type="spellStart"/>
      <w:r>
        <w:t>order_items</w:t>
      </w:r>
      <w:proofErr w:type="spellEnd"/>
      <w:r>
        <w:t xml:space="preserve"> table). One row per phone number if a customer has multiple phones. Each cell = one value.</w:t>
      </w:r>
    </w:p>
    <w:p w14:paraId="0CA562C5" w14:textId="77777777" w:rsidR="00844450" w:rsidRDefault="00000000">
      <w:pPr>
        <w:keepNext/>
        <w:spacing w:before="100" w:after="40"/>
      </w:pPr>
      <w:proofErr w:type="spellStart"/>
      <w:r>
        <w:rPr>
          <w:b/>
          <w:bCs/>
        </w:rPr>
        <w:lastRenderedPageBreak/>
        <w:t>RetailMart</w:t>
      </w:r>
      <w:proofErr w:type="spellEnd"/>
      <w:r>
        <w:rPr>
          <w:b/>
          <w:bCs/>
        </w:rPr>
        <w:t xml:space="preserve"> example:</w:t>
      </w:r>
    </w:p>
    <w:p w14:paraId="3FCAD105" w14:textId="77777777" w:rsidR="00844450" w:rsidRDefault="00000000">
      <w:pPr>
        <w:spacing w:after="120"/>
      </w:pPr>
      <w:proofErr w:type="spellStart"/>
      <w:proofErr w:type="gramStart"/>
      <w:r>
        <w:t>sales.order</w:t>
      </w:r>
      <w:proofErr w:type="gramEnd"/>
      <w:r>
        <w:t>_items</w:t>
      </w:r>
      <w:proofErr w:type="spellEnd"/>
      <w:r>
        <w:t xml:space="preserve"> stores one row per product per order. If an order has 3 products, that is 3 rows in </w:t>
      </w:r>
      <w:proofErr w:type="spellStart"/>
      <w:r>
        <w:t>order_items</w:t>
      </w:r>
      <w:proofErr w:type="spellEnd"/>
      <w:r>
        <w:t>, not one row with a comma-separated product list.</w:t>
      </w:r>
    </w:p>
    <w:p w14:paraId="62C18228" w14:textId="77777777" w:rsidR="00844450" w:rsidRDefault="00000000">
      <w:pPr>
        <w:pStyle w:val="Heading1"/>
      </w:pPr>
      <w:r>
        <w:t>1NF Violation vs 1NF Compliant</w:t>
      </w:r>
    </w:p>
    <w:p w14:paraId="34AB347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VIOLATES 1NF (comma-separated products):</w:t>
      </w:r>
    </w:p>
    <w:p w14:paraId="27087D5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 xml:space="preserve"> | products              | quantities |</w:t>
      </w:r>
    </w:p>
    <w:p w14:paraId="0BBD50B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1001     | Laptop, Mouse, Cable | 1, 2, 1     |</w:t>
      </w:r>
    </w:p>
    <w:p w14:paraId="78CE5BB6"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FA1502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1NF COMPLIANT (one value per cell):</w:t>
      </w:r>
    </w:p>
    <w:p w14:paraId="0A8CA58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 xml:space="preserve"> | product | quantity |</w:t>
      </w:r>
    </w:p>
    <w:p w14:paraId="50B7498B"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1001     | Laptop | 1         |</w:t>
      </w:r>
    </w:p>
    <w:p w14:paraId="228D2BFF"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1001     | Mouse   | 2        |</w:t>
      </w:r>
    </w:p>
    <w:p w14:paraId="1CDD889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1001     | Cable   | 1        |</w:t>
      </w:r>
    </w:p>
    <w:p w14:paraId="79CDD01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67B5B868" w14:textId="0ECE97F9" w:rsidR="00844450" w:rsidRDefault="00000000">
      <w:pPr>
        <w:shd w:val="clear" w:color="auto" w:fill="F2F4F7"/>
        <w:spacing w:line="252" w:lineRule="auto"/>
        <w:ind w:left="120" w:right="120"/>
      </w:pP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sales</w:t>
      </w:r>
      <w:proofErr w:type="gramEnd"/>
      <w:r>
        <w:rPr>
          <w:rFonts w:ascii="Courier New" w:eastAsia="Courier New" w:hAnsi="Courier New" w:cs="Courier New"/>
          <w:sz w:val="18"/>
          <w:szCs w:val="18"/>
        </w:rPr>
        <w:t>.order_items</w:t>
      </w:r>
      <w:proofErr w:type="spellEnd"/>
      <w:r>
        <w:rPr>
          <w:rFonts w:ascii="Courier New" w:eastAsia="Courier New" w:hAnsi="Courier New" w:cs="Courier New"/>
          <w:sz w:val="18"/>
          <w:szCs w:val="18"/>
        </w:rPr>
        <w:t xml:space="preserve"> is exactly this</w:t>
      </w:r>
    </w:p>
    <w:p w14:paraId="41705FE6"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 xml:space="preserve">, quantity, </w:t>
      </w:r>
      <w:proofErr w:type="spellStart"/>
      <w:r>
        <w:rPr>
          <w:rFonts w:ascii="Courier New" w:eastAsia="Courier New" w:hAnsi="Courier New" w:cs="Courier New"/>
          <w:sz w:val="18"/>
          <w:szCs w:val="18"/>
        </w:rPr>
        <w:t>unit_price</w:t>
      </w:r>
      <w:proofErr w:type="spellEnd"/>
    </w:p>
    <w:p w14:paraId="0F1BC68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sales.order</w:t>
      </w:r>
      <w:proofErr w:type="gramEnd"/>
      <w:r>
        <w:rPr>
          <w:rFonts w:ascii="Courier New" w:eastAsia="Courier New" w:hAnsi="Courier New" w:cs="Courier New"/>
          <w:sz w:val="18"/>
          <w:szCs w:val="18"/>
        </w:rPr>
        <w:t>_items</w:t>
      </w:r>
      <w:proofErr w:type="spellEnd"/>
    </w:p>
    <w:p w14:paraId="379C304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 xml:space="preserve"> = 1001;</w:t>
      </w:r>
    </w:p>
    <w:p w14:paraId="7DF55B66" w14:textId="77777777" w:rsidR="00844450" w:rsidRDefault="00844450">
      <w:pPr>
        <w:spacing w:after="120"/>
      </w:pPr>
    </w:p>
    <w:p w14:paraId="48C05410" w14:textId="77777777" w:rsidR="00844450" w:rsidRDefault="00000000">
      <w:pPr>
        <w:keepNext/>
        <w:spacing w:before="280"/>
      </w:pPr>
      <w:r>
        <w:rPr>
          <w:b/>
          <w:bCs/>
          <w:color w:val="2E75B6"/>
          <w:sz w:val="18"/>
          <w:szCs w:val="18"/>
        </w:rPr>
        <w:t>DEFINITION</w:t>
      </w:r>
    </w:p>
    <w:p w14:paraId="1565B4F8" w14:textId="77777777" w:rsidR="00844450" w:rsidRDefault="00000000">
      <w:pPr>
        <w:pStyle w:val="Heading1"/>
      </w:pPr>
      <w:r>
        <w:t>Second Normal Form (2NF)</w:t>
      </w:r>
    </w:p>
    <w:p w14:paraId="79DC48AF" w14:textId="77777777" w:rsidR="00844450" w:rsidRDefault="00000000">
      <w:pPr>
        <w:keepNext/>
        <w:spacing w:before="100" w:after="40"/>
      </w:pPr>
      <w:r>
        <w:rPr>
          <w:b/>
          <w:bCs/>
        </w:rPr>
        <w:t>Prerequisite:</w:t>
      </w:r>
    </w:p>
    <w:p w14:paraId="12DD636E" w14:textId="77777777" w:rsidR="00844450" w:rsidRDefault="00000000">
      <w:pPr>
        <w:spacing w:after="120"/>
      </w:pPr>
      <w:r>
        <w:t>Table must already be in 1NF.</w:t>
      </w:r>
    </w:p>
    <w:p w14:paraId="523C1E32" w14:textId="77777777" w:rsidR="00844450" w:rsidRDefault="00000000">
      <w:pPr>
        <w:keepNext/>
        <w:spacing w:before="100" w:after="40"/>
      </w:pPr>
      <w:r>
        <w:rPr>
          <w:b/>
          <w:bCs/>
        </w:rPr>
        <w:t>Rule:</w:t>
      </w:r>
    </w:p>
    <w:p w14:paraId="675F3695" w14:textId="77777777" w:rsidR="00844450" w:rsidRDefault="00000000">
      <w:pPr>
        <w:spacing w:after="120"/>
      </w:pPr>
      <w:r>
        <w:t>Every non-key column must depend on the ENTIRE primary key, not just part of it. This only matters for tables with composite primary keys (two or more columns forming the PK).</w:t>
      </w:r>
    </w:p>
    <w:p w14:paraId="4ABDEAD7" w14:textId="77777777" w:rsidR="00844450" w:rsidRDefault="00000000">
      <w:pPr>
        <w:keepNext/>
        <w:spacing w:before="100" w:after="40"/>
      </w:pPr>
      <w:r>
        <w:rPr>
          <w:b/>
          <w:bCs/>
        </w:rPr>
        <w:t>Violation example:</w:t>
      </w:r>
    </w:p>
    <w:p w14:paraId="72E7057B" w14:textId="77777777" w:rsidR="00844450" w:rsidRDefault="00000000">
      <w:pPr>
        <w:spacing w:after="120"/>
      </w:pPr>
      <w:r>
        <w:t>A table with PK = (</w:t>
      </w:r>
      <w:proofErr w:type="spellStart"/>
      <w:r>
        <w:t>order_id</w:t>
      </w:r>
      <w:proofErr w:type="spellEnd"/>
      <w:r>
        <w:t xml:space="preserve">, </w:t>
      </w:r>
      <w:proofErr w:type="spellStart"/>
      <w:r>
        <w:t>product_id</w:t>
      </w:r>
      <w:proofErr w:type="spellEnd"/>
      <w:r>
        <w:t xml:space="preserve">) that also stores </w:t>
      </w:r>
      <w:proofErr w:type="spellStart"/>
      <w:r>
        <w:t>customer_name</w:t>
      </w:r>
      <w:proofErr w:type="spellEnd"/>
      <w:r>
        <w:t xml:space="preserve">. Customer name depends only on </w:t>
      </w:r>
      <w:proofErr w:type="spellStart"/>
      <w:r>
        <w:t>order_id</w:t>
      </w:r>
      <w:proofErr w:type="spellEnd"/>
      <w:r>
        <w:t xml:space="preserve"> (which links to the customer), not on </w:t>
      </w:r>
      <w:proofErr w:type="spellStart"/>
      <w:r>
        <w:t>product_id</w:t>
      </w:r>
      <w:proofErr w:type="spellEnd"/>
      <w:r>
        <w:t>. It is a partial dependency.</w:t>
      </w:r>
    </w:p>
    <w:p w14:paraId="23CA358C" w14:textId="77777777" w:rsidR="00844450" w:rsidRDefault="00000000">
      <w:pPr>
        <w:keepNext/>
        <w:spacing w:before="100" w:after="40"/>
      </w:pPr>
      <w:r>
        <w:rPr>
          <w:b/>
          <w:bCs/>
        </w:rPr>
        <w:t>Fix:</w:t>
      </w:r>
    </w:p>
    <w:p w14:paraId="1F750B10" w14:textId="77777777" w:rsidR="00844450" w:rsidRDefault="00000000">
      <w:pPr>
        <w:spacing w:after="120"/>
      </w:pPr>
      <w:r>
        <w:t xml:space="preserve">Move </w:t>
      </w:r>
      <w:proofErr w:type="spellStart"/>
      <w:r>
        <w:t>customer_name</w:t>
      </w:r>
      <w:proofErr w:type="spellEnd"/>
      <w:r>
        <w:t xml:space="preserve"> to the orders table (where it depends on the full PK). The </w:t>
      </w:r>
      <w:proofErr w:type="spellStart"/>
      <w:r>
        <w:t>order_items</w:t>
      </w:r>
      <w:proofErr w:type="spellEnd"/>
      <w:r>
        <w:t xml:space="preserve"> table keeps only columns that depend on BOTH </w:t>
      </w:r>
      <w:proofErr w:type="spellStart"/>
      <w:r>
        <w:t>order_id</w:t>
      </w:r>
      <w:proofErr w:type="spellEnd"/>
      <w:r>
        <w:t xml:space="preserve"> AND </w:t>
      </w:r>
      <w:proofErr w:type="spellStart"/>
      <w:r>
        <w:t>product_id</w:t>
      </w:r>
      <w:proofErr w:type="spellEnd"/>
      <w:r>
        <w:t xml:space="preserve"> (like quantity and </w:t>
      </w:r>
      <w:proofErr w:type="spellStart"/>
      <w:r>
        <w:t>unit_price</w:t>
      </w:r>
      <w:proofErr w:type="spellEnd"/>
      <w:r>
        <w:t>).</w:t>
      </w:r>
    </w:p>
    <w:p w14:paraId="68361810" w14:textId="6E4C6A42" w:rsidR="00844450" w:rsidRDefault="00942E21">
      <w:pPr>
        <w:keepNext/>
        <w:spacing w:before="100" w:after="40"/>
      </w:pPr>
      <w:r>
        <w:rPr>
          <w:b/>
          <w:bCs/>
        </w:rPr>
        <w:t>E</w:t>
      </w:r>
      <w:r w:rsidR="00000000">
        <w:rPr>
          <w:b/>
          <w:bCs/>
        </w:rPr>
        <w:t>xample:</w:t>
      </w:r>
    </w:p>
    <w:p w14:paraId="7E4600F0" w14:textId="77777777" w:rsidR="00844450" w:rsidRDefault="00000000">
      <w:pPr>
        <w:spacing w:after="120"/>
      </w:pPr>
      <w:proofErr w:type="spellStart"/>
      <w:proofErr w:type="gramStart"/>
      <w:r>
        <w:t>sales.order</w:t>
      </w:r>
      <w:proofErr w:type="gramEnd"/>
      <w:r>
        <w:t>_items</w:t>
      </w:r>
      <w:proofErr w:type="spellEnd"/>
      <w:r>
        <w:t xml:space="preserve"> has (</w:t>
      </w:r>
      <w:proofErr w:type="spellStart"/>
      <w:r>
        <w:t>order_item_id</w:t>
      </w:r>
      <w:proofErr w:type="spellEnd"/>
      <w:r>
        <w:t>) as PK but logically depends on (</w:t>
      </w:r>
      <w:proofErr w:type="spellStart"/>
      <w:r>
        <w:t>order_id</w:t>
      </w:r>
      <w:proofErr w:type="spellEnd"/>
      <w:r>
        <w:t xml:space="preserve">, </w:t>
      </w:r>
      <w:proofErr w:type="spellStart"/>
      <w:r>
        <w:t>product_id</w:t>
      </w:r>
      <w:proofErr w:type="spellEnd"/>
      <w:r>
        <w:t xml:space="preserve">). It stores quantity and </w:t>
      </w:r>
      <w:proofErr w:type="spellStart"/>
      <w:r>
        <w:t>unit_price</w:t>
      </w:r>
      <w:proofErr w:type="spellEnd"/>
      <w:r>
        <w:t xml:space="preserve"> -- both depend on which product in which order. Customer info is NOT here -- it lives in </w:t>
      </w:r>
      <w:proofErr w:type="spellStart"/>
      <w:proofErr w:type="gramStart"/>
      <w:r>
        <w:t>sales.orders</w:t>
      </w:r>
      <w:proofErr w:type="spellEnd"/>
      <w:proofErr w:type="gramEnd"/>
      <w:r>
        <w:t>.</w:t>
      </w:r>
    </w:p>
    <w:p w14:paraId="5E9F034D" w14:textId="77777777" w:rsidR="00844450" w:rsidRDefault="00000000">
      <w:pPr>
        <w:pStyle w:val="Heading1"/>
      </w:pPr>
      <w:r>
        <w:t>2NF Violation vs 2NF Compliant</w:t>
      </w:r>
    </w:p>
    <w:p w14:paraId="154E949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VIOLATES 2NF (</w:t>
      </w:r>
      <w:proofErr w:type="spellStart"/>
      <w:r>
        <w:rPr>
          <w:rFonts w:ascii="Courier New" w:eastAsia="Courier New" w:hAnsi="Courier New" w:cs="Courier New"/>
          <w:sz w:val="18"/>
          <w:szCs w:val="18"/>
        </w:rPr>
        <w:t>customer_name</w:t>
      </w:r>
      <w:proofErr w:type="spellEnd"/>
      <w:r>
        <w:rPr>
          <w:rFonts w:ascii="Courier New" w:eastAsia="Courier New" w:hAnsi="Courier New" w:cs="Courier New"/>
          <w:sz w:val="18"/>
          <w:szCs w:val="18"/>
        </w:rPr>
        <w:t xml:space="preserve"> depends only on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w:t>
      </w:r>
    </w:p>
    <w:p w14:paraId="02A722C0"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 xml:space="preserve"> | qty | </w:t>
      </w:r>
      <w:proofErr w:type="spellStart"/>
      <w:r>
        <w:rPr>
          <w:rFonts w:ascii="Courier New" w:eastAsia="Courier New" w:hAnsi="Courier New" w:cs="Courier New"/>
          <w:sz w:val="18"/>
          <w:szCs w:val="18"/>
        </w:rPr>
        <w:t>customer_name</w:t>
      </w:r>
      <w:proofErr w:type="spellEnd"/>
      <w:r>
        <w:rPr>
          <w:rFonts w:ascii="Courier New" w:eastAsia="Courier New" w:hAnsi="Courier New" w:cs="Courier New"/>
          <w:sz w:val="18"/>
          <w:szCs w:val="18"/>
        </w:rPr>
        <w:t xml:space="preserve"> |</w:t>
      </w:r>
    </w:p>
    <w:p w14:paraId="60ECD49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1001     | 42         | 2   | Priya Sharma |</w:t>
      </w:r>
    </w:p>
    <w:p w14:paraId="78A3E76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1001     | 87         | 1   | Priya Sharma | &lt;- repeated!</w:t>
      </w:r>
    </w:p>
    <w:p w14:paraId="42F1C07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1002     | 42         | 3   | Rahul Verma   |</w:t>
      </w:r>
    </w:p>
    <w:p w14:paraId="4F70C7D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34AEF7D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2NF COMPLIANT (split into two tables):</w:t>
      </w:r>
    </w:p>
    <w:p w14:paraId="3767D00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orders:      |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 xml:space="preserve"> |</w:t>
      </w:r>
    </w:p>
    <w:p w14:paraId="24A5326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1001     | 501     |</w:t>
      </w:r>
    </w:p>
    <w:p w14:paraId="708A7ACB" w14:textId="77777777" w:rsidR="00844450" w:rsidRDefault="00000000">
      <w:pPr>
        <w:shd w:val="clear" w:color="auto" w:fill="F2F4F7"/>
        <w:spacing w:line="252" w:lineRule="auto"/>
        <w:ind w:left="120" w:right="120"/>
      </w:pPr>
      <w:proofErr w:type="spellStart"/>
      <w:r>
        <w:rPr>
          <w:rFonts w:ascii="Courier New" w:eastAsia="Courier New" w:hAnsi="Courier New" w:cs="Courier New"/>
          <w:sz w:val="18"/>
          <w:szCs w:val="18"/>
        </w:rPr>
        <w:t>order_items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 xml:space="preserve"> | qty |</w:t>
      </w:r>
    </w:p>
    <w:p w14:paraId="0B95A97F"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1001     | 42         | 2   |</w:t>
      </w:r>
    </w:p>
    <w:p w14:paraId="0794286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1001     | 87         | 1   |</w:t>
      </w:r>
    </w:p>
    <w:p w14:paraId="59DEEB4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customers:   |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 xml:space="preserve"> | name          |</w:t>
      </w:r>
    </w:p>
    <w:p w14:paraId="57F415C5" w14:textId="77777777" w:rsidR="00844450" w:rsidRDefault="00000000">
      <w:pPr>
        <w:shd w:val="clear" w:color="auto" w:fill="F2F4F7"/>
        <w:spacing w:line="252" w:lineRule="auto"/>
        <w:ind w:left="120" w:right="120"/>
      </w:pPr>
      <w:r>
        <w:rPr>
          <w:rFonts w:ascii="Courier New" w:eastAsia="Courier New" w:hAnsi="Courier New" w:cs="Courier New"/>
          <w:sz w:val="18"/>
          <w:szCs w:val="18"/>
        </w:rPr>
        <w:lastRenderedPageBreak/>
        <w:t xml:space="preserve">             | 501      | Priya Sharma |</w:t>
      </w:r>
    </w:p>
    <w:p w14:paraId="49F41BC1" w14:textId="77777777" w:rsidR="00844450" w:rsidRDefault="00844450">
      <w:pPr>
        <w:spacing w:after="120"/>
      </w:pPr>
    </w:p>
    <w:p w14:paraId="34D99840" w14:textId="77777777" w:rsidR="00844450" w:rsidRDefault="00000000">
      <w:pPr>
        <w:keepNext/>
        <w:spacing w:before="280"/>
      </w:pPr>
      <w:r>
        <w:rPr>
          <w:b/>
          <w:bCs/>
          <w:color w:val="2E75B6"/>
          <w:sz w:val="18"/>
          <w:szCs w:val="18"/>
        </w:rPr>
        <w:t>DEFINITION</w:t>
      </w:r>
    </w:p>
    <w:p w14:paraId="1AB2A0A0" w14:textId="77777777" w:rsidR="00844450" w:rsidRDefault="00000000">
      <w:pPr>
        <w:pStyle w:val="Heading1"/>
      </w:pPr>
      <w:r>
        <w:t>Third Normal Form (3NF)</w:t>
      </w:r>
    </w:p>
    <w:p w14:paraId="51C8D7A4" w14:textId="77777777" w:rsidR="00844450" w:rsidRDefault="00000000">
      <w:pPr>
        <w:keepNext/>
        <w:spacing w:before="100" w:after="40"/>
      </w:pPr>
      <w:r>
        <w:rPr>
          <w:b/>
          <w:bCs/>
        </w:rPr>
        <w:t>Prerequisite:</w:t>
      </w:r>
    </w:p>
    <w:p w14:paraId="21058D4A" w14:textId="77777777" w:rsidR="00844450" w:rsidRDefault="00000000">
      <w:pPr>
        <w:spacing w:after="120"/>
      </w:pPr>
      <w:r>
        <w:t>Table must already be in 2NF.</w:t>
      </w:r>
    </w:p>
    <w:p w14:paraId="6D0A1A22" w14:textId="77777777" w:rsidR="00844450" w:rsidRDefault="00000000">
      <w:pPr>
        <w:keepNext/>
        <w:spacing w:before="100" w:after="40"/>
      </w:pPr>
      <w:r>
        <w:rPr>
          <w:b/>
          <w:bCs/>
        </w:rPr>
        <w:t>Rule:</w:t>
      </w:r>
    </w:p>
    <w:p w14:paraId="37998AC8" w14:textId="77777777" w:rsidR="00844450" w:rsidRDefault="00000000">
      <w:pPr>
        <w:spacing w:after="120"/>
      </w:pPr>
      <w:r>
        <w:t>No transitive dependencies. Every non-key column must depend DIRECTLY on the primary key, not on another non-key column.</w:t>
      </w:r>
    </w:p>
    <w:p w14:paraId="186DDB06" w14:textId="77777777" w:rsidR="00844450" w:rsidRDefault="00000000">
      <w:pPr>
        <w:keepNext/>
        <w:spacing w:before="100" w:after="40"/>
      </w:pPr>
      <w:r>
        <w:rPr>
          <w:b/>
          <w:bCs/>
        </w:rPr>
        <w:t>Violation example:</w:t>
      </w:r>
    </w:p>
    <w:p w14:paraId="497829C7" w14:textId="77777777" w:rsidR="00844450" w:rsidRDefault="00000000">
      <w:pPr>
        <w:spacing w:after="120"/>
      </w:pPr>
      <w:r>
        <w:t xml:space="preserve">An employees table with PK = </w:t>
      </w:r>
      <w:proofErr w:type="spellStart"/>
      <w:r>
        <w:t>employee_id</w:t>
      </w:r>
      <w:proofErr w:type="spellEnd"/>
      <w:r>
        <w:t xml:space="preserve">, columns: name, </w:t>
      </w:r>
      <w:proofErr w:type="spellStart"/>
      <w:r>
        <w:t>store_id</w:t>
      </w:r>
      <w:proofErr w:type="spellEnd"/>
      <w:r>
        <w:t xml:space="preserve">, </w:t>
      </w:r>
      <w:proofErr w:type="spellStart"/>
      <w:r>
        <w:t>store_city</w:t>
      </w:r>
      <w:proofErr w:type="spellEnd"/>
      <w:r>
        <w:t xml:space="preserve">. </w:t>
      </w:r>
      <w:proofErr w:type="spellStart"/>
      <w:r>
        <w:t>Store_city</w:t>
      </w:r>
      <w:proofErr w:type="spellEnd"/>
      <w:r>
        <w:t xml:space="preserve"> depends on </w:t>
      </w:r>
      <w:proofErr w:type="spellStart"/>
      <w:r>
        <w:t>store_id</w:t>
      </w:r>
      <w:proofErr w:type="spellEnd"/>
      <w:r>
        <w:t xml:space="preserve">, not on </w:t>
      </w:r>
      <w:proofErr w:type="spellStart"/>
      <w:r>
        <w:t>employee_id</w:t>
      </w:r>
      <w:proofErr w:type="spellEnd"/>
      <w:r>
        <w:t>. If Store 5 moves from Mumbai to Pune, you must update every employee at Store 5.</w:t>
      </w:r>
    </w:p>
    <w:p w14:paraId="21E7A4C4" w14:textId="77777777" w:rsidR="00844450" w:rsidRDefault="00000000">
      <w:pPr>
        <w:keepNext/>
        <w:spacing w:before="100" w:after="40"/>
      </w:pPr>
      <w:r>
        <w:rPr>
          <w:b/>
          <w:bCs/>
        </w:rPr>
        <w:t>Fix:</w:t>
      </w:r>
    </w:p>
    <w:p w14:paraId="4EA8B524" w14:textId="77777777" w:rsidR="00844450" w:rsidRDefault="00000000">
      <w:pPr>
        <w:spacing w:after="120"/>
      </w:pPr>
      <w:r>
        <w:t xml:space="preserve">Move </w:t>
      </w:r>
      <w:proofErr w:type="spellStart"/>
      <w:r>
        <w:t>store_city</w:t>
      </w:r>
      <w:proofErr w:type="spellEnd"/>
      <w:r>
        <w:t xml:space="preserve"> to a stores table. The employees table stores </w:t>
      </w:r>
      <w:proofErr w:type="spellStart"/>
      <w:r>
        <w:t>store_id</w:t>
      </w:r>
      <w:proofErr w:type="spellEnd"/>
      <w:r>
        <w:t xml:space="preserve"> (FK). </w:t>
      </w:r>
      <w:proofErr w:type="spellStart"/>
      <w:r>
        <w:t>Store_city</w:t>
      </w:r>
      <w:proofErr w:type="spellEnd"/>
      <w:r>
        <w:t xml:space="preserve"> is looked up via JOIN when needed.</w:t>
      </w:r>
    </w:p>
    <w:p w14:paraId="3939F9EC" w14:textId="77777777" w:rsidR="00844450" w:rsidRDefault="00000000">
      <w:pPr>
        <w:keepNext/>
        <w:spacing w:before="100" w:after="40"/>
      </w:pPr>
      <w:proofErr w:type="spellStart"/>
      <w:r>
        <w:rPr>
          <w:b/>
          <w:bCs/>
        </w:rPr>
        <w:t>RetailMart</w:t>
      </w:r>
      <w:proofErr w:type="spellEnd"/>
      <w:r>
        <w:rPr>
          <w:b/>
          <w:bCs/>
        </w:rPr>
        <w:t xml:space="preserve"> example:</w:t>
      </w:r>
    </w:p>
    <w:p w14:paraId="0035B665" w14:textId="77777777" w:rsidR="00844450" w:rsidRDefault="00000000">
      <w:pPr>
        <w:spacing w:after="120"/>
      </w:pPr>
      <w:proofErr w:type="spellStart"/>
      <w:proofErr w:type="gramStart"/>
      <w:r>
        <w:t>stores.employees</w:t>
      </w:r>
      <w:proofErr w:type="spellEnd"/>
      <w:proofErr w:type="gramEnd"/>
      <w:r>
        <w:t xml:space="preserve"> has </w:t>
      </w:r>
      <w:proofErr w:type="spellStart"/>
      <w:r>
        <w:t>store_id</w:t>
      </w:r>
      <w:proofErr w:type="spellEnd"/>
      <w:r>
        <w:t xml:space="preserve"> but NOT </w:t>
      </w:r>
      <w:proofErr w:type="spellStart"/>
      <w:r>
        <w:t>store_city</w:t>
      </w:r>
      <w:proofErr w:type="spellEnd"/>
      <w:r>
        <w:t xml:space="preserve">. The city lives in </w:t>
      </w:r>
      <w:proofErr w:type="spellStart"/>
      <w:proofErr w:type="gramStart"/>
      <w:r>
        <w:t>stores.stores</w:t>
      </w:r>
      <w:proofErr w:type="spellEnd"/>
      <w:proofErr w:type="gramEnd"/>
      <w:r>
        <w:t>. JOIN when needed. Each fact stored exactly once.</w:t>
      </w:r>
    </w:p>
    <w:p w14:paraId="27A2E422" w14:textId="77777777" w:rsidR="00844450" w:rsidRDefault="00000000">
      <w:pPr>
        <w:pStyle w:val="Heading1"/>
      </w:pPr>
      <w:r>
        <w:t>3NF Violation vs 3NF Compliant</w:t>
      </w:r>
    </w:p>
    <w:p w14:paraId="2F16C2F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VIOLATES 3NF (</w:t>
      </w:r>
      <w:proofErr w:type="spellStart"/>
      <w:r>
        <w:rPr>
          <w:rFonts w:ascii="Courier New" w:eastAsia="Courier New" w:hAnsi="Courier New" w:cs="Courier New"/>
          <w:sz w:val="18"/>
          <w:szCs w:val="18"/>
        </w:rPr>
        <w:t>store_city</w:t>
      </w:r>
      <w:proofErr w:type="spellEnd"/>
      <w:r>
        <w:rPr>
          <w:rFonts w:ascii="Courier New" w:eastAsia="Courier New" w:hAnsi="Courier New" w:cs="Courier New"/>
          <w:sz w:val="18"/>
          <w:szCs w:val="18"/>
        </w:rPr>
        <w:t xml:space="preserve"> depends on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 xml:space="preserve">, not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w:t>
      </w:r>
    </w:p>
    <w:p w14:paraId="17428B6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emp_id</w:t>
      </w:r>
      <w:proofErr w:type="spellEnd"/>
      <w:r>
        <w:rPr>
          <w:rFonts w:ascii="Courier New" w:eastAsia="Courier New" w:hAnsi="Courier New" w:cs="Courier New"/>
          <w:sz w:val="18"/>
          <w:szCs w:val="18"/>
        </w:rPr>
        <w:t xml:space="preserve"> | name |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store_city</w:t>
      </w:r>
      <w:proofErr w:type="spellEnd"/>
      <w:r>
        <w:rPr>
          <w:rFonts w:ascii="Courier New" w:eastAsia="Courier New" w:hAnsi="Courier New" w:cs="Courier New"/>
          <w:sz w:val="18"/>
          <w:szCs w:val="18"/>
        </w:rPr>
        <w:t xml:space="preserve"> |</w:t>
      </w:r>
    </w:p>
    <w:p w14:paraId="6EEB743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1      | Alice | 5        | Mumbai     |</w:t>
      </w:r>
    </w:p>
    <w:p w14:paraId="59D654D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2      | Bob   | 5        | Mumbai     | &lt;- repeated!</w:t>
      </w:r>
    </w:p>
    <w:p w14:paraId="0E81CDD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3      | Carol | 8        | Delhi      |</w:t>
      </w:r>
    </w:p>
    <w:p w14:paraId="24C2961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5805845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3NF COMPLIANT (city lives with store):</w:t>
      </w:r>
    </w:p>
    <w:p w14:paraId="66B1F09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employees: | </w:t>
      </w:r>
      <w:proofErr w:type="spellStart"/>
      <w:r>
        <w:rPr>
          <w:rFonts w:ascii="Courier New" w:eastAsia="Courier New" w:hAnsi="Courier New" w:cs="Courier New"/>
          <w:sz w:val="18"/>
          <w:szCs w:val="18"/>
        </w:rPr>
        <w:t>emp_id</w:t>
      </w:r>
      <w:proofErr w:type="spellEnd"/>
      <w:r>
        <w:rPr>
          <w:rFonts w:ascii="Courier New" w:eastAsia="Courier New" w:hAnsi="Courier New" w:cs="Courier New"/>
          <w:sz w:val="18"/>
          <w:szCs w:val="18"/>
        </w:rPr>
        <w:t xml:space="preserve"> | name |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 xml:space="preserve"> |</w:t>
      </w:r>
    </w:p>
    <w:p w14:paraId="5367B08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1      | Alice | 5        |</w:t>
      </w:r>
    </w:p>
    <w:p w14:paraId="4BEC7640"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stores:    |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 xml:space="preserve"> | city   |</w:t>
      </w:r>
    </w:p>
    <w:p w14:paraId="4981401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5        | Mumbai |</w:t>
      </w:r>
    </w:p>
    <w:p w14:paraId="7E8510E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51E5E6CD" w14:textId="790BF2D3"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r w:rsidR="00942E21">
        <w:rPr>
          <w:rFonts w:ascii="Courier New" w:eastAsia="Courier New" w:hAnsi="Courier New" w:cs="Courier New"/>
          <w:sz w:val="18"/>
          <w:szCs w:val="18"/>
        </w:rPr>
        <w:t>Dataset</w:t>
      </w:r>
      <w:r>
        <w:rPr>
          <w:rFonts w:ascii="Courier New" w:eastAsia="Courier New" w:hAnsi="Courier New" w:cs="Courier New"/>
          <w:sz w:val="18"/>
          <w:szCs w:val="18"/>
        </w:rPr>
        <w:t xml:space="preserve"> verifies this:</w:t>
      </w:r>
    </w:p>
    <w:p w14:paraId="7BD4169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e.first</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s.city</w:t>
      </w:r>
      <w:proofErr w:type="spellEnd"/>
      <w:proofErr w:type="gramEnd"/>
    </w:p>
    <w:p w14:paraId="1272BF8D"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stores.employees</w:t>
      </w:r>
      <w:proofErr w:type="spellEnd"/>
      <w:proofErr w:type="gramEnd"/>
      <w:r>
        <w:rPr>
          <w:rFonts w:ascii="Courier New" w:eastAsia="Courier New" w:hAnsi="Courier New" w:cs="Courier New"/>
          <w:sz w:val="18"/>
          <w:szCs w:val="18"/>
        </w:rPr>
        <w:t xml:space="preserve"> e</w:t>
      </w:r>
    </w:p>
    <w:p w14:paraId="572B35E6"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JOIN </w:t>
      </w:r>
      <w:proofErr w:type="spellStart"/>
      <w:proofErr w:type="gramStart"/>
      <w:r>
        <w:rPr>
          <w:rFonts w:ascii="Courier New" w:eastAsia="Courier New" w:hAnsi="Courier New" w:cs="Courier New"/>
          <w:sz w:val="18"/>
          <w:szCs w:val="18"/>
        </w:rPr>
        <w:t>stores.stores</w:t>
      </w:r>
      <w:proofErr w:type="spellEnd"/>
      <w:proofErr w:type="gramEnd"/>
      <w:r>
        <w:rPr>
          <w:rFonts w:ascii="Courier New" w:eastAsia="Courier New" w:hAnsi="Courier New" w:cs="Courier New"/>
          <w:sz w:val="18"/>
          <w:szCs w:val="18"/>
        </w:rPr>
        <w:t xml:space="preserve"> s ON </w:t>
      </w:r>
      <w:proofErr w:type="spellStart"/>
      <w:proofErr w:type="gramStart"/>
      <w:r>
        <w:rPr>
          <w:rFonts w:ascii="Courier New" w:eastAsia="Courier New" w:hAnsi="Courier New" w:cs="Courier New"/>
          <w:sz w:val="18"/>
          <w:szCs w:val="18"/>
        </w:rPr>
        <w:t>e.store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s.store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w:t>
      </w:r>
    </w:p>
    <w:p w14:paraId="2FBFA2CE" w14:textId="77777777" w:rsidR="00844450" w:rsidRDefault="00844450">
      <w:pPr>
        <w:spacing w:after="120"/>
      </w:pPr>
    </w:p>
    <w:p w14:paraId="65D5820A" w14:textId="77777777" w:rsidR="00844450" w:rsidRDefault="00000000">
      <w:pPr>
        <w:keepNext/>
        <w:spacing w:before="280"/>
      </w:pPr>
      <w:r>
        <w:rPr>
          <w:b/>
          <w:bCs/>
          <w:color w:val="178A8A"/>
          <w:sz w:val="18"/>
          <w:szCs w:val="18"/>
        </w:rPr>
        <w:t>REVEAL</w:t>
      </w:r>
    </w:p>
    <w:p w14:paraId="4AEAA53B" w14:textId="77777777" w:rsidR="00844450" w:rsidRDefault="00000000">
      <w:pPr>
        <w:pStyle w:val="Heading1"/>
      </w:pPr>
      <w:r>
        <w:t>Functional Dependencies -- The Formal Foundation</w:t>
      </w:r>
    </w:p>
    <w:p w14:paraId="26D19BFB" w14:textId="77777777" w:rsidR="00844450" w:rsidRDefault="00000000">
      <w:pPr>
        <w:spacing w:after="120"/>
      </w:pPr>
      <w:r>
        <w:t>A functional dependency means: if you know column A, you can determine column B. Written as A -&gt; B ('A determines B').</w:t>
      </w:r>
    </w:p>
    <w:p w14:paraId="5259B3F7" w14:textId="510082E1" w:rsidR="00844450" w:rsidRDefault="00000000">
      <w:pPr>
        <w:keepNext/>
        <w:spacing w:before="100" w:after="40"/>
      </w:pPr>
      <w:r>
        <w:rPr>
          <w:b/>
          <w:bCs/>
        </w:rPr>
        <w:t xml:space="preserve">Examples from </w:t>
      </w:r>
      <w:r w:rsidR="00942E21">
        <w:rPr>
          <w:b/>
          <w:bCs/>
        </w:rPr>
        <w:t>Database</w:t>
      </w:r>
      <w:r>
        <w:rPr>
          <w:b/>
          <w:bCs/>
        </w:rPr>
        <w:t>:</w:t>
      </w:r>
    </w:p>
    <w:p w14:paraId="5659E505" w14:textId="77777777" w:rsidR="00844450" w:rsidRDefault="00000000">
      <w:pPr>
        <w:pStyle w:val="ListParagraph"/>
        <w:numPr>
          <w:ilvl w:val="0"/>
          <w:numId w:val="2"/>
        </w:numPr>
        <w:spacing w:after="60"/>
      </w:pPr>
      <w:proofErr w:type="spellStart"/>
      <w:r>
        <w:t>customer_id</w:t>
      </w:r>
      <w:proofErr w:type="spellEnd"/>
      <w:r>
        <w:t xml:space="preserve"> -&gt; </w:t>
      </w:r>
      <w:proofErr w:type="spellStart"/>
      <w:r>
        <w:t>first_name</w:t>
      </w:r>
      <w:proofErr w:type="spellEnd"/>
      <w:r>
        <w:t>, email, phone (knowing the customer ID determines their details)</w:t>
      </w:r>
    </w:p>
    <w:p w14:paraId="51B3C5EF" w14:textId="77777777" w:rsidR="00844450" w:rsidRDefault="00000000">
      <w:pPr>
        <w:pStyle w:val="ListParagraph"/>
        <w:numPr>
          <w:ilvl w:val="0"/>
          <w:numId w:val="2"/>
        </w:numPr>
        <w:spacing w:after="60"/>
      </w:pPr>
      <w:proofErr w:type="spellStart"/>
      <w:r>
        <w:t>store_id</w:t>
      </w:r>
      <w:proofErr w:type="spellEnd"/>
      <w:r>
        <w:t xml:space="preserve"> -&gt; </w:t>
      </w:r>
      <w:proofErr w:type="spellStart"/>
      <w:r>
        <w:t>store_name</w:t>
      </w:r>
      <w:proofErr w:type="spellEnd"/>
      <w:r>
        <w:t>, city, state (knowing the store ID determines its location)</w:t>
      </w:r>
    </w:p>
    <w:p w14:paraId="78BD48D9" w14:textId="77777777" w:rsidR="00844450" w:rsidRDefault="00000000">
      <w:pPr>
        <w:pStyle w:val="ListParagraph"/>
        <w:numPr>
          <w:ilvl w:val="0"/>
          <w:numId w:val="2"/>
        </w:numPr>
        <w:spacing w:after="60"/>
      </w:pPr>
      <w:proofErr w:type="spellStart"/>
      <w:r>
        <w:t>order_id</w:t>
      </w:r>
      <w:proofErr w:type="spellEnd"/>
      <w:r>
        <w:t xml:space="preserve"> -&gt; </w:t>
      </w:r>
      <w:proofErr w:type="spellStart"/>
      <w:r>
        <w:t>cust_id</w:t>
      </w:r>
      <w:proofErr w:type="spellEnd"/>
      <w:r>
        <w:t xml:space="preserve">, </w:t>
      </w:r>
      <w:proofErr w:type="spellStart"/>
      <w:r>
        <w:t>order_date</w:t>
      </w:r>
      <w:proofErr w:type="spellEnd"/>
      <w:r>
        <w:t xml:space="preserve">, </w:t>
      </w:r>
      <w:proofErr w:type="spellStart"/>
      <w:r>
        <w:t>net_total</w:t>
      </w:r>
      <w:proofErr w:type="spellEnd"/>
      <w:r>
        <w:t xml:space="preserve"> (knowing the order ID determines order details)</w:t>
      </w:r>
    </w:p>
    <w:p w14:paraId="10A0A3AC" w14:textId="77777777" w:rsidR="00844450" w:rsidRDefault="00000000">
      <w:pPr>
        <w:spacing w:after="120"/>
      </w:pPr>
      <w:r>
        <w:lastRenderedPageBreak/>
        <w:t>Normalization rules are really about functional dependencies: 2NF says 'non-key columns must depend on the FULL key.' 3NF says 'non-key columns must depend ONLY on the key, not on other non-key columns.'</w:t>
      </w:r>
    </w:p>
    <w:p w14:paraId="7DB3B441" w14:textId="77777777" w:rsidR="00844450" w:rsidRDefault="00000000">
      <w:pPr>
        <w:spacing w:after="120"/>
      </w:pPr>
      <w:r>
        <w:t>The memory trick: 'Every non-key column depends on the key, the whole key, and nothing but the key -- so help me Codd.' (Edgar F. Codd invented normalization in 1970.)</w:t>
      </w:r>
    </w:p>
    <w:p w14:paraId="72171959" w14:textId="77777777" w:rsidR="00844450" w:rsidRDefault="00000000">
      <w:pPr>
        <w:keepNext/>
        <w:spacing w:before="280"/>
      </w:pPr>
      <w:r>
        <w:rPr>
          <w:b/>
          <w:bCs/>
          <w:color w:val="C77700"/>
          <w:sz w:val="18"/>
          <w:szCs w:val="18"/>
        </w:rPr>
        <w:t>STORY</w:t>
      </w:r>
    </w:p>
    <w:p w14:paraId="7B344F5C" w14:textId="77777777" w:rsidR="00844450" w:rsidRDefault="00000000">
      <w:pPr>
        <w:pStyle w:val="Heading1"/>
      </w:pPr>
      <w:r>
        <w:t>When Breaking the Rules Is the Right Call</w:t>
      </w:r>
    </w:p>
    <w:p w14:paraId="20D56925" w14:textId="77777777" w:rsidR="00844450" w:rsidRDefault="00000000">
      <w:pPr>
        <w:spacing w:after="120"/>
      </w:pPr>
      <w:proofErr w:type="spellStart"/>
      <w:r>
        <w:t>RetailMart's</w:t>
      </w:r>
      <w:proofErr w:type="spellEnd"/>
      <w:r>
        <w:t xml:space="preserve"> </w:t>
      </w:r>
      <w:proofErr w:type="spellStart"/>
      <w:proofErr w:type="gramStart"/>
      <w:r>
        <w:t>sales.orders</w:t>
      </w:r>
      <w:proofErr w:type="spellEnd"/>
      <w:proofErr w:type="gramEnd"/>
      <w:r>
        <w:t xml:space="preserve"> table has a </w:t>
      </w:r>
      <w:proofErr w:type="spellStart"/>
      <w:r>
        <w:t>total_amount</w:t>
      </w:r>
      <w:proofErr w:type="spellEnd"/>
      <w:r>
        <w:t xml:space="preserve"> column. But this value can be COMPUTED from </w:t>
      </w:r>
      <w:proofErr w:type="spellStart"/>
      <w:r>
        <w:t>order_items</w:t>
      </w:r>
      <w:proofErr w:type="spellEnd"/>
      <w:r>
        <w:t xml:space="preserve">: </w:t>
      </w:r>
      <w:proofErr w:type="gramStart"/>
      <w:r>
        <w:t>SUM(</w:t>
      </w:r>
      <w:proofErr w:type="spellStart"/>
      <w:proofErr w:type="gramEnd"/>
      <w:r>
        <w:t>unit_price</w:t>
      </w:r>
      <w:proofErr w:type="spellEnd"/>
      <w:r>
        <w:t xml:space="preserve"> * quantity). So </w:t>
      </w:r>
      <w:proofErr w:type="spellStart"/>
      <w:r>
        <w:t>total_amount</w:t>
      </w:r>
      <w:proofErr w:type="spellEnd"/>
      <w:r>
        <w:t xml:space="preserve"> is redundant -- it violates 3NF (it depends on </w:t>
      </w:r>
      <w:proofErr w:type="spellStart"/>
      <w:r>
        <w:t>order_items</w:t>
      </w:r>
      <w:proofErr w:type="spellEnd"/>
      <w:r>
        <w:t xml:space="preserve">, not just on </w:t>
      </w:r>
      <w:proofErr w:type="spellStart"/>
      <w:r>
        <w:t>order_id</w:t>
      </w:r>
      <w:proofErr w:type="spellEnd"/>
      <w:r>
        <w:t>).</w:t>
      </w:r>
    </w:p>
    <w:p w14:paraId="362F797F" w14:textId="34CCD7D0" w:rsidR="00844450" w:rsidRDefault="00000000">
      <w:pPr>
        <w:spacing w:after="120"/>
      </w:pPr>
      <w:r>
        <w:t xml:space="preserve">So why </w:t>
      </w:r>
      <w:proofErr w:type="gramStart"/>
      <w:r>
        <w:t>does</w:t>
      </w:r>
      <w:proofErr w:type="gramEnd"/>
      <w:r>
        <w:t xml:space="preserve"> </w:t>
      </w:r>
      <w:r w:rsidR="00AD1F77">
        <w:t xml:space="preserve">databases </w:t>
      </w:r>
      <w:r>
        <w:t xml:space="preserve">keep it? Because computing the total from 350,000 </w:t>
      </w:r>
      <w:proofErr w:type="spellStart"/>
      <w:r>
        <w:t>order_items</w:t>
      </w:r>
      <w:proofErr w:type="spellEnd"/>
      <w:r>
        <w:t xml:space="preserve"> rows every time an analyst runs a revenue query is SLOW. Storing the pre-computed total is a deliberate </w:t>
      </w:r>
      <w:proofErr w:type="spellStart"/>
      <w:r>
        <w:t>tradeoff</w:t>
      </w:r>
      <w:proofErr w:type="spellEnd"/>
      <w:r>
        <w:t>: trade some redundancy for massive read performance.</w:t>
      </w:r>
    </w:p>
    <w:p w14:paraId="5654DACC" w14:textId="77777777" w:rsidR="00844450" w:rsidRDefault="00000000">
      <w:pPr>
        <w:spacing w:after="120"/>
      </w:pPr>
      <w:r>
        <w:t xml:space="preserve">This is denormalization -- intentionally adding redundancy to speed up reads. Warehouses and analytics databases </w:t>
      </w:r>
      <w:proofErr w:type="spellStart"/>
      <w:r>
        <w:t>denormalize</w:t>
      </w:r>
      <w:proofErr w:type="spellEnd"/>
      <w:r>
        <w:t xml:space="preserve"> heavily. Transaction databases (banks, inventory) normalize strictly.</w:t>
      </w:r>
    </w:p>
    <w:p w14:paraId="105A9FE6" w14:textId="77777777" w:rsidR="00844450" w:rsidRDefault="00000000">
      <w:pPr>
        <w:spacing w:after="120"/>
      </w:pPr>
      <w:r>
        <w:t xml:space="preserve">The rule: Normalize first. </w:t>
      </w:r>
      <w:proofErr w:type="spellStart"/>
      <w:r>
        <w:t>Denormalize</w:t>
      </w:r>
      <w:proofErr w:type="spellEnd"/>
      <w:r>
        <w:t xml:space="preserve"> with intent, never by accident. Always document what is denormalized and why.</w:t>
      </w:r>
    </w:p>
    <w:p w14:paraId="7FB50195" w14:textId="77777777" w:rsidR="00844450" w:rsidRDefault="00000000">
      <w:pPr>
        <w:pStyle w:val="Heading1"/>
      </w:pPr>
      <w:r>
        <w:t xml:space="preserve">Lab: Audit </w:t>
      </w:r>
      <w:proofErr w:type="spellStart"/>
      <w:r>
        <w:t>RetailMart</w:t>
      </w:r>
      <w:proofErr w:type="spellEnd"/>
      <w:r>
        <w:t xml:space="preserve"> for </w:t>
      </w:r>
      <w:proofErr w:type="gramStart"/>
      <w:r>
        <w:t>Normalization</w:t>
      </w:r>
      <w:r>
        <w:rPr>
          <w:color w:val="C0392B"/>
          <w:sz w:val="24"/>
          <w:szCs w:val="24"/>
        </w:rPr>
        <w:t xml:space="preserve">  HARD</w:t>
      </w:r>
      <w:proofErr w:type="gramEnd"/>
    </w:p>
    <w:p w14:paraId="5E0AB8D3" w14:textId="753406E2" w:rsidR="00844450" w:rsidRDefault="00000000">
      <w:pPr>
        <w:spacing w:after="120"/>
      </w:pPr>
      <w:r>
        <w:rPr>
          <w:b/>
          <w:bCs/>
        </w:rPr>
        <w:t xml:space="preserve">SCENARIO: </w:t>
      </w:r>
      <w:r>
        <w:t xml:space="preserve">Your manager asks you to audit </w:t>
      </w:r>
      <w:r w:rsidR="00AD1F77">
        <w:t xml:space="preserve">your </w:t>
      </w:r>
      <w:r>
        <w:t>schema. For each table listed below, determine: is it in 3NF, or does it contain denormalized (redundant/derived) fields? If denormalized, explain WHY the design team chose to keep those fields.</w:t>
      </w:r>
    </w:p>
    <w:p w14:paraId="5C614EB1" w14:textId="77777777" w:rsidR="00844450" w:rsidRDefault="00000000">
      <w:pPr>
        <w:spacing w:after="120"/>
      </w:pPr>
      <w:r>
        <w:rPr>
          <w:b/>
          <w:bCs/>
        </w:rPr>
        <w:t xml:space="preserve">TASK: </w:t>
      </w:r>
      <w:r>
        <w:t xml:space="preserve">Examine these 5 tables. For each, state whether it is 3NF or denormalized, identify any redundant columns, and explain the </w:t>
      </w:r>
      <w:proofErr w:type="spellStart"/>
      <w:r>
        <w:t>tradeoff</w:t>
      </w:r>
      <w:proofErr w:type="spellEnd"/>
      <w:r>
        <w:t>.</w:t>
      </w:r>
    </w:p>
    <w:p w14:paraId="1C14C68D" w14:textId="77777777" w:rsidR="00844450" w:rsidRDefault="00000000">
      <w:pPr>
        <w:spacing w:after="120"/>
      </w:pPr>
      <w:r>
        <w:t>Tables to audit:</w:t>
      </w:r>
    </w:p>
    <w:p w14:paraId="6411D86D" w14:textId="77777777" w:rsidR="00844450" w:rsidRDefault="00000000">
      <w:pPr>
        <w:pStyle w:val="ListParagraph"/>
        <w:numPr>
          <w:ilvl w:val="0"/>
          <w:numId w:val="2"/>
        </w:numPr>
        <w:spacing w:after="60"/>
      </w:pPr>
      <w:proofErr w:type="spellStart"/>
      <w:proofErr w:type="gramStart"/>
      <w:r>
        <w:t>sales.orders</w:t>
      </w:r>
      <w:proofErr w:type="spellEnd"/>
      <w:proofErr w:type="gramEnd"/>
      <w:r>
        <w:t xml:space="preserve"> (has </w:t>
      </w:r>
      <w:proofErr w:type="spellStart"/>
      <w:r>
        <w:t>net_total</w:t>
      </w:r>
      <w:proofErr w:type="spellEnd"/>
      <w:r>
        <w:t>, discount -- can these be derived?)</w:t>
      </w:r>
    </w:p>
    <w:p w14:paraId="1BA8B932" w14:textId="77777777" w:rsidR="00844450" w:rsidRDefault="00000000">
      <w:pPr>
        <w:pStyle w:val="ListParagraph"/>
        <w:numPr>
          <w:ilvl w:val="0"/>
          <w:numId w:val="2"/>
        </w:numPr>
        <w:spacing w:after="60"/>
      </w:pPr>
      <w:proofErr w:type="spellStart"/>
      <w:proofErr w:type="gramStart"/>
      <w:r>
        <w:t>sales.order</w:t>
      </w:r>
      <w:proofErr w:type="gramEnd"/>
      <w:r>
        <w:t>_items</w:t>
      </w:r>
      <w:proofErr w:type="spellEnd"/>
      <w:r>
        <w:t xml:space="preserve"> (has </w:t>
      </w:r>
      <w:proofErr w:type="spellStart"/>
      <w:r>
        <w:t>unit_price</w:t>
      </w:r>
      <w:proofErr w:type="spellEnd"/>
      <w:r>
        <w:t xml:space="preserve"> -- does product price change over time?)</w:t>
      </w:r>
    </w:p>
    <w:p w14:paraId="32D586B6" w14:textId="77777777" w:rsidR="00844450" w:rsidRDefault="00000000">
      <w:pPr>
        <w:pStyle w:val="ListParagraph"/>
        <w:numPr>
          <w:ilvl w:val="0"/>
          <w:numId w:val="2"/>
        </w:numPr>
        <w:spacing w:after="60"/>
      </w:pPr>
      <w:proofErr w:type="spellStart"/>
      <w:proofErr w:type="gramStart"/>
      <w:r>
        <w:t>stores.employees</w:t>
      </w:r>
      <w:proofErr w:type="spellEnd"/>
      <w:proofErr w:type="gramEnd"/>
      <w:r>
        <w:t xml:space="preserve"> (has </w:t>
      </w:r>
      <w:proofErr w:type="spellStart"/>
      <w:r>
        <w:t>store_id</w:t>
      </w:r>
      <w:proofErr w:type="spellEnd"/>
      <w:r>
        <w:t xml:space="preserve"> -- is any store info duplicated here?)</w:t>
      </w:r>
    </w:p>
    <w:p w14:paraId="449DBBE6" w14:textId="77777777" w:rsidR="00844450" w:rsidRDefault="00000000">
      <w:pPr>
        <w:pStyle w:val="ListParagraph"/>
        <w:numPr>
          <w:ilvl w:val="0"/>
          <w:numId w:val="2"/>
        </w:numPr>
        <w:spacing w:after="60"/>
      </w:pPr>
      <w:proofErr w:type="spellStart"/>
      <w:proofErr w:type="gramStart"/>
      <w:r>
        <w:t>products.products</w:t>
      </w:r>
      <w:proofErr w:type="spellEnd"/>
      <w:proofErr w:type="gramEnd"/>
      <w:r>
        <w:t xml:space="preserve"> (has </w:t>
      </w:r>
      <w:proofErr w:type="spellStart"/>
      <w:r>
        <w:t>supplier_id</w:t>
      </w:r>
      <w:proofErr w:type="spellEnd"/>
      <w:r>
        <w:t xml:space="preserve"> + supplier info or just the FK?)</w:t>
      </w:r>
    </w:p>
    <w:p w14:paraId="723E40D7" w14:textId="77777777" w:rsidR="00844450" w:rsidRDefault="00000000">
      <w:pPr>
        <w:pStyle w:val="ListParagraph"/>
        <w:numPr>
          <w:ilvl w:val="0"/>
          <w:numId w:val="2"/>
        </w:numPr>
        <w:spacing w:after="60"/>
      </w:pPr>
      <w:proofErr w:type="spellStart"/>
      <w:proofErr w:type="gramStart"/>
      <w:r>
        <w:t>finance.revenue</w:t>
      </w:r>
      <w:proofErr w:type="gramEnd"/>
      <w:r>
        <w:t>_summary</w:t>
      </w:r>
      <w:proofErr w:type="spellEnd"/>
      <w:r>
        <w:t xml:space="preserve"> (is this entire table derived from orders?)</w:t>
      </w:r>
    </w:p>
    <w:p w14:paraId="594A7396" w14:textId="77777777" w:rsidR="00844450" w:rsidRDefault="00000000">
      <w:pPr>
        <w:spacing w:after="120"/>
      </w:pPr>
      <w:r>
        <w:rPr>
          <w:b/>
          <w:bCs/>
        </w:rPr>
        <w:t xml:space="preserve">HINT: </w:t>
      </w:r>
      <w:r>
        <w:t xml:space="preserve">For each column ask two questions in sequence — 'Can I COMPUTE this from another table?' If yes, it's denormalized. 'Is the redundancy justified for read speed?' If yes, it's a deliberate trade-off. Trap: a column that LOOKS redundant might actually be a HISTORICAL SNAPSHOT (like </w:t>
      </w:r>
      <w:proofErr w:type="spellStart"/>
      <w:r>
        <w:t>order_</w:t>
      </w:r>
      <w:proofErr w:type="gramStart"/>
      <w:r>
        <w:t>items.unit</w:t>
      </w:r>
      <w:proofErr w:type="gramEnd"/>
      <w:r>
        <w:t>_price</w:t>
      </w:r>
      <w:proofErr w:type="spellEnd"/>
      <w:r>
        <w:t xml:space="preserve"> capturing the price at purchase time, not the current price) — don't flag those as denormalization.</w:t>
      </w:r>
    </w:p>
    <w:p w14:paraId="18412885" w14:textId="77777777" w:rsidR="00844450" w:rsidRDefault="00000000">
      <w:pPr>
        <w:keepNext/>
        <w:pBdr>
          <w:left w:val="single" w:sz="24" w:space="6" w:color="2E8B57"/>
        </w:pBdr>
        <w:shd w:val="clear" w:color="auto" w:fill="EAF7EF"/>
        <w:spacing w:before="120" w:after="80"/>
        <w:ind w:left="160"/>
      </w:pPr>
      <w:r>
        <w:rPr>
          <w:b/>
          <w:bCs/>
          <w:color w:val="2E8B57"/>
        </w:rPr>
        <w:t>✅ ANSWER</w:t>
      </w:r>
    </w:p>
    <w:p w14:paraId="16BC46CB"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-- 1. </w:t>
      </w:r>
      <w:proofErr w:type="spellStart"/>
      <w:proofErr w:type="gramStart"/>
      <w:r>
        <w:rPr>
          <w:rFonts w:ascii="Courier New" w:eastAsia="Courier New" w:hAnsi="Courier New" w:cs="Courier New"/>
          <w:sz w:val="18"/>
          <w:szCs w:val="18"/>
        </w:rPr>
        <w:t>sales.orders</w:t>
      </w:r>
      <w:proofErr w:type="spellEnd"/>
      <w:proofErr w:type="gramEnd"/>
      <w:r>
        <w:rPr>
          <w:rFonts w:ascii="Courier New" w:eastAsia="Courier New" w:hAnsi="Courier New" w:cs="Courier New"/>
          <w:sz w:val="18"/>
          <w:szCs w:val="18"/>
        </w:rPr>
        <w:t>: DENORMALIZED</w:t>
      </w:r>
    </w:p>
    <w:p w14:paraId="4FF4905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gross_total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discount_amount</w:t>
      </w:r>
      <w:proofErr w:type="spellEnd"/>
    </w:p>
    <w:p w14:paraId="74534FF2"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could be derived from </w:t>
      </w:r>
      <w:proofErr w:type="spellStart"/>
      <w:r>
        <w:rPr>
          <w:rFonts w:ascii="Courier New" w:eastAsia="Courier New" w:hAnsi="Courier New" w:cs="Courier New"/>
          <w:sz w:val="18"/>
          <w:szCs w:val="18"/>
        </w:rPr>
        <w:t>order_items</w:t>
      </w:r>
      <w:proofErr w:type="spellEnd"/>
      <w:r>
        <w:rPr>
          <w:rFonts w:ascii="Courier New" w:eastAsia="Courier New" w:hAnsi="Courier New" w:cs="Courier New"/>
          <w:sz w:val="18"/>
          <w:szCs w:val="18"/>
        </w:rPr>
        <w:t xml:space="preserve"> aggregation</w:t>
      </w:r>
    </w:p>
    <w:p w14:paraId="3B2EE30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Justified: avoids joining 350K items for every</w:t>
      </w:r>
    </w:p>
    <w:p w14:paraId="10C8AE4F"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revenue dashboard query</w:t>
      </w:r>
    </w:p>
    <w:p w14:paraId="7DD3BE9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3F43F2B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-- 2. </w:t>
      </w:r>
      <w:proofErr w:type="spellStart"/>
      <w:proofErr w:type="gramStart"/>
      <w:r>
        <w:rPr>
          <w:rFonts w:ascii="Courier New" w:eastAsia="Courier New" w:hAnsi="Courier New" w:cs="Courier New"/>
          <w:sz w:val="18"/>
          <w:szCs w:val="18"/>
        </w:rPr>
        <w:t>sales.order</w:t>
      </w:r>
      <w:proofErr w:type="gramEnd"/>
      <w:r>
        <w:rPr>
          <w:rFonts w:ascii="Courier New" w:eastAsia="Courier New" w:hAnsi="Courier New" w:cs="Courier New"/>
          <w:sz w:val="18"/>
          <w:szCs w:val="18"/>
        </w:rPr>
        <w:t>_items</w:t>
      </w:r>
      <w:proofErr w:type="spellEnd"/>
      <w:r>
        <w:rPr>
          <w:rFonts w:ascii="Courier New" w:eastAsia="Courier New" w:hAnsi="Courier New" w:cs="Courier New"/>
          <w:sz w:val="18"/>
          <w:szCs w:val="18"/>
        </w:rPr>
        <w:t>: 3NF (</w:t>
      </w:r>
      <w:proofErr w:type="spellStart"/>
      <w:r>
        <w:rPr>
          <w:rFonts w:ascii="Courier New" w:eastAsia="Courier New" w:hAnsi="Courier New" w:cs="Courier New"/>
          <w:sz w:val="18"/>
          <w:szCs w:val="18"/>
        </w:rPr>
        <w:t>unit_price</w:t>
      </w:r>
      <w:proofErr w:type="spellEnd"/>
      <w:r>
        <w:rPr>
          <w:rFonts w:ascii="Courier New" w:eastAsia="Courier New" w:hAnsi="Courier New" w:cs="Courier New"/>
          <w:sz w:val="18"/>
          <w:szCs w:val="18"/>
        </w:rPr>
        <w:t xml:space="preserve"> NOT redundant!)</w:t>
      </w:r>
    </w:p>
    <w:p w14:paraId="2CC3F99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unit_price</w:t>
      </w:r>
      <w:proofErr w:type="spellEnd"/>
      <w:r>
        <w:rPr>
          <w:rFonts w:ascii="Courier New" w:eastAsia="Courier New" w:hAnsi="Courier New" w:cs="Courier New"/>
          <w:sz w:val="18"/>
          <w:szCs w:val="18"/>
        </w:rPr>
        <w:t xml:space="preserve"> captures the price AT TIME OF PURCHASE</w:t>
      </w:r>
    </w:p>
    <w:p w14:paraId="754A701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Product price may change later; this is a snapshot</w:t>
      </w:r>
    </w:p>
    <w:p w14:paraId="43BB0D9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7A04BDE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-- 3. </w:t>
      </w:r>
      <w:proofErr w:type="spellStart"/>
      <w:proofErr w:type="gramStart"/>
      <w:r>
        <w:rPr>
          <w:rFonts w:ascii="Courier New" w:eastAsia="Courier New" w:hAnsi="Courier New" w:cs="Courier New"/>
          <w:sz w:val="18"/>
          <w:szCs w:val="18"/>
        </w:rPr>
        <w:t>stores.employees</w:t>
      </w:r>
      <w:proofErr w:type="spellEnd"/>
      <w:proofErr w:type="gramEnd"/>
      <w:r>
        <w:rPr>
          <w:rFonts w:ascii="Courier New" w:eastAsia="Courier New" w:hAnsi="Courier New" w:cs="Courier New"/>
          <w:sz w:val="18"/>
          <w:szCs w:val="18"/>
        </w:rPr>
        <w:t>: 3NF</w:t>
      </w:r>
    </w:p>
    <w:p w14:paraId="22F650A3" w14:textId="77777777" w:rsidR="00844450" w:rsidRDefault="00000000">
      <w:pPr>
        <w:shd w:val="clear" w:color="auto" w:fill="F2F4F7"/>
        <w:spacing w:line="252" w:lineRule="auto"/>
        <w:ind w:left="120" w:right="120"/>
      </w:pPr>
      <w:r>
        <w:rPr>
          <w:rFonts w:ascii="Courier New" w:eastAsia="Courier New" w:hAnsi="Courier New" w:cs="Courier New"/>
          <w:sz w:val="18"/>
          <w:szCs w:val="18"/>
        </w:rPr>
        <w:lastRenderedPageBreak/>
        <w:t xml:space="preserve">-- Only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 xml:space="preserve"> (FK), no </w:t>
      </w:r>
      <w:proofErr w:type="spellStart"/>
      <w:r>
        <w:rPr>
          <w:rFonts w:ascii="Courier New" w:eastAsia="Courier New" w:hAnsi="Courier New" w:cs="Courier New"/>
          <w:sz w:val="18"/>
          <w:szCs w:val="18"/>
        </w:rPr>
        <w:t>store_name</w:t>
      </w:r>
      <w:proofErr w:type="spellEnd"/>
      <w:r>
        <w:rPr>
          <w:rFonts w:ascii="Courier New" w:eastAsia="Courier New" w:hAnsi="Courier New" w:cs="Courier New"/>
          <w:sz w:val="18"/>
          <w:szCs w:val="18"/>
        </w:rPr>
        <w:t>/city duplicated</w:t>
      </w:r>
    </w:p>
    <w:p w14:paraId="5E8051A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JOIN to </w:t>
      </w:r>
      <w:proofErr w:type="spellStart"/>
      <w:proofErr w:type="gramStart"/>
      <w:r>
        <w:rPr>
          <w:rFonts w:ascii="Courier New" w:eastAsia="Courier New" w:hAnsi="Courier New" w:cs="Courier New"/>
          <w:sz w:val="18"/>
          <w:szCs w:val="18"/>
        </w:rPr>
        <w:t>stores.stores</w:t>
      </w:r>
      <w:proofErr w:type="spellEnd"/>
      <w:proofErr w:type="gramEnd"/>
      <w:r>
        <w:rPr>
          <w:rFonts w:ascii="Courier New" w:eastAsia="Courier New" w:hAnsi="Courier New" w:cs="Courier New"/>
          <w:sz w:val="18"/>
          <w:szCs w:val="18"/>
        </w:rPr>
        <w:t xml:space="preserve"> for location details</w:t>
      </w:r>
    </w:p>
    <w:p w14:paraId="7BC98F1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7E8274B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-- 4. </w:t>
      </w:r>
      <w:proofErr w:type="spellStart"/>
      <w:proofErr w:type="gramStart"/>
      <w:r>
        <w:rPr>
          <w:rFonts w:ascii="Courier New" w:eastAsia="Courier New" w:hAnsi="Courier New" w:cs="Courier New"/>
          <w:sz w:val="18"/>
          <w:szCs w:val="18"/>
        </w:rPr>
        <w:t>products.products</w:t>
      </w:r>
      <w:proofErr w:type="spellEnd"/>
      <w:proofErr w:type="gramEnd"/>
      <w:r>
        <w:rPr>
          <w:rFonts w:ascii="Courier New" w:eastAsia="Courier New" w:hAnsi="Courier New" w:cs="Courier New"/>
          <w:sz w:val="18"/>
          <w:szCs w:val="18"/>
        </w:rPr>
        <w:t>: 3NF</w:t>
      </w:r>
    </w:p>
    <w:p w14:paraId="6DC5505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Only </w:t>
      </w:r>
      <w:proofErr w:type="spellStart"/>
      <w:r>
        <w:rPr>
          <w:rFonts w:ascii="Courier New" w:eastAsia="Courier New" w:hAnsi="Courier New" w:cs="Courier New"/>
          <w:sz w:val="18"/>
          <w:szCs w:val="18"/>
        </w:rPr>
        <w:t>supplier_id</w:t>
      </w:r>
      <w:proofErr w:type="spellEnd"/>
      <w:r>
        <w:rPr>
          <w:rFonts w:ascii="Courier New" w:eastAsia="Courier New" w:hAnsi="Courier New" w:cs="Courier New"/>
          <w:sz w:val="18"/>
          <w:szCs w:val="18"/>
        </w:rPr>
        <w:t xml:space="preserve"> (FK), no supplier name/contact</w:t>
      </w:r>
    </w:p>
    <w:p w14:paraId="45A8508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JOIN to </w:t>
      </w:r>
      <w:proofErr w:type="spellStart"/>
      <w:proofErr w:type="gramStart"/>
      <w:r>
        <w:rPr>
          <w:rFonts w:ascii="Courier New" w:eastAsia="Courier New" w:hAnsi="Courier New" w:cs="Courier New"/>
          <w:sz w:val="18"/>
          <w:szCs w:val="18"/>
        </w:rPr>
        <w:t>products.suppliers</w:t>
      </w:r>
      <w:proofErr w:type="spellEnd"/>
      <w:proofErr w:type="gramEnd"/>
      <w:r>
        <w:rPr>
          <w:rFonts w:ascii="Courier New" w:eastAsia="Courier New" w:hAnsi="Courier New" w:cs="Courier New"/>
          <w:sz w:val="18"/>
          <w:szCs w:val="18"/>
        </w:rPr>
        <w:t xml:space="preserve"> for supplier details</w:t>
      </w:r>
    </w:p>
    <w:p w14:paraId="65254D8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631C777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-- 5. </w:t>
      </w:r>
      <w:proofErr w:type="spellStart"/>
      <w:proofErr w:type="gramStart"/>
      <w:r>
        <w:rPr>
          <w:rFonts w:ascii="Courier New" w:eastAsia="Courier New" w:hAnsi="Courier New" w:cs="Courier New"/>
          <w:sz w:val="18"/>
          <w:szCs w:val="18"/>
        </w:rPr>
        <w:t>finance.revenue</w:t>
      </w:r>
      <w:proofErr w:type="gramEnd"/>
      <w:r>
        <w:rPr>
          <w:rFonts w:ascii="Courier New" w:eastAsia="Courier New" w:hAnsi="Courier New" w:cs="Courier New"/>
          <w:sz w:val="18"/>
          <w:szCs w:val="18"/>
        </w:rPr>
        <w:t>_summary</w:t>
      </w:r>
      <w:proofErr w:type="spellEnd"/>
      <w:r>
        <w:rPr>
          <w:rFonts w:ascii="Courier New" w:eastAsia="Courier New" w:hAnsi="Courier New" w:cs="Courier New"/>
          <w:sz w:val="18"/>
          <w:szCs w:val="18"/>
        </w:rPr>
        <w:t>: FULLY DENORMALIZED</w:t>
      </w:r>
    </w:p>
    <w:p w14:paraId="561F928D"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Entire table derived from </w:t>
      </w:r>
      <w:proofErr w:type="spellStart"/>
      <w:proofErr w:type="gramStart"/>
      <w:r>
        <w:rPr>
          <w:rFonts w:ascii="Courier New" w:eastAsia="Courier New" w:hAnsi="Courier New" w:cs="Courier New"/>
          <w:sz w:val="18"/>
          <w:szCs w:val="18"/>
        </w:rPr>
        <w:t>sales.orders</w:t>
      </w:r>
      <w:proofErr w:type="spellEnd"/>
      <w:proofErr w:type="gramEnd"/>
      <w:r>
        <w:rPr>
          <w:rFonts w:ascii="Courier New" w:eastAsia="Courier New" w:hAnsi="Courier New" w:cs="Courier New"/>
          <w:sz w:val="18"/>
          <w:szCs w:val="18"/>
        </w:rPr>
        <w:t xml:space="preserve"> aggregation</w:t>
      </w:r>
    </w:p>
    <w:p w14:paraId="14461D4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Justified: pre-computed monthly summaries</w:t>
      </w:r>
    </w:p>
    <w:p w14:paraId="60DD7EB6"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Tradeoff</w:t>
      </w:r>
      <w:proofErr w:type="spellEnd"/>
      <w:r>
        <w:rPr>
          <w:rFonts w:ascii="Courier New" w:eastAsia="Courier New" w:hAnsi="Courier New" w:cs="Courier New"/>
          <w:sz w:val="18"/>
          <w:szCs w:val="18"/>
        </w:rPr>
        <w:t>: must be refreshed when orders change</w:t>
      </w:r>
    </w:p>
    <w:p w14:paraId="2C52F11F" w14:textId="77777777" w:rsidR="00844450" w:rsidRDefault="00844450">
      <w:pPr>
        <w:spacing w:after="120"/>
      </w:pPr>
    </w:p>
    <w:p w14:paraId="04F90669" w14:textId="77777777" w:rsidR="00844450" w:rsidRDefault="00000000">
      <w:pPr>
        <w:pStyle w:val="Heading1"/>
      </w:pPr>
      <w:r>
        <w:t>KEY TAKEAWAYS</w:t>
      </w:r>
    </w:p>
    <w:p w14:paraId="60779CF2" w14:textId="77777777" w:rsidR="00844450" w:rsidRDefault="00000000">
      <w:pPr>
        <w:spacing w:after="120"/>
      </w:pPr>
      <w:r>
        <w:t>1NF: Every cell has one atomic value (no arrays/lists). 2NF: Non-key columns depend on the WHOLE key (no partial dependencies). 3NF: Non-key columns depend ONLY on the key (no transitive dependencies). Memory trick: 'The key, the whole key, and nothing but the key.' Denormalization is intentionally breaking these rules for read performance -- common in analytics databases.</w:t>
      </w:r>
    </w:p>
    <w:p w14:paraId="67CCCF98" w14:textId="77777777" w:rsidR="00844450" w:rsidRDefault="00000000">
      <w:pPr>
        <w:pStyle w:val="Heading1"/>
      </w:pPr>
      <w:r>
        <w:t>PRO TIP</w:t>
      </w:r>
    </w:p>
    <w:p w14:paraId="3744F8B3" w14:textId="77777777" w:rsidR="00844450" w:rsidRDefault="00000000">
      <w:pPr>
        <w:spacing w:after="120"/>
      </w:pPr>
      <w:r>
        <w:t>As an analyst, you will never design schemas. But you will QUERY them. Understanding normalization tells you WHERE data lives. If you need a customer's city, do not look in the orders table -- it is in the customers or stores table. Normalization is your mental map for navigating any database.</w:t>
      </w:r>
    </w:p>
    <w:p w14:paraId="6C05B5E1" w14:textId="77777777" w:rsidR="00844450" w:rsidRDefault="00000000">
      <w:pPr>
        <w:keepNext/>
        <w:spacing w:before="280"/>
      </w:pPr>
      <w:r>
        <w:rPr>
          <w:b/>
          <w:bCs/>
          <w:color w:val="C0392B"/>
          <w:sz w:val="18"/>
          <w:szCs w:val="18"/>
        </w:rPr>
        <w:t>COMMON MISTAKE</w:t>
      </w:r>
    </w:p>
    <w:p w14:paraId="321F6430" w14:textId="77777777" w:rsidR="00844450" w:rsidRDefault="00000000">
      <w:pPr>
        <w:pStyle w:val="Heading1"/>
      </w:pPr>
      <w:r>
        <w:t>Common Misconceptions about Normalization</w:t>
      </w:r>
    </w:p>
    <w:p w14:paraId="79534B31" w14:textId="77777777" w:rsidR="00844450" w:rsidRDefault="00000000">
      <w:pPr>
        <w:keepNext/>
        <w:spacing w:before="100" w:after="40"/>
      </w:pPr>
      <w:r>
        <w:rPr>
          <w:b/>
          <w:bCs/>
        </w:rPr>
        <w:t>Misconception 1: 'More tables = slower queries'</w:t>
      </w:r>
    </w:p>
    <w:p w14:paraId="0B789B21" w14:textId="77777777" w:rsidR="00844450" w:rsidRDefault="00000000">
      <w:pPr>
        <w:spacing w:after="120"/>
      </w:pPr>
      <w:r>
        <w:t>JOINs are optimized by the database engine. 5 normalized tables with proper indexes often outperform 1 giant denormalized table because the engine reads less data.</w:t>
      </w:r>
    </w:p>
    <w:p w14:paraId="2CE3EC13" w14:textId="77777777" w:rsidR="00844450" w:rsidRDefault="00000000">
      <w:pPr>
        <w:keepNext/>
        <w:spacing w:before="100" w:after="40"/>
      </w:pPr>
      <w:r>
        <w:rPr>
          <w:b/>
          <w:bCs/>
        </w:rPr>
        <w:t>Reality:</w:t>
      </w:r>
    </w:p>
    <w:p w14:paraId="3EE45963" w14:textId="77777777" w:rsidR="00844450" w:rsidRDefault="00000000">
      <w:pPr>
        <w:spacing w:after="120"/>
      </w:pPr>
      <w:r>
        <w:t xml:space="preserve">Normalized schemas with indexes are fast for most queries. </w:t>
      </w:r>
      <w:proofErr w:type="spellStart"/>
      <w:r>
        <w:t>Denormalize</w:t>
      </w:r>
      <w:proofErr w:type="spellEnd"/>
      <w:r>
        <w:t xml:space="preserve"> only when you have measured a real performance problem.</w:t>
      </w:r>
    </w:p>
    <w:p w14:paraId="5946058D" w14:textId="77777777" w:rsidR="00844450" w:rsidRDefault="00000000">
      <w:pPr>
        <w:keepNext/>
        <w:spacing w:before="100" w:after="40"/>
      </w:pPr>
      <w:r>
        <w:rPr>
          <w:b/>
          <w:bCs/>
        </w:rPr>
        <w:t>Misconception 2: 'Analysts should always normalize'</w:t>
      </w:r>
    </w:p>
    <w:p w14:paraId="6E4FE336" w14:textId="77777777" w:rsidR="00844450" w:rsidRDefault="00000000">
      <w:pPr>
        <w:spacing w:after="120"/>
      </w:pPr>
      <w:r>
        <w:t>Analytics warehouses are often denormalized (star schemas, wide fact tables). The write penalty of denormalization does not matter when data is loaded in batch, not written row-by-row.</w:t>
      </w:r>
    </w:p>
    <w:p w14:paraId="09CC8B87" w14:textId="77777777" w:rsidR="00844450" w:rsidRDefault="00000000">
      <w:pPr>
        <w:keepNext/>
        <w:spacing w:before="100" w:after="40"/>
      </w:pPr>
      <w:r>
        <w:rPr>
          <w:b/>
          <w:bCs/>
        </w:rPr>
        <w:t>Reality:</w:t>
      </w:r>
    </w:p>
    <w:p w14:paraId="071165BB" w14:textId="77777777" w:rsidR="00844450" w:rsidRDefault="00000000">
      <w:pPr>
        <w:spacing w:after="120"/>
      </w:pPr>
      <w:r>
        <w:t xml:space="preserve">Normalize for OLTP (transaction processing). </w:t>
      </w:r>
      <w:proofErr w:type="spellStart"/>
      <w:r>
        <w:t>Denormalize</w:t>
      </w:r>
      <w:proofErr w:type="spellEnd"/>
      <w:r>
        <w:t xml:space="preserve"> for OLAP (analytics). Know both, apply the right one.</w:t>
      </w:r>
    </w:p>
    <w:p w14:paraId="41786670" w14:textId="77777777" w:rsidR="00844450" w:rsidRDefault="00000000">
      <w:pPr>
        <w:keepNext/>
        <w:spacing w:before="280"/>
      </w:pPr>
      <w:r>
        <w:rPr>
          <w:b/>
          <w:bCs/>
          <w:color w:val="C77700"/>
          <w:sz w:val="18"/>
          <w:szCs w:val="18"/>
        </w:rPr>
        <w:t>STORY</w:t>
      </w:r>
    </w:p>
    <w:p w14:paraId="42FEB6AC" w14:textId="77777777" w:rsidR="00844450" w:rsidRDefault="00000000">
      <w:pPr>
        <w:pStyle w:val="Heading1"/>
      </w:pPr>
      <w:r>
        <w:t>What Happens When a Payment Crashes Midway?</w:t>
      </w:r>
    </w:p>
    <w:p w14:paraId="40B2B21C" w14:textId="77777777" w:rsidR="00844450" w:rsidRDefault="00000000">
      <w:pPr>
        <w:spacing w:after="120"/>
      </w:pPr>
      <w:r>
        <w:t xml:space="preserve">A customer buys a laptop for 75,000. The payment system must do two things: (1) deduct 75,000 from the customer's wallet, (2) add 75,000 to </w:t>
      </w:r>
      <w:proofErr w:type="spellStart"/>
      <w:r>
        <w:t>RetailMart's</w:t>
      </w:r>
      <w:proofErr w:type="spellEnd"/>
      <w:r>
        <w:t xml:space="preserve"> revenue account.</w:t>
      </w:r>
    </w:p>
    <w:p w14:paraId="2267BCE8" w14:textId="77777777" w:rsidR="00844450" w:rsidRDefault="00000000">
      <w:pPr>
        <w:spacing w:after="120"/>
      </w:pPr>
      <w:r>
        <w:t xml:space="preserve">The server crashes AFTER step 1 but BEFORE step 2. The customer lost 75,000. </w:t>
      </w:r>
      <w:proofErr w:type="spellStart"/>
      <w:r>
        <w:t>RetailMart</w:t>
      </w:r>
      <w:proofErr w:type="spellEnd"/>
      <w:r>
        <w:t xml:space="preserve"> never received it. The money vanished into thin air.</w:t>
      </w:r>
    </w:p>
    <w:p w14:paraId="00C6D6DE" w14:textId="77777777" w:rsidR="00844450" w:rsidRDefault="00000000">
      <w:pPr>
        <w:spacing w:after="120"/>
      </w:pPr>
      <w:r>
        <w:lastRenderedPageBreak/>
        <w:t>ACID properties prevent this. Atomicity says: either BOTH steps happen, or NEITHER happens. If the server crashes after step 1, the database rolls back step 1 automatically. The customer's 75,000 is restored.</w:t>
      </w:r>
    </w:p>
    <w:p w14:paraId="672DBA2B" w14:textId="77777777" w:rsidR="00844450" w:rsidRDefault="00000000">
      <w:pPr>
        <w:spacing w:after="120"/>
      </w:pPr>
      <w:r>
        <w:t>Every database you will ever use as an analyst provides ACID guarantees. Understanding them explains why your data is trustworthy.</w:t>
      </w:r>
    </w:p>
    <w:p w14:paraId="604BF450" w14:textId="77777777" w:rsidR="00844450" w:rsidRDefault="00000000">
      <w:pPr>
        <w:keepNext/>
        <w:spacing w:before="280"/>
      </w:pPr>
      <w:r>
        <w:rPr>
          <w:b/>
          <w:bCs/>
          <w:color w:val="2E75B6"/>
          <w:sz w:val="18"/>
          <w:szCs w:val="18"/>
        </w:rPr>
        <w:t>DEFINITION</w:t>
      </w:r>
    </w:p>
    <w:p w14:paraId="5CE88D8F" w14:textId="77777777" w:rsidR="00844450" w:rsidRDefault="00000000">
      <w:pPr>
        <w:pStyle w:val="Heading1"/>
      </w:pPr>
      <w:r>
        <w:t>A -- Atomicity (All or Nothing)</w:t>
      </w:r>
    </w:p>
    <w:p w14:paraId="608B8163" w14:textId="77777777" w:rsidR="00844450" w:rsidRDefault="00000000">
      <w:pPr>
        <w:keepNext/>
        <w:spacing w:before="100" w:after="40"/>
      </w:pPr>
      <w:r>
        <w:rPr>
          <w:b/>
          <w:bCs/>
        </w:rPr>
        <w:t>Meaning:</w:t>
      </w:r>
    </w:p>
    <w:p w14:paraId="62EF9605" w14:textId="77777777" w:rsidR="00844450" w:rsidRDefault="00000000">
      <w:pPr>
        <w:spacing w:after="120"/>
      </w:pPr>
      <w:r>
        <w:t>A transaction is an indivisible unit of work. Either ALL operations in the transaction complete successfully, or NONE of them do. There is no in-between state.</w:t>
      </w:r>
    </w:p>
    <w:p w14:paraId="1C5B1C9A" w14:textId="77777777" w:rsidR="00844450" w:rsidRDefault="00000000">
      <w:pPr>
        <w:keepNext/>
        <w:spacing w:before="100" w:after="40"/>
      </w:pPr>
      <w:r>
        <w:rPr>
          <w:b/>
          <w:bCs/>
        </w:rPr>
        <w:t>Example:</w:t>
      </w:r>
    </w:p>
    <w:p w14:paraId="6E65112A" w14:textId="77777777" w:rsidR="00844450" w:rsidRDefault="00000000">
      <w:pPr>
        <w:spacing w:after="120"/>
      </w:pPr>
      <w:r>
        <w:t>Transfer 75,000 from customer wallet to store revenue: (1) Deduct from wallet. (2) Add to revenue. If step 2 fails, step 1 is automatically undone (rolled back). The money never disappears.</w:t>
      </w:r>
    </w:p>
    <w:p w14:paraId="36507491" w14:textId="77777777" w:rsidR="00844450" w:rsidRDefault="00000000">
      <w:pPr>
        <w:keepNext/>
        <w:spacing w:before="100" w:after="40"/>
      </w:pPr>
      <w:r>
        <w:rPr>
          <w:b/>
          <w:bCs/>
        </w:rPr>
        <w:t>Analyst impact:</w:t>
      </w:r>
    </w:p>
    <w:p w14:paraId="47949F57" w14:textId="77777777" w:rsidR="00844450" w:rsidRDefault="00000000">
      <w:pPr>
        <w:spacing w:after="120"/>
      </w:pPr>
      <w:r>
        <w:t xml:space="preserve">When you see an order in </w:t>
      </w:r>
      <w:proofErr w:type="spellStart"/>
      <w:proofErr w:type="gramStart"/>
      <w:r>
        <w:t>sales.orders</w:t>
      </w:r>
      <w:proofErr w:type="spellEnd"/>
      <w:proofErr w:type="gramEnd"/>
      <w:r>
        <w:t>, you know the complete order was recorded -- not a partial order with missing items. The payment, shipment, and inventory updates either all happened or none did.</w:t>
      </w:r>
    </w:p>
    <w:p w14:paraId="2BB19D14" w14:textId="77777777" w:rsidR="00844450" w:rsidRDefault="00000000">
      <w:pPr>
        <w:keepNext/>
        <w:spacing w:before="280"/>
      </w:pPr>
      <w:r>
        <w:rPr>
          <w:b/>
          <w:bCs/>
          <w:color w:val="2E75B6"/>
          <w:sz w:val="18"/>
          <w:szCs w:val="18"/>
        </w:rPr>
        <w:t>DEFINITION</w:t>
      </w:r>
    </w:p>
    <w:p w14:paraId="57E3E540" w14:textId="77777777" w:rsidR="00844450" w:rsidRDefault="00000000">
      <w:pPr>
        <w:pStyle w:val="Heading1"/>
      </w:pPr>
      <w:r>
        <w:t>C -- Consistency (Rules Are Never Broken)</w:t>
      </w:r>
    </w:p>
    <w:p w14:paraId="5CDEB20C" w14:textId="77777777" w:rsidR="00844450" w:rsidRDefault="00000000">
      <w:pPr>
        <w:keepNext/>
        <w:spacing w:before="100" w:after="40"/>
      </w:pPr>
      <w:r>
        <w:rPr>
          <w:b/>
          <w:bCs/>
        </w:rPr>
        <w:t>Meaning:</w:t>
      </w:r>
    </w:p>
    <w:p w14:paraId="6661627B" w14:textId="77777777" w:rsidR="00844450" w:rsidRDefault="00000000">
      <w:pPr>
        <w:spacing w:after="120"/>
      </w:pPr>
      <w:r>
        <w:t>A transaction moves the database from one valid state to another valid state. All constraints (CHECK, FK, UNIQUE, NOT NULL) must be satisfied before and after every transaction.</w:t>
      </w:r>
    </w:p>
    <w:p w14:paraId="410BE6A5" w14:textId="77777777" w:rsidR="00844450" w:rsidRDefault="00000000">
      <w:pPr>
        <w:keepNext/>
        <w:spacing w:before="100" w:after="40"/>
      </w:pPr>
      <w:r>
        <w:rPr>
          <w:b/>
          <w:bCs/>
        </w:rPr>
        <w:t>Example:</w:t>
      </w:r>
    </w:p>
    <w:p w14:paraId="009C193E" w14:textId="77777777" w:rsidR="00844450" w:rsidRDefault="00000000">
      <w:pPr>
        <w:spacing w:after="120"/>
      </w:pPr>
      <w:r>
        <w:t>A CHECK constraint says price &gt; 0. A transaction that tries to set price = -500 will be rejected entirely. The database stays in a valid state.</w:t>
      </w:r>
    </w:p>
    <w:p w14:paraId="7F811611" w14:textId="77777777" w:rsidR="00844450" w:rsidRDefault="00000000">
      <w:pPr>
        <w:keepNext/>
        <w:spacing w:before="100" w:after="40"/>
      </w:pPr>
      <w:r>
        <w:rPr>
          <w:b/>
          <w:bCs/>
        </w:rPr>
        <w:t>Analyst impact:</w:t>
      </w:r>
    </w:p>
    <w:p w14:paraId="16389360" w14:textId="77777777" w:rsidR="00844450" w:rsidRDefault="00000000">
      <w:pPr>
        <w:spacing w:after="120"/>
      </w:pPr>
      <w:r>
        <w:t xml:space="preserve">When you query </w:t>
      </w:r>
      <w:proofErr w:type="spellStart"/>
      <w:proofErr w:type="gramStart"/>
      <w:r>
        <w:t>products.products</w:t>
      </w:r>
      <w:proofErr w:type="spellEnd"/>
      <w:proofErr w:type="gramEnd"/>
      <w:r>
        <w:t>, you know every price is positive. You do not need to add WHERE price &gt; 0 as a safety net -- the database GUARANTEES it. This is why constraints from Constraints &amp; DML matter.</w:t>
      </w:r>
    </w:p>
    <w:p w14:paraId="137A7902" w14:textId="77777777" w:rsidR="00844450" w:rsidRDefault="00000000">
      <w:pPr>
        <w:keepNext/>
        <w:spacing w:before="280"/>
      </w:pPr>
      <w:r>
        <w:rPr>
          <w:b/>
          <w:bCs/>
          <w:color w:val="2E75B6"/>
          <w:sz w:val="18"/>
          <w:szCs w:val="18"/>
        </w:rPr>
        <w:t>DEFINITION</w:t>
      </w:r>
    </w:p>
    <w:p w14:paraId="5C80FEDE" w14:textId="77777777" w:rsidR="00844450" w:rsidRDefault="00000000">
      <w:pPr>
        <w:pStyle w:val="Heading1"/>
      </w:pPr>
      <w:r>
        <w:t>I -- Isolation (Transactions Do Not Interfere)</w:t>
      </w:r>
    </w:p>
    <w:p w14:paraId="5BBE6CE1" w14:textId="77777777" w:rsidR="00844450" w:rsidRDefault="00000000">
      <w:pPr>
        <w:keepNext/>
        <w:spacing w:before="100" w:after="40"/>
      </w:pPr>
      <w:r>
        <w:rPr>
          <w:b/>
          <w:bCs/>
        </w:rPr>
        <w:t>Meaning:</w:t>
      </w:r>
    </w:p>
    <w:p w14:paraId="3363D299" w14:textId="77777777" w:rsidR="00844450" w:rsidRDefault="00000000">
      <w:pPr>
        <w:spacing w:after="120"/>
      </w:pPr>
      <w:r>
        <w:t>Concurrent transactions execute as if they were running one at a time. One transaction's intermediate state is invisible to others.</w:t>
      </w:r>
    </w:p>
    <w:p w14:paraId="17930FC7" w14:textId="77777777" w:rsidR="00844450" w:rsidRDefault="00000000">
      <w:pPr>
        <w:keepNext/>
        <w:spacing w:before="100" w:after="40"/>
      </w:pPr>
      <w:r>
        <w:rPr>
          <w:b/>
          <w:bCs/>
        </w:rPr>
        <w:t>Example:</w:t>
      </w:r>
    </w:p>
    <w:p w14:paraId="7FD0F0BF" w14:textId="77777777" w:rsidR="00844450" w:rsidRDefault="00000000">
      <w:pPr>
        <w:spacing w:after="120"/>
      </w:pPr>
      <w:r>
        <w:t>Two cashiers process orders at the same time. Cashier A's half-completed order is invisible to Cashier B's transaction. Each sees a consistent view of the database.</w:t>
      </w:r>
    </w:p>
    <w:p w14:paraId="0DB0DD14" w14:textId="77777777" w:rsidR="00844450" w:rsidRDefault="00000000">
      <w:pPr>
        <w:keepNext/>
        <w:spacing w:before="100" w:after="40"/>
      </w:pPr>
      <w:r>
        <w:rPr>
          <w:b/>
          <w:bCs/>
        </w:rPr>
        <w:t>Analyst impact:</w:t>
      </w:r>
    </w:p>
    <w:p w14:paraId="551E0E53" w14:textId="77777777" w:rsidR="00844450" w:rsidRDefault="00000000">
      <w:pPr>
        <w:spacing w:after="120"/>
      </w:pPr>
      <w:r>
        <w:t xml:space="preserve">When you run a long analytics query (say, 30 seconds), the data does not change underneath </w:t>
      </w:r>
      <w:proofErr w:type="gramStart"/>
      <w:r>
        <w:t>you</w:t>
      </w:r>
      <w:proofErr w:type="gramEnd"/>
      <w:r>
        <w:t xml:space="preserve"> mid-query. Your SELECT sees a consistent snapshot. This is why your results are reliable even on a busy production database.</w:t>
      </w:r>
    </w:p>
    <w:p w14:paraId="7D18599E" w14:textId="77777777" w:rsidR="00844450" w:rsidRDefault="00000000">
      <w:pPr>
        <w:keepNext/>
        <w:spacing w:before="280"/>
      </w:pPr>
      <w:r>
        <w:rPr>
          <w:b/>
          <w:bCs/>
          <w:color w:val="2E75B6"/>
          <w:sz w:val="18"/>
          <w:szCs w:val="18"/>
        </w:rPr>
        <w:lastRenderedPageBreak/>
        <w:t>DEFINITION</w:t>
      </w:r>
    </w:p>
    <w:p w14:paraId="2A330FF1" w14:textId="77777777" w:rsidR="00844450" w:rsidRDefault="00000000">
      <w:pPr>
        <w:pStyle w:val="Heading1"/>
      </w:pPr>
      <w:r>
        <w:t>D -- Durability (Committed = Permanent)</w:t>
      </w:r>
    </w:p>
    <w:p w14:paraId="03F748AD" w14:textId="77777777" w:rsidR="00844450" w:rsidRDefault="00000000">
      <w:pPr>
        <w:keepNext/>
        <w:spacing w:before="100" w:after="40"/>
      </w:pPr>
      <w:r>
        <w:rPr>
          <w:b/>
          <w:bCs/>
        </w:rPr>
        <w:t>Meaning:</w:t>
      </w:r>
    </w:p>
    <w:p w14:paraId="40ABCA32" w14:textId="77777777" w:rsidR="00844450" w:rsidRDefault="00000000">
      <w:pPr>
        <w:spacing w:after="120"/>
      </w:pPr>
      <w:r>
        <w:t>Once a transaction is committed (COMMIT succeeds), the data is permanently saved, even if the server crashes, power goes out, or the disk fails (with proper backups).</w:t>
      </w:r>
    </w:p>
    <w:p w14:paraId="1978C698" w14:textId="77777777" w:rsidR="00844450" w:rsidRDefault="00000000">
      <w:pPr>
        <w:keepNext/>
        <w:spacing w:before="100" w:after="40"/>
      </w:pPr>
      <w:r>
        <w:rPr>
          <w:b/>
          <w:bCs/>
        </w:rPr>
        <w:t>Example:</w:t>
      </w:r>
    </w:p>
    <w:p w14:paraId="4967744F" w14:textId="77777777" w:rsidR="00844450" w:rsidRDefault="00000000">
      <w:pPr>
        <w:spacing w:after="120"/>
      </w:pPr>
      <w:r>
        <w:t>A customer places an order at 3:47 PM. The transaction commits. At 3:48 PM the server crashes and reboots. The order is still there when the server comes back up. Committed data is written to disk (WAL -- Write-Ahead Log).</w:t>
      </w:r>
    </w:p>
    <w:p w14:paraId="20E5D24B" w14:textId="77777777" w:rsidR="00844450" w:rsidRDefault="00000000">
      <w:pPr>
        <w:keepNext/>
        <w:spacing w:before="100" w:after="40"/>
      </w:pPr>
      <w:r>
        <w:rPr>
          <w:b/>
          <w:bCs/>
        </w:rPr>
        <w:t>Analyst impact:</w:t>
      </w:r>
    </w:p>
    <w:p w14:paraId="2BC147B0" w14:textId="77777777" w:rsidR="00844450" w:rsidRDefault="00000000">
      <w:pPr>
        <w:spacing w:after="120"/>
      </w:pPr>
      <w:r>
        <w:t>When you query yesterday's data, you can trust that no committed transactions were lost overnight. Your historical analyses are accurate.</w:t>
      </w:r>
    </w:p>
    <w:p w14:paraId="30E7E682" w14:textId="77777777" w:rsidR="00844450" w:rsidRDefault="00000000">
      <w:pPr>
        <w:pStyle w:val="Heading1"/>
      </w:pPr>
      <w:r>
        <w:t>ACID Summary -- Quick Reference</w:t>
      </w:r>
    </w:p>
    <w:p w14:paraId="4B82CC36" w14:textId="77777777" w:rsidR="00844450" w:rsidRDefault="00000000">
      <w:pPr>
        <w:shd w:val="clear" w:color="auto" w:fill="F2F4F7"/>
        <w:spacing w:line="252" w:lineRule="auto"/>
        <w:ind w:left="120" w:right="120"/>
      </w:pPr>
      <w:r>
        <w:rPr>
          <w:rFonts w:ascii="Courier New" w:eastAsia="Courier New" w:hAnsi="Courier New" w:cs="Courier New"/>
          <w:sz w:val="18"/>
          <w:szCs w:val="18"/>
        </w:rPr>
        <w:t>A - Atomicity:  All or nothing. No partial transactions.</w:t>
      </w:r>
    </w:p>
    <w:p w14:paraId="73E11C4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C - Consistency: Rules (constraints) always hold.</w:t>
      </w:r>
    </w:p>
    <w:p w14:paraId="1E073992" w14:textId="77777777" w:rsidR="00844450" w:rsidRDefault="00000000">
      <w:pPr>
        <w:shd w:val="clear" w:color="auto" w:fill="F2F4F7"/>
        <w:spacing w:line="252" w:lineRule="auto"/>
        <w:ind w:left="120" w:right="120"/>
      </w:pPr>
      <w:r>
        <w:rPr>
          <w:rFonts w:ascii="Courier New" w:eastAsia="Courier New" w:hAnsi="Courier New" w:cs="Courier New"/>
          <w:sz w:val="18"/>
          <w:szCs w:val="18"/>
        </w:rPr>
        <w:t>I - Isolation:   Concurrent users see consistent snapshots.</w:t>
      </w:r>
    </w:p>
    <w:p w14:paraId="1638651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D - Durability:  Committed data survives crashes.</w:t>
      </w:r>
    </w:p>
    <w:p w14:paraId="0C8AEF0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4900F14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Which matters most for an analyst?</w:t>
      </w:r>
    </w:p>
    <w:p w14:paraId="443515C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ISOLATION: guarantees your long SELECT sees</w:t>
      </w:r>
    </w:p>
    <w:p w14:paraId="4392074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consistent data even while others INSERT/UPDATE</w:t>
      </w:r>
    </w:p>
    <w:p w14:paraId="542D21C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CONSISTENCY: guarantees constraint rules hold</w:t>
      </w:r>
    </w:p>
    <w:p w14:paraId="6275AEF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no negative prices, no orphan FKs)</w:t>
      </w:r>
    </w:p>
    <w:p w14:paraId="57C684EF" w14:textId="77777777" w:rsidR="00844450" w:rsidRDefault="00844450">
      <w:pPr>
        <w:spacing w:after="120"/>
      </w:pPr>
    </w:p>
    <w:p w14:paraId="75E6B60A" w14:textId="77777777" w:rsidR="00844450" w:rsidRDefault="00000000">
      <w:pPr>
        <w:pStyle w:val="Heading1"/>
      </w:pPr>
      <w:r>
        <w:t xml:space="preserve">Medium: Rank ACID Properties for </w:t>
      </w:r>
      <w:proofErr w:type="gramStart"/>
      <w:r>
        <w:t>Analysts</w:t>
      </w:r>
      <w:r>
        <w:rPr>
          <w:color w:val="C77700"/>
          <w:sz w:val="24"/>
          <w:szCs w:val="24"/>
        </w:rPr>
        <w:t xml:space="preserve">  MEDIUM</w:t>
      </w:r>
      <w:proofErr w:type="gramEnd"/>
    </w:p>
    <w:p w14:paraId="2EE28915" w14:textId="77777777" w:rsidR="00844450" w:rsidRDefault="00000000">
      <w:pPr>
        <w:spacing w:after="120"/>
      </w:pPr>
      <w:r>
        <w:rPr>
          <w:b/>
          <w:bCs/>
        </w:rPr>
        <w:t xml:space="preserve">SCENARIO: </w:t>
      </w:r>
      <w:r>
        <w:t>Your manager asks: 'As a data analyst, which ACID property affects your daily work the most?' She wants you to rank all four from most to least impactful and explain each ranking. This is a common interview question for analytics roles.</w:t>
      </w:r>
    </w:p>
    <w:p w14:paraId="43B1B063" w14:textId="77777777" w:rsidR="00844450" w:rsidRDefault="00000000">
      <w:pPr>
        <w:spacing w:after="120"/>
      </w:pPr>
      <w:r>
        <w:rPr>
          <w:b/>
          <w:bCs/>
        </w:rPr>
        <w:t xml:space="preserve">TASK: </w:t>
      </w:r>
      <w:r>
        <w:t xml:space="preserve">Rank the 4 ACID properties by how much they affect an analyst's daily work. For each, give one concrete example from your work querying </w:t>
      </w:r>
      <w:proofErr w:type="spellStart"/>
      <w:r>
        <w:t>RetailMart</w:t>
      </w:r>
      <w:proofErr w:type="spellEnd"/>
      <w:r>
        <w:t>.</w:t>
      </w:r>
    </w:p>
    <w:p w14:paraId="12C8A3EE" w14:textId="77777777" w:rsidR="00844450" w:rsidRDefault="00000000">
      <w:pPr>
        <w:spacing w:after="120"/>
      </w:pPr>
      <w:r>
        <w:rPr>
          <w:b/>
          <w:bCs/>
        </w:rPr>
        <w:t xml:space="preserve">HINT: </w:t>
      </w:r>
      <w:r>
        <w:t>Think about what you do every day: run long SELECT queries, trust historical data, assume constraints hold, never worry about partial records.</w:t>
      </w:r>
    </w:p>
    <w:p w14:paraId="36458C65" w14:textId="77777777" w:rsidR="00844450" w:rsidRDefault="00000000">
      <w:pPr>
        <w:keepNext/>
        <w:pBdr>
          <w:left w:val="single" w:sz="24" w:space="6" w:color="2E8B57"/>
        </w:pBdr>
        <w:shd w:val="clear" w:color="auto" w:fill="EAF7EF"/>
        <w:spacing w:before="120" w:after="80"/>
        <w:ind w:left="160"/>
      </w:pPr>
      <w:r>
        <w:rPr>
          <w:b/>
          <w:bCs/>
          <w:color w:val="2E8B57"/>
        </w:rPr>
        <w:t>✅ ANSWER</w:t>
      </w:r>
    </w:p>
    <w:p w14:paraId="2527DB9B"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Suggested ranking (analyst perspective):</w:t>
      </w:r>
    </w:p>
    <w:p w14:paraId="052085C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4BB8ED2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-- 1. ISOLATION (most impactful)</w:t>
      </w:r>
    </w:p>
    <w:p w14:paraId="106F8E9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Your 30-second revenue query sees a consistent</w:t>
      </w:r>
    </w:p>
    <w:p w14:paraId="22BD4BD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snapshot even while 100 new orders are being inserted.</w:t>
      </w:r>
    </w:p>
    <w:p w14:paraId="5314021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Without isolation, your </w:t>
      </w:r>
      <w:proofErr w:type="gramStart"/>
      <w:r>
        <w:rPr>
          <w:rFonts w:ascii="Courier New" w:eastAsia="Courier New" w:hAnsi="Courier New" w:cs="Courier New"/>
          <w:sz w:val="18"/>
          <w:szCs w:val="18"/>
        </w:rPr>
        <w:t>SUM(</w:t>
      </w:r>
      <w:proofErr w:type="spellStart"/>
      <w:proofErr w:type="gramEnd"/>
      <w:r>
        <w:rPr>
          <w:rFonts w:ascii="Courier New" w:eastAsia="Courier New" w:hAnsi="Courier New" w:cs="Courier New"/>
          <w:sz w:val="18"/>
          <w:szCs w:val="18"/>
        </w:rPr>
        <w:t>net_total</w:t>
      </w:r>
      <w:proofErr w:type="spellEnd"/>
      <w:r>
        <w:rPr>
          <w:rFonts w:ascii="Courier New" w:eastAsia="Courier New" w:hAnsi="Courier New" w:cs="Courier New"/>
          <w:sz w:val="18"/>
          <w:szCs w:val="18"/>
        </w:rPr>
        <w:t>) could include</w:t>
      </w:r>
    </w:p>
    <w:p w14:paraId="41A073D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half-inserted orders = wrong numbers for the CFO.</w:t>
      </w:r>
    </w:p>
    <w:p w14:paraId="43899A6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0F57FAB"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-- 2. CONSISTENCY</w:t>
      </w:r>
    </w:p>
    <w:p w14:paraId="352F8E9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Every FK is valid, every CHECK holds. You trust that</w:t>
      </w:r>
    </w:p>
    <w:p w14:paraId="7C7D73D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orders.store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always points to a real store.</w:t>
      </w:r>
    </w:p>
    <w:p w14:paraId="73D2FD0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Without it, JOINs would silently drop rows.</w:t>
      </w:r>
    </w:p>
    <w:p w14:paraId="0041558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657BC6A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-- 3. DURABILITY</w:t>
      </w:r>
    </w:p>
    <w:p w14:paraId="5880087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Yesterday's data is still there today. Your weekly</w:t>
      </w:r>
    </w:p>
    <w:p w14:paraId="42D1E71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trend report does not lose a random Wednesday.</w:t>
      </w:r>
    </w:p>
    <w:p w14:paraId="099B551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271C373D" w14:textId="77777777" w:rsidR="00844450" w:rsidRDefault="00000000">
      <w:pPr>
        <w:shd w:val="clear" w:color="auto" w:fill="F2F4F7"/>
        <w:spacing w:line="252" w:lineRule="auto"/>
        <w:ind w:left="120" w:right="120"/>
      </w:pPr>
      <w:r>
        <w:rPr>
          <w:rFonts w:ascii="Courier New" w:eastAsia="Courier New" w:hAnsi="Courier New" w:cs="Courier New"/>
          <w:sz w:val="18"/>
          <w:szCs w:val="18"/>
        </w:rPr>
        <w:lastRenderedPageBreak/>
        <w:t>-- 4. ATOMICITY (least daily impact for analysts)</w:t>
      </w:r>
    </w:p>
    <w:p w14:paraId="007FD78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Prevents partial records. Important but invisible --</w:t>
      </w:r>
    </w:p>
    <w:p w14:paraId="437B607B"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you benefit from it without ever thinking about it.</w:t>
      </w:r>
    </w:p>
    <w:p w14:paraId="6F3128BF" w14:textId="77777777" w:rsidR="00844450" w:rsidRDefault="00844450">
      <w:pPr>
        <w:spacing w:after="120"/>
      </w:pPr>
    </w:p>
    <w:p w14:paraId="4BF5196D" w14:textId="77777777" w:rsidR="00844450" w:rsidRDefault="00000000">
      <w:pPr>
        <w:pStyle w:val="Heading1"/>
      </w:pPr>
      <w:r>
        <w:t>KEY TAKEAWAYS</w:t>
      </w:r>
    </w:p>
    <w:p w14:paraId="14DD561F" w14:textId="77777777" w:rsidR="00844450" w:rsidRDefault="00000000">
      <w:pPr>
        <w:spacing w:after="120"/>
      </w:pPr>
      <w:r>
        <w:t>ACID = Atomicity (all or nothing), Consistency (rules hold), Isolation (no interference), Durability (committed = permanent). For analysts, Isolation matters most: your long queries see consistent snapshots. Consistency matters next: constraints guarantee data quality. These are guarantees, not settings -- every PostgreSQL transaction gets all four automatically.</w:t>
      </w:r>
    </w:p>
    <w:p w14:paraId="0A3DAFD8" w14:textId="77777777" w:rsidR="00844450" w:rsidRDefault="00000000">
      <w:pPr>
        <w:pStyle w:val="Heading1"/>
      </w:pPr>
      <w:r>
        <w:t>PRO TIP</w:t>
      </w:r>
    </w:p>
    <w:p w14:paraId="7B8F9701" w14:textId="77777777" w:rsidR="00844450" w:rsidRDefault="00000000">
      <w:pPr>
        <w:spacing w:after="120"/>
      </w:pPr>
      <w:r>
        <w:t>In interviews, do not just recite the definitions. Give examples. 'Atomicity means a bank transfer either fully completes or fully rolls back -- no money disappears.' Show you UNDERSTAND the concept, not just memorized it.</w:t>
      </w:r>
    </w:p>
    <w:p w14:paraId="4EA101A4" w14:textId="77777777" w:rsidR="00844450" w:rsidRDefault="00000000">
      <w:pPr>
        <w:keepNext/>
        <w:spacing w:before="280"/>
      </w:pPr>
      <w:r>
        <w:rPr>
          <w:b/>
          <w:bCs/>
          <w:color w:val="C77700"/>
          <w:sz w:val="18"/>
          <w:szCs w:val="18"/>
        </w:rPr>
        <w:t>STORY</w:t>
      </w:r>
    </w:p>
    <w:p w14:paraId="11C8C939" w14:textId="77777777" w:rsidR="00844450" w:rsidRDefault="00000000">
      <w:pPr>
        <w:pStyle w:val="Heading1"/>
      </w:pPr>
      <w:r>
        <w:t>The Accidental DELETE</w:t>
      </w:r>
    </w:p>
    <w:p w14:paraId="5EDC3E9C" w14:textId="7BE02670" w:rsidR="00844450" w:rsidRDefault="00000000">
      <w:pPr>
        <w:spacing w:after="120"/>
      </w:pPr>
      <w:r>
        <w:t xml:space="preserve">A junior DBA at </w:t>
      </w:r>
      <w:proofErr w:type="spellStart"/>
      <w:r>
        <w:t>RetailMart</w:t>
      </w:r>
      <w:proofErr w:type="spellEnd"/>
      <w:r>
        <w:t xml:space="preserve"> runs: DELETE FROM </w:t>
      </w:r>
      <w:proofErr w:type="spellStart"/>
      <w:proofErr w:type="gramStart"/>
      <w:r>
        <w:t>customers.customers</w:t>
      </w:r>
      <w:proofErr w:type="spellEnd"/>
      <w:proofErr w:type="gramEnd"/>
      <w:r>
        <w:t xml:space="preserve"> WHERE city = 'Mumbai'. He meant to delete from a test table. </w:t>
      </w:r>
      <w:r w:rsidR="00AD1F77">
        <w:t>All</w:t>
      </w:r>
      <w:r>
        <w:t xml:space="preserve"> Mumbai customers vanish instantly.</w:t>
      </w:r>
    </w:p>
    <w:p w14:paraId="425ADBA3" w14:textId="77777777" w:rsidR="00844450" w:rsidRDefault="00000000">
      <w:pPr>
        <w:spacing w:after="120"/>
      </w:pPr>
      <w:r>
        <w:t>If he had wrapped the command in a transaction (BEGIN ... ROLLBACK), he could have undone it. Without a transaction wrapper, PostgreSQL auto-commits every statement. The DELETE was permanent the moment it executed.</w:t>
      </w:r>
    </w:p>
    <w:p w14:paraId="32A8C472" w14:textId="77777777" w:rsidR="00844450" w:rsidRDefault="00000000">
      <w:pPr>
        <w:spacing w:after="120"/>
      </w:pPr>
      <w:r>
        <w:t>As analysts, you will rarely write DELETE. But you WILL write complex UPDATE and INSERT statements during data cleaning. Wrapping risky operations in transactions is your safety net.</w:t>
      </w:r>
    </w:p>
    <w:p w14:paraId="0F852727" w14:textId="77777777" w:rsidR="00844450" w:rsidRDefault="00000000">
      <w:pPr>
        <w:keepNext/>
        <w:spacing w:before="280"/>
      </w:pPr>
      <w:r>
        <w:rPr>
          <w:b/>
          <w:bCs/>
          <w:color w:val="2E75B6"/>
          <w:sz w:val="18"/>
          <w:szCs w:val="18"/>
        </w:rPr>
        <w:t>DEFINITION</w:t>
      </w:r>
    </w:p>
    <w:p w14:paraId="023BBF90" w14:textId="77777777" w:rsidR="00844450" w:rsidRDefault="00000000">
      <w:pPr>
        <w:pStyle w:val="Heading1"/>
      </w:pPr>
      <w:r>
        <w:t>Transactions -- BEGIN, COMMIT, ROLLBACK</w:t>
      </w:r>
    </w:p>
    <w:p w14:paraId="4930BA39" w14:textId="77777777" w:rsidR="00844450" w:rsidRDefault="00000000">
      <w:pPr>
        <w:keepNext/>
        <w:spacing w:before="100" w:after="40"/>
      </w:pPr>
      <w:r>
        <w:rPr>
          <w:b/>
          <w:bCs/>
        </w:rPr>
        <w:t>BEGIN:</w:t>
      </w:r>
    </w:p>
    <w:p w14:paraId="6D64FE6A" w14:textId="77777777" w:rsidR="00844450" w:rsidRDefault="00000000">
      <w:pPr>
        <w:spacing w:after="120"/>
      </w:pPr>
      <w:r>
        <w:t>Starts a transaction block. Nothing is finalized until COMMIT.</w:t>
      </w:r>
    </w:p>
    <w:p w14:paraId="568113F4" w14:textId="77777777" w:rsidR="00844450" w:rsidRDefault="00000000">
      <w:pPr>
        <w:keepNext/>
        <w:spacing w:before="100" w:after="40"/>
      </w:pPr>
      <w:r>
        <w:rPr>
          <w:b/>
          <w:bCs/>
        </w:rPr>
        <w:t>COMMIT:</w:t>
      </w:r>
    </w:p>
    <w:p w14:paraId="30E763C3" w14:textId="77777777" w:rsidR="00844450" w:rsidRDefault="00000000">
      <w:pPr>
        <w:spacing w:after="120"/>
      </w:pPr>
      <w:r>
        <w:t xml:space="preserve">Finalizes all changes made </w:t>
      </w:r>
      <w:proofErr w:type="gramStart"/>
      <w:r>
        <w:t>since</w:t>
      </w:r>
      <w:proofErr w:type="gramEnd"/>
      <w:r>
        <w:t xml:space="preserve"> BEGIN. Once committed, changes are permanent (Durability).</w:t>
      </w:r>
    </w:p>
    <w:p w14:paraId="37EB0DCD" w14:textId="77777777" w:rsidR="00844450" w:rsidRDefault="00000000">
      <w:pPr>
        <w:keepNext/>
        <w:spacing w:before="100" w:after="40"/>
      </w:pPr>
      <w:r>
        <w:rPr>
          <w:b/>
          <w:bCs/>
        </w:rPr>
        <w:t>ROLLBACK:</w:t>
      </w:r>
    </w:p>
    <w:p w14:paraId="4F7D42C5" w14:textId="77777777" w:rsidR="00844450" w:rsidRDefault="00000000">
      <w:pPr>
        <w:spacing w:after="120"/>
      </w:pPr>
      <w:r>
        <w:t xml:space="preserve">Undoes all changes made </w:t>
      </w:r>
      <w:proofErr w:type="gramStart"/>
      <w:r>
        <w:t>since</w:t>
      </w:r>
      <w:proofErr w:type="gramEnd"/>
      <w:r>
        <w:t xml:space="preserve"> BEGIN. The database returns to its state before BEGIN. Use this when something goes wrong mid-transaction.</w:t>
      </w:r>
    </w:p>
    <w:p w14:paraId="13775C7B" w14:textId="77777777" w:rsidR="00844450" w:rsidRDefault="00000000">
      <w:pPr>
        <w:keepNext/>
        <w:spacing w:before="100" w:after="40"/>
      </w:pPr>
      <w:r>
        <w:rPr>
          <w:b/>
          <w:bCs/>
        </w:rPr>
        <w:t>Auto-commit:</w:t>
      </w:r>
    </w:p>
    <w:p w14:paraId="65239726" w14:textId="77777777" w:rsidR="00844450" w:rsidRDefault="00000000">
      <w:pPr>
        <w:spacing w:after="120"/>
      </w:pPr>
      <w:r>
        <w:t>Without an explicit BEGIN, PostgreSQL wraps every single statement in its own tiny transaction and auto-commits it. This is why a bare DELETE is immediately permanent.</w:t>
      </w:r>
    </w:p>
    <w:p w14:paraId="216A7D0D" w14:textId="77777777" w:rsidR="00844450" w:rsidRDefault="00000000">
      <w:pPr>
        <w:pStyle w:val="Heading1"/>
      </w:pPr>
      <w:r>
        <w:t>Transaction Syntax</w:t>
      </w:r>
    </w:p>
    <w:p w14:paraId="0D4C12F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Safe pattern: BEGIN, check, then COMMIT or ROLLBACK</w:t>
      </w:r>
    </w:p>
    <w:p w14:paraId="3A7FA2B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BEGIN;</w:t>
      </w:r>
    </w:p>
    <w:p w14:paraId="4D92D17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47A09BD"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Make changes</w:t>
      </w:r>
    </w:p>
    <w:p w14:paraId="28D44CC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UPDATE </w:t>
      </w:r>
      <w:proofErr w:type="spellStart"/>
      <w:proofErr w:type="gramStart"/>
      <w:r>
        <w:rPr>
          <w:rFonts w:ascii="Courier New" w:eastAsia="Courier New" w:hAnsi="Courier New" w:cs="Courier New"/>
          <w:sz w:val="18"/>
          <w:szCs w:val="18"/>
        </w:rPr>
        <w:t>products.products</w:t>
      </w:r>
      <w:proofErr w:type="spellEnd"/>
      <w:proofErr w:type="gramEnd"/>
    </w:p>
    <w:p w14:paraId="73928C8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SET price = price * 1.10</w:t>
      </w:r>
    </w:p>
    <w:p w14:paraId="58267BF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WHERE category = 'Electronics';</w:t>
      </w:r>
    </w:p>
    <w:p w14:paraId="576DEFD2"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2F961D43" w14:textId="77777777" w:rsidR="00844450" w:rsidRDefault="00000000">
      <w:pPr>
        <w:shd w:val="clear" w:color="auto" w:fill="F2F4F7"/>
        <w:spacing w:line="252" w:lineRule="auto"/>
        <w:ind w:left="120" w:right="120"/>
      </w:pPr>
      <w:r>
        <w:rPr>
          <w:rFonts w:ascii="Courier New" w:eastAsia="Courier New" w:hAnsi="Courier New" w:cs="Courier New"/>
          <w:sz w:val="18"/>
          <w:szCs w:val="18"/>
        </w:rPr>
        <w:lastRenderedPageBreak/>
        <w:t>-- Check before committing:</w:t>
      </w:r>
    </w:p>
    <w:p w14:paraId="2CED623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product_name</w:t>
      </w:r>
      <w:proofErr w:type="spellEnd"/>
      <w:r>
        <w:rPr>
          <w:rFonts w:ascii="Courier New" w:eastAsia="Courier New" w:hAnsi="Courier New" w:cs="Courier New"/>
          <w:sz w:val="18"/>
          <w:szCs w:val="18"/>
        </w:rPr>
        <w:t>, price</w:t>
      </w:r>
    </w:p>
    <w:p w14:paraId="29DEA24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products.products</w:t>
      </w:r>
      <w:proofErr w:type="spellEnd"/>
      <w:proofErr w:type="gramEnd"/>
    </w:p>
    <w:p w14:paraId="5D03D7F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WHERE category = 'Electronics'</w:t>
      </w:r>
    </w:p>
    <w:p w14:paraId="77808FE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LIMIT 5;</w:t>
      </w:r>
    </w:p>
    <w:p w14:paraId="1A1D1F62"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6A49A85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If results look correct:</w:t>
      </w:r>
    </w:p>
    <w:p w14:paraId="26CB5B0F" w14:textId="77777777" w:rsidR="00844450" w:rsidRDefault="00000000">
      <w:pPr>
        <w:shd w:val="clear" w:color="auto" w:fill="F2F4F7"/>
        <w:spacing w:line="252" w:lineRule="auto"/>
        <w:ind w:left="120" w:right="120"/>
      </w:pPr>
      <w:proofErr w:type="gramStart"/>
      <w:r>
        <w:rPr>
          <w:rFonts w:ascii="Courier New" w:eastAsia="Courier New" w:hAnsi="Courier New" w:cs="Courier New"/>
          <w:sz w:val="18"/>
          <w:szCs w:val="18"/>
        </w:rPr>
        <w:t xml:space="preserve">COMMIT;   </w:t>
      </w:r>
      <w:proofErr w:type="gramEnd"/>
      <w:r>
        <w:rPr>
          <w:rFonts w:ascii="Courier New" w:eastAsia="Courier New" w:hAnsi="Courier New" w:cs="Courier New"/>
          <w:sz w:val="18"/>
          <w:szCs w:val="18"/>
        </w:rPr>
        <w:t>-- changes are now permanent</w:t>
      </w:r>
    </w:p>
    <w:p w14:paraId="62711F4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28CA801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If something looks wrong:</w:t>
      </w:r>
    </w:p>
    <w:p w14:paraId="7BA02E1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ROLLBACK; -- undo everything since BEGIN</w:t>
      </w:r>
    </w:p>
    <w:p w14:paraId="4B153CB7" w14:textId="77777777" w:rsidR="00844450" w:rsidRDefault="00844450">
      <w:pPr>
        <w:spacing w:after="120"/>
      </w:pPr>
    </w:p>
    <w:p w14:paraId="08C704D6" w14:textId="77777777" w:rsidR="00844450" w:rsidRDefault="00000000">
      <w:pPr>
        <w:keepNext/>
        <w:spacing w:before="280"/>
      </w:pPr>
      <w:r>
        <w:rPr>
          <w:b/>
          <w:bCs/>
          <w:color w:val="178A8A"/>
          <w:sz w:val="18"/>
          <w:szCs w:val="18"/>
        </w:rPr>
        <w:t>REVEAL</w:t>
      </w:r>
    </w:p>
    <w:p w14:paraId="56113CBD" w14:textId="77777777" w:rsidR="00844450" w:rsidRDefault="00000000">
      <w:pPr>
        <w:pStyle w:val="Heading1"/>
      </w:pPr>
      <w:r>
        <w:t>Your SELECT Is Already Inside a Transaction</w:t>
      </w:r>
    </w:p>
    <w:p w14:paraId="6E5404EF" w14:textId="77777777" w:rsidR="00844450" w:rsidRDefault="00000000">
      <w:pPr>
        <w:spacing w:after="120"/>
      </w:pPr>
      <w:r>
        <w:t>When you run a long analytics query, PostgreSQL automatically wraps it in an implicit transaction. This is how Isolation works in practice.</w:t>
      </w:r>
    </w:p>
    <w:p w14:paraId="284E42B5" w14:textId="77777777" w:rsidR="00844450" w:rsidRDefault="00000000">
      <w:pPr>
        <w:spacing w:after="120"/>
      </w:pPr>
      <w:r>
        <w:t xml:space="preserve">Example: You run SELECT </w:t>
      </w:r>
      <w:proofErr w:type="gramStart"/>
      <w:r>
        <w:t>SUM(</w:t>
      </w:r>
      <w:proofErr w:type="spellStart"/>
      <w:proofErr w:type="gramEnd"/>
      <w:r>
        <w:t>net_total</w:t>
      </w:r>
      <w:proofErr w:type="spellEnd"/>
      <w:r>
        <w:t xml:space="preserve">) FROM </w:t>
      </w:r>
      <w:proofErr w:type="spellStart"/>
      <w:proofErr w:type="gramStart"/>
      <w:r>
        <w:t>sales.orders</w:t>
      </w:r>
      <w:proofErr w:type="spellEnd"/>
      <w:proofErr w:type="gramEnd"/>
      <w:r>
        <w:t>. This query takes 15 seconds. During those 15 seconds, a cashier inserts 20 new orders. Does your SUM include those 20 new orders?</w:t>
      </w:r>
    </w:p>
    <w:p w14:paraId="5D61D339" w14:textId="77777777" w:rsidR="00844450" w:rsidRDefault="00000000">
      <w:pPr>
        <w:spacing w:after="120"/>
      </w:pPr>
      <w:r>
        <w:t>Answer: NO. Your query sees a snapshot from the moment it started. The 20 new orders are invisible to your transaction. This is PostgreSQL's default isolation level: READ COMMITTED.</w:t>
      </w:r>
    </w:p>
    <w:p w14:paraId="0CF117C3" w14:textId="77777777" w:rsidR="00844450" w:rsidRDefault="00000000">
      <w:pPr>
        <w:spacing w:after="120"/>
      </w:pPr>
      <w:r>
        <w:t>READ COMMITTED means: each statement in your transaction sees only data that was committed BEFORE the statement started. Uncommitted changes from other transactions are invisible.</w:t>
      </w:r>
    </w:p>
    <w:p w14:paraId="18295674" w14:textId="77777777" w:rsidR="00844450" w:rsidRDefault="00000000">
      <w:pPr>
        <w:spacing w:after="120"/>
      </w:pPr>
      <w:r>
        <w:t>This is why your analytics results are trustworthy on a busy production database. You are always reading a consistent snapshot.</w:t>
      </w:r>
    </w:p>
    <w:p w14:paraId="04E665FA" w14:textId="77777777" w:rsidR="00844450" w:rsidRDefault="00000000">
      <w:pPr>
        <w:pStyle w:val="Heading1"/>
      </w:pPr>
      <w:r>
        <w:t>Implicit Transaction -- What You Do Not See</w:t>
      </w:r>
    </w:p>
    <w:p w14:paraId="15E2E66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What you type:</w:t>
      </w:r>
    </w:p>
    <w:p w14:paraId="3CAD312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SUM(</w:t>
      </w:r>
      <w:proofErr w:type="spellStart"/>
      <w:proofErr w:type="gramEnd"/>
      <w:r>
        <w:rPr>
          <w:rFonts w:ascii="Courier New" w:eastAsia="Courier New" w:hAnsi="Courier New" w:cs="Courier New"/>
          <w:sz w:val="18"/>
          <w:szCs w:val="18"/>
        </w:rPr>
        <w:t>net_total</w:t>
      </w:r>
      <w:proofErr w:type="spellEnd"/>
      <w:r>
        <w:rPr>
          <w:rFonts w:ascii="Courier New" w:eastAsia="Courier New" w:hAnsi="Courier New" w:cs="Courier New"/>
          <w:sz w:val="18"/>
          <w:szCs w:val="18"/>
        </w:rPr>
        <w:t>)</w:t>
      </w:r>
    </w:p>
    <w:p w14:paraId="5B430F5D"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sales.orders</w:t>
      </w:r>
      <w:proofErr w:type="spellEnd"/>
      <w:proofErr w:type="gramEnd"/>
    </w:p>
    <w:p w14:paraId="36B1421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&gt;= '2025-01-01';</w:t>
      </w:r>
    </w:p>
    <w:p w14:paraId="49416E5B"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6E33788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What PostgreSQL actually does:</w:t>
      </w:r>
    </w:p>
    <w:p w14:paraId="47A3498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BEGIN; (implicit)</w:t>
      </w:r>
    </w:p>
    <w:p w14:paraId="5E489755"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Take snapshot of committed data</w:t>
      </w:r>
    </w:p>
    <w:p w14:paraId="21E2892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Execute your SELECT against that snapshot</w:t>
      </w:r>
    </w:p>
    <w:p w14:paraId="0AB5290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COMMIT; (implicit, read-only = no changes to commit)</w:t>
      </w:r>
    </w:p>
    <w:p w14:paraId="62F4261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4B6743A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Even if 100 new orders are inserted while your</w:t>
      </w:r>
    </w:p>
    <w:p w14:paraId="539B806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query runs, your result is based on the snapshot.</w:t>
      </w:r>
    </w:p>
    <w:p w14:paraId="0F9A2A1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PostgreSQL default: READ COMMITTED isolation level</w:t>
      </w:r>
    </w:p>
    <w:p w14:paraId="284C9390" w14:textId="77777777" w:rsidR="00844450" w:rsidRDefault="00844450">
      <w:pPr>
        <w:spacing w:after="120"/>
      </w:pPr>
    </w:p>
    <w:p w14:paraId="1CC5B66F" w14:textId="77777777" w:rsidR="00844450" w:rsidRDefault="00000000">
      <w:pPr>
        <w:pStyle w:val="Heading1"/>
      </w:pPr>
      <w:r>
        <w:t xml:space="preserve">Easy: Spot the Normalization </w:t>
      </w:r>
      <w:proofErr w:type="gramStart"/>
      <w:r>
        <w:t>Violations</w:t>
      </w:r>
      <w:r>
        <w:rPr>
          <w:color w:val="2E8B57"/>
          <w:sz w:val="24"/>
          <w:szCs w:val="24"/>
        </w:rPr>
        <w:t xml:space="preserve">  EASY</w:t>
      </w:r>
      <w:proofErr w:type="gramEnd"/>
    </w:p>
    <w:p w14:paraId="67F47FDC" w14:textId="63C57C39" w:rsidR="00844450" w:rsidRDefault="00000000">
      <w:pPr>
        <w:spacing w:after="120"/>
      </w:pPr>
      <w:r>
        <w:rPr>
          <w:b/>
          <w:bCs/>
        </w:rPr>
        <w:t xml:space="preserve">SCENARIO: </w:t>
      </w:r>
      <w:r>
        <w:t>A new intern designed three tables for a side-</w:t>
      </w:r>
      <w:proofErr w:type="gramStart"/>
      <w:r>
        <w:t>project .</w:t>
      </w:r>
      <w:proofErr w:type="gramEnd"/>
      <w:r>
        <w:t xml:space="preserve"> Each table has a normalization violation. Identify the normal form being violated and explain the fix. The patterns map directly to why </w:t>
      </w:r>
      <w:proofErr w:type="spellStart"/>
      <w:r>
        <w:t>RetailMart</w:t>
      </w:r>
      <w:proofErr w:type="spellEnd"/>
      <w:r>
        <w:t xml:space="preserve"> has separate tables for products vs brands, customers vs addresses, etc.</w:t>
      </w:r>
    </w:p>
    <w:p w14:paraId="29DA1C53" w14:textId="77777777" w:rsidR="00844450" w:rsidRDefault="00000000">
      <w:pPr>
        <w:spacing w:after="120"/>
      </w:pPr>
      <w:r>
        <w:rPr>
          <w:b/>
          <w:bCs/>
        </w:rPr>
        <w:t xml:space="preserve">TASK: </w:t>
      </w:r>
      <w:r>
        <w:t>For each table below, name the violated normal form (1NF, 2NF, or 3NF) and describe how to fix it.</w:t>
      </w:r>
    </w:p>
    <w:p w14:paraId="2F7D6A3B" w14:textId="77777777" w:rsidR="00844450" w:rsidRDefault="00000000">
      <w:pPr>
        <w:spacing w:after="120"/>
      </w:pPr>
      <w:r>
        <w:t xml:space="preserve">Table 1: </w:t>
      </w:r>
      <w:proofErr w:type="spellStart"/>
      <w:r>
        <w:t>campaigns_bad</w:t>
      </w:r>
      <w:proofErr w:type="spellEnd"/>
      <w:r>
        <w:t xml:space="preserve"> -- columns: </w:t>
      </w:r>
      <w:proofErr w:type="spellStart"/>
      <w:r>
        <w:t>campaign_id</w:t>
      </w:r>
      <w:proofErr w:type="spellEnd"/>
      <w:r>
        <w:t xml:space="preserve">, </w:t>
      </w:r>
      <w:proofErr w:type="spellStart"/>
      <w:r>
        <w:t>campaign_name</w:t>
      </w:r>
      <w:proofErr w:type="spellEnd"/>
      <w:r>
        <w:t>, platforms ('Google, Meta, YouTube' in one column)</w:t>
      </w:r>
    </w:p>
    <w:p w14:paraId="7961173F" w14:textId="77777777" w:rsidR="00844450" w:rsidRDefault="00000000">
      <w:pPr>
        <w:spacing w:after="120"/>
      </w:pPr>
      <w:r>
        <w:lastRenderedPageBreak/>
        <w:t xml:space="preserve">Table 2: </w:t>
      </w:r>
      <w:proofErr w:type="spellStart"/>
      <w:r>
        <w:t>ticket_assignments</w:t>
      </w:r>
      <w:proofErr w:type="spellEnd"/>
      <w:r>
        <w:t xml:space="preserve"> -- PK: (</w:t>
      </w:r>
      <w:proofErr w:type="spellStart"/>
      <w:r>
        <w:t>ticket_id</w:t>
      </w:r>
      <w:proofErr w:type="spellEnd"/>
      <w:r>
        <w:t xml:space="preserve">, </w:t>
      </w:r>
      <w:proofErr w:type="spellStart"/>
      <w:r>
        <w:t>agent_id</w:t>
      </w:r>
      <w:proofErr w:type="spellEnd"/>
      <w:r>
        <w:t xml:space="preserve">), columns: priority, </w:t>
      </w:r>
      <w:proofErr w:type="spellStart"/>
      <w:r>
        <w:t>agent_email</w:t>
      </w:r>
      <w:proofErr w:type="spellEnd"/>
      <w:r>
        <w:t xml:space="preserve"> (email depends only on </w:t>
      </w:r>
      <w:proofErr w:type="spellStart"/>
      <w:r>
        <w:t>agent_id</w:t>
      </w:r>
      <w:proofErr w:type="spellEnd"/>
      <w:r>
        <w:t>)</w:t>
      </w:r>
    </w:p>
    <w:p w14:paraId="1CC5C679" w14:textId="77777777" w:rsidR="00844450" w:rsidRDefault="00000000">
      <w:pPr>
        <w:spacing w:after="120"/>
      </w:pPr>
      <w:r>
        <w:t xml:space="preserve">Table 3: </w:t>
      </w:r>
      <w:proofErr w:type="spellStart"/>
      <w:r>
        <w:t>orders_flat</w:t>
      </w:r>
      <w:proofErr w:type="spellEnd"/>
      <w:r>
        <w:t xml:space="preserve"> -- PK: </w:t>
      </w:r>
      <w:proofErr w:type="spellStart"/>
      <w:r>
        <w:t>order_id</w:t>
      </w:r>
      <w:proofErr w:type="spellEnd"/>
      <w:r>
        <w:t xml:space="preserve">, columns: </w:t>
      </w:r>
      <w:proofErr w:type="spellStart"/>
      <w:r>
        <w:t>product_id</w:t>
      </w:r>
      <w:proofErr w:type="spellEnd"/>
      <w:r>
        <w:t xml:space="preserve">, </w:t>
      </w:r>
      <w:proofErr w:type="spellStart"/>
      <w:r>
        <w:t>product_name</w:t>
      </w:r>
      <w:proofErr w:type="spellEnd"/>
      <w:r>
        <w:t xml:space="preserve">, </w:t>
      </w:r>
      <w:proofErr w:type="spellStart"/>
      <w:r>
        <w:t>product_brand</w:t>
      </w:r>
      <w:proofErr w:type="spellEnd"/>
      <w:r>
        <w:t xml:space="preserve"> (brand depends on </w:t>
      </w:r>
      <w:proofErr w:type="spellStart"/>
      <w:r>
        <w:t>product_id</w:t>
      </w:r>
      <w:proofErr w:type="spellEnd"/>
      <w:r>
        <w:t xml:space="preserve">, not </w:t>
      </w:r>
      <w:proofErr w:type="spellStart"/>
      <w:r>
        <w:t>order_id</w:t>
      </w:r>
      <w:proofErr w:type="spellEnd"/>
      <w:r>
        <w:t>)</w:t>
      </w:r>
    </w:p>
    <w:p w14:paraId="6A5BC9B9" w14:textId="77777777" w:rsidR="00844450" w:rsidRDefault="00000000">
      <w:pPr>
        <w:spacing w:after="120"/>
      </w:pPr>
      <w:r>
        <w:rPr>
          <w:b/>
          <w:bCs/>
        </w:rPr>
        <w:t xml:space="preserve">HINT: </w:t>
      </w:r>
      <w:r>
        <w:t>Three rules to remember by the mnemonic 'key / whole key / nothing but the key' — atomic cells, full dependency on composite key, no transitive dependencies. Trap: 2NF only matters when there's a COMPOSITE primary key; if your PK is a single column, every functional dependency on it is automatically 'on the whole key' — 2NF violations are impossible there.</w:t>
      </w:r>
    </w:p>
    <w:p w14:paraId="5E56C022" w14:textId="77777777" w:rsidR="00844450" w:rsidRDefault="00000000">
      <w:pPr>
        <w:keepNext/>
        <w:pBdr>
          <w:left w:val="single" w:sz="24" w:space="6" w:color="2E8B57"/>
        </w:pBdr>
        <w:shd w:val="clear" w:color="auto" w:fill="EAF7EF"/>
        <w:spacing w:before="120" w:after="80"/>
        <w:ind w:left="160"/>
      </w:pPr>
      <w:r>
        <w:rPr>
          <w:b/>
          <w:bCs/>
          <w:color w:val="2E8B57"/>
        </w:rPr>
        <w:t>✅ ANSWER</w:t>
      </w:r>
    </w:p>
    <w:p w14:paraId="4115B0D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Table 1: VIOLATES 1NF</w:t>
      </w:r>
    </w:p>
    <w:p w14:paraId="782E15C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'Google, Meta, YouTube' = multi-valued cell</w:t>
      </w:r>
    </w:p>
    <w:p w14:paraId="1B07305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Fix: Create </w:t>
      </w:r>
      <w:proofErr w:type="spellStart"/>
      <w:r>
        <w:rPr>
          <w:rFonts w:ascii="Courier New" w:eastAsia="Courier New" w:hAnsi="Courier New" w:cs="Courier New"/>
          <w:sz w:val="18"/>
          <w:szCs w:val="18"/>
        </w:rPr>
        <w:t>campaign_platforms</w:t>
      </w:r>
      <w:proofErr w:type="spellEnd"/>
      <w:r>
        <w:rPr>
          <w:rFonts w:ascii="Courier New" w:eastAsia="Courier New" w:hAnsi="Courier New" w:cs="Courier New"/>
          <w:sz w:val="18"/>
          <w:szCs w:val="18"/>
        </w:rPr>
        <w:t xml:space="preserve"> junction table</w:t>
      </w:r>
    </w:p>
    <w:p w14:paraId="7DD55AFB"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campaign_id</w:t>
      </w:r>
      <w:proofErr w:type="spellEnd"/>
      <w:r>
        <w:rPr>
          <w:rFonts w:ascii="Courier New" w:eastAsia="Courier New" w:hAnsi="Courier New" w:cs="Courier New"/>
          <w:sz w:val="18"/>
          <w:szCs w:val="18"/>
        </w:rPr>
        <w:t xml:space="preserve"> | platform |</w:t>
      </w:r>
    </w:p>
    <w:p w14:paraId="7D103AED"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 1           | Google   |</w:t>
      </w:r>
    </w:p>
    <w:p w14:paraId="72B19E1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 1           | Meta     |</w:t>
      </w:r>
    </w:p>
    <w:p w14:paraId="230ACC46"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RetailMart</w:t>
      </w:r>
      <w:proofErr w:type="spellEnd"/>
      <w:r>
        <w:rPr>
          <w:rFonts w:ascii="Courier New" w:eastAsia="Courier New" w:hAnsi="Courier New" w:cs="Courier New"/>
          <w:sz w:val="18"/>
          <w:szCs w:val="18"/>
        </w:rPr>
        <w:t xml:space="preserve"> parallel: </w:t>
      </w:r>
      <w:proofErr w:type="spellStart"/>
      <w:r>
        <w:rPr>
          <w:rFonts w:ascii="Courier New" w:eastAsia="Courier New" w:hAnsi="Courier New" w:cs="Courier New"/>
          <w:sz w:val="18"/>
          <w:szCs w:val="18"/>
        </w:rPr>
        <w:t>marketing.ads_spend</w:t>
      </w:r>
      <w:proofErr w:type="spellEnd"/>
    </w:p>
    <w:p w14:paraId="704B4CE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has ONE platform per row, not a comma list</w:t>
      </w:r>
    </w:p>
    <w:p w14:paraId="13D231F5"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01D3372F"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Table 2: VIOLATES 2NF</w:t>
      </w:r>
    </w:p>
    <w:p w14:paraId="1EF8BBE0"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agent_email</w:t>
      </w:r>
      <w:proofErr w:type="spellEnd"/>
      <w:r>
        <w:rPr>
          <w:rFonts w:ascii="Courier New" w:eastAsia="Courier New" w:hAnsi="Courier New" w:cs="Courier New"/>
          <w:sz w:val="18"/>
          <w:szCs w:val="18"/>
        </w:rPr>
        <w:t xml:space="preserve"> depends only on </w:t>
      </w:r>
      <w:proofErr w:type="spellStart"/>
      <w:r>
        <w:rPr>
          <w:rFonts w:ascii="Courier New" w:eastAsia="Courier New" w:hAnsi="Courier New" w:cs="Courier New"/>
          <w:sz w:val="18"/>
          <w:szCs w:val="18"/>
        </w:rPr>
        <w:t>agent_id</w:t>
      </w:r>
      <w:proofErr w:type="spellEnd"/>
    </w:p>
    <w:p w14:paraId="474C43E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partial dependency on composite PK)</w:t>
      </w:r>
    </w:p>
    <w:p w14:paraId="53D53F32"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Fix: Move email to the agents (employees) table</w:t>
      </w:r>
    </w:p>
    <w:p w14:paraId="36E631F0"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RetailMart</w:t>
      </w:r>
      <w:proofErr w:type="spellEnd"/>
      <w:r>
        <w:rPr>
          <w:rFonts w:ascii="Courier New" w:eastAsia="Courier New" w:hAnsi="Courier New" w:cs="Courier New"/>
          <w:sz w:val="18"/>
          <w:szCs w:val="18"/>
        </w:rPr>
        <w:t xml:space="preserve"> parallel: </w:t>
      </w:r>
      <w:proofErr w:type="spellStart"/>
      <w:proofErr w:type="gramStart"/>
      <w:r>
        <w:rPr>
          <w:rFonts w:ascii="Courier New" w:eastAsia="Courier New" w:hAnsi="Courier New" w:cs="Courier New"/>
          <w:sz w:val="18"/>
          <w:szCs w:val="18"/>
        </w:rPr>
        <w:t>support.tickets</w:t>
      </w:r>
      <w:proofErr w:type="spellEnd"/>
      <w:proofErr w:type="gramEnd"/>
      <w:r>
        <w:rPr>
          <w:rFonts w:ascii="Courier New" w:eastAsia="Courier New" w:hAnsi="Courier New" w:cs="Courier New"/>
          <w:sz w:val="18"/>
          <w:szCs w:val="18"/>
        </w:rPr>
        <w:t xml:space="preserve"> has</w:t>
      </w:r>
    </w:p>
    <w:p w14:paraId="381696AF"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agent_id</w:t>
      </w:r>
      <w:proofErr w:type="spellEnd"/>
      <w:r>
        <w:rPr>
          <w:rFonts w:ascii="Courier New" w:eastAsia="Courier New" w:hAnsi="Courier New" w:cs="Courier New"/>
          <w:sz w:val="18"/>
          <w:szCs w:val="18"/>
        </w:rPr>
        <w:t xml:space="preserve"> (FK) — email lives in </w:t>
      </w:r>
      <w:proofErr w:type="spellStart"/>
      <w:proofErr w:type="gramStart"/>
      <w:r>
        <w:rPr>
          <w:rFonts w:ascii="Courier New" w:eastAsia="Courier New" w:hAnsi="Courier New" w:cs="Courier New"/>
          <w:sz w:val="18"/>
          <w:szCs w:val="18"/>
        </w:rPr>
        <w:t>stores.employees</w:t>
      </w:r>
      <w:proofErr w:type="spellEnd"/>
      <w:proofErr w:type="gramEnd"/>
    </w:p>
    <w:p w14:paraId="559F90E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65864215"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Table 3: VIOLATES 3NF</w:t>
      </w:r>
    </w:p>
    <w:p w14:paraId="6AA215DD"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product_brand</w:t>
      </w:r>
      <w:proofErr w:type="spellEnd"/>
      <w:r>
        <w:rPr>
          <w:rFonts w:ascii="Courier New" w:eastAsia="Courier New" w:hAnsi="Courier New" w:cs="Courier New"/>
          <w:sz w:val="18"/>
          <w:szCs w:val="18"/>
        </w:rPr>
        <w:t xml:space="preserve"> depends on </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w:t>
      </w:r>
    </w:p>
    <w:p w14:paraId="672DB140"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not on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 xml:space="preserve"> (transitive dependency)</w:t>
      </w:r>
    </w:p>
    <w:p w14:paraId="5EF5C8A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Fix: Move brand to products; </w:t>
      </w:r>
      <w:proofErr w:type="spellStart"/>
      <w:proofErr w:type="gramStart"/>
      <w:r>
        <w:rPr>
          <w:rFonts w:ascii="Courier New" w:eastAsia="Courier New" w:hAnsi="Courier New" w:cs="Courier New"/>
          <w:sz w:val="18"/>
          <w:szCs w:val="18"/>
        </w:rPr>
        <w:t>orders.order</w:t>
      </w:r>
      <w:proofErr w:type="gramEnd"/>
      <w:r>
        <w:rPr>
          <w:rFonts w:ascii="Courier New" w:eastAsia="Courier New" w:hAnsi="Courier New" w:cs="Courier New"/>
          <w:sz w:val="18"/>
          <w:szCs w:val="18"/>
        </w:rPr>
        <w:t>_items</w:t>
      </w:r>
      <w:proofErr w:type="spellEnd"/>
    </w:p>
    <w:p w14:paraId="161F97C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references </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 xml:space="preserve"> via FK</w:t>
      </w:r>
    </w:p>
    <w:p w14:paraId="550F1A8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RetailMart</w:t>
      </w:r>
      <w:proofErr w:type="spellEnd"/>
      <w:r>
        <w:rPr>
          <w:rFonts w:ascii="Courier New" w:eastAsia="Courier New" w:hAnsi="Courier New" w:cs="Courier New"/>
          <w:sz w:val="18"/>
          <w:szCs w:val="18"/>
        </w:rPr>
        <w:t xml:space="preserve"> parallel: </w:t>
      </w:r>
      <w:proofErr w:type="spellStart"/>
      <w:proofErr w:type="gramStart"/>
      <w:r>
        <w:rPr>
          <w:rFonts w:ascii="Courier New" w:eastAsia="Courier New" w:hAnsi="Courier New" w:cs="Courier New"/>
          <w:sz w:val="18"/>
          <w:szCs w:val="18"/>
        </w:rPr>
        <w:t>sales.order</w:t>
      </w:r>
      <w:proofErr w:type="gramEnd"/>
      <w:r>
        <w:rPr>
          <w:rFonts w:ascii="Courier New" w:eastAsia="Courier New" w:hAnsi="Courier New" w:cs="Courier New"/>
          <w:sz w:val="18"/>
          <w:szCs w:val="18"/>
        </w:rPr>
        <w:t>_items</w:t>
      </w:r>
      <w:proofErr w:type="spellEnd"/>
      <w:r>
        <w:rPr>
          <w:rFonts w:ascii="Courier New" w:eastAsia="Courier New" w:hAnsi="Courier New" w:cs="Courier New"/>
          <w:sz w:val="18"/>
          <w:szCs w:val="18"/>
        </w:rPr>
        <w:t xml:space="preserve"> stores</w:t>
      </w:r>
    </w:p>
    <w:p w14:paraId="3F7916A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prod_id</w:t>
      </w:r>
      <w:proofErr w:type="spellEnd"/>
      <w:r>
        <w:rPr>
          <w:rFonts w:ascii="Courier New" w:eastAsia="Courier New" w:hAnsi="Courier New" w:cs="Courier New"/>
          <w:sz w:val="18"/>
          <w:szCs w:val="18"/>
        </w:rPr>
        <w:t xml:space="preserve"> ONLY — brand info is in products + </w:t>
      </w:r>
      <w:proofErr w:type="spellStart"/>
      <w:r>
        <w:rPr>
          <w:rFonts w:ascii="Courier New" w:eastAsia="Courier New" w:hAnsi="Courier New" w:cs="Courier New"/>
          <w:sz w:val="18"/>
          <w:szCs w:val="18"/>
        </w:rPr>
        <w:t>dim_brand</w:t>
      </w:r>
      <w:proofErr w:type="spellEnd"/>
    </w:p>
    <w:p w14:paraId="23665F81" w14:textId="77777777" w:rsidR="00844450" w:rsidRDefault="00844450">
      <w:pPr>
        <w:spacing w:after="120"/>
      </w:pPr>
    </w:p>
    <w:p w14:paraId="296AAE1C" w14:textId="77777777" w:rsidR="00844450" w:rsidRDefault="00000000">
      <w:pPr>
        <w:pStyle w:val="Heading1"/>
      </w:pPr>
      <w:r>
        <w:t xml:space="preserve">Medium: Design a Many-to-Many Junction </w:t>
      </w:r>
      <w:proofErr w:type="gramStart"/>
      <w:r>
        <w:t>Table</w:t>
      </w:r>
      <w:r>
        <w:rPr>
          <w:color w:val="C77700"/>
          <w:sz w:val="24"/>
          <w:szCs w:val="24"/>
        </w:rPr>
        <w:t xml:space="preserve">  MEDIUM</w:t>
      </w:r>
      <w:proofErr w:type="gramEnd"/>
    </w:p>
    <w:p w14:paraId="7CA61E44" w14:textId="77777777" w:rsidR="00844450" w:rsidRDefault="00000000">
      <w:pPr>
        <w:spacing w:after="120"/>
      </w:pPr>
      <w:r>
        <w:rPr>
          <w:b/>
          <w:bCs/>
        </w:rPr>
        <w:t xml:space="preserve">SCENARIO: </w:t>
      </w:r>
      <w:proofErr w:type="spellStart"/>
      <w:r>
        <w:t>RetailMart</w:t>
      </w:r>
      <w:proofErr w:type="spellEnd"/>
      <w:r>
        <w:t xml:space="preserve"> wants to track which promotions apply to which products. One promotion can apply to many products. One product can be part of many promotions. This is a many-to-many (</w:t>
      </w:r>
      <w:proofErr w:type="gramStart"/>
      <w:r>
        <w:t>M:N</w:t>
      </w:r>
      <w:proofErr w:type="gramEnd"/>
      <w:r>
        <w:t>) relationship.</w:t>
      </w:r>
    </w:p>
    <w:p w14:paraId="0BE41C74" w14:textId="77777777" w:rsidR="00844450" w:rsidRDefault="00000000">
      <w:pPr>
        <w:spacing w:after="120"/>
      </w:pPr>
      <w:r>
        <w:rPr>
          <w:b/>
          <w:bCs/>
        </w:rPr>
        <w:t xml:space="preserve">TASK: </w:t>
      </w:r>
      <w:r>
        <w:t xml:space="preserve">Design a junction table called </w:t>
      </w:r>
      <w:proofErr w:type="spellStart"/>
      <w:r>
        <w:t>promotion_products</w:t>
      </w:r>
      <w:proofErr w:type="spellEnd"/>
      <w:r>
        <w:t>. Specify its columns, primary key, and foreign keys. Explain why this table is necessary and what normalization problem it solves.</w:t>
      </w:r>
    </w:p>
    <w:p w14:paraId="49244A75" w14:textId="77777777" w:rsidR="00844450" w:rsidRDefault="00000000">
      <w:pPr>
        <w:spacing w:after="120"/>
      </w:pPr>
      <w:r>
        <w:rPr>
          <w:b/>
          <w:bCs/>
        </w:rPr>
        <w:t xml:space="preserve">HINT: </w:t>
      </w:r>
      <w:r>
        <w:t>A many-to-many relationship can't be expressed with a single FK — neither side has 'one parent'. The bridge pattern uses a third table holding both FKs with a composite PK. Trap: forgetting the composite primary key on (</w:t>
      </w:r>
      <w:proofErr w:type="spellStart"/>
      <w:r>
        <w:t>promo_id</w:t>
      </w:r>
      <w:proofErr w:type="spellEnd"/>
      <w:r>
        <w:t xml:space="preserve">, </w:t>
      </w:r>
      <w:proofErr w:type="spellStart"/>
      <w:r>
        <w:t>product_id</w:t>
      </w:r>
      <w:proofErr w:type="spellEnd"/>
      <w:r>
        <w:t xml:space="preserve">) lets the same </w:t>
      </w:r>
      <w:proofErr w:type="spellStart"/>
      <w:r>
        <w:t>promo×product</w:t>
      </w:r>
      <w:proofErr w:type="spellEnd"/>
      <w:r>
        <w:t xml:space="preserve"> pair be inserted multiple times, silently duplicating discounts on the same product.</w:t>
      </w:r>
    </w:p>
    <w:p w14:paraId="10494CD0" w14:textId="77777777" w:rsidR="00844450" w:rsidRDefault="00000000">
      <w:pPr>
        <w:keepNext/>
        <w:pBdr>
          <w:left w:val="single" w:sz="24" w:space="6" w:color="2E8B57"/>
        </w:pBdr>
        <w:shd w:val="clear" w:color="auto" w:fill="EAF7EF"/>
        <w:spacing w:before="120" w:after="80"/>
        <w:ind w:left="160"/>
      </w:pPr>
      <w:r>
        <w:rPr>
          <w:b/>
          <w:bCs/>
          <w:color w:val="2E8B57"/>
        </w:rPr>
        <w:t>✅ ANSWER</w:t>
      </w:r>
    </w:p>
    <w:p w14:paraId="67148706"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Junction table design:</w:t>
      </w:r>
    </w:p>
    <w:p w14:paraId="198CEB9D"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promotion_products</w:t>
      </w:r>
      <w:proofErr w:type="spellEnd"/>
      <w:r>
        <w:rPr>
          <w:rFonts w:ascii="Courier New" w:eastAsia="Courier New" w:hAnsi="Courier New" w:cs="Courier New"/>
          <w:sz w:val="18"/>
          <w:szCs w:val="18"/>
        </w:rPr>
        <w:t xml:space="preserve"> (</w:t>
      </w:r>
    </w:p>
    <w:p w14:paraId="4E37B83B"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promotion_id</w:t>
      </w:r>
      <w:proofErr w:type="spellEnd"/>
      <w:r>
        <w:rPr>
          <w:rFonts w:ascii="Courier New" w:eastAsia="Courier New" w:hAnsi="Courier New" w:cs="Courier New"/>
          <w:sz w:val="18"/>
          <w:szCs w:val="18"/>
        </w:rPr>
        <w:t xml:space="preserve"> INT REFERENCES </w:t>
      </w:r>
      <w:proofErr w:type="spellStart"/>
      <w:proofErr w:type="gramStart"/>
      <w:r>
        <w:rPr>
          <w:rFonts w:ascii="Courier New" w:eastAsia="Courier New" w:hAnsi="Courier New" w:cs="Courier New"/>
          <w:sz w:val="18"/>
          <w:szCs w:val="18"/>
        </w:rPr>
        <w:t>products.promotions</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promo_id</w:t>
      </w:r>
      <w:proofErr w:type="spellEnd"/>
      <w:r>
        <w:rPr>
          <w:rFonts w:ascii="Courier New" w:eastAsia="Courier New" w:hAnsi="Courier New" w:cs="Courier New"/>
          <w:sz w:val="18"/>
          <w:szCs w:val="18"/>
        </w:rPr>
        <w:t>),</w:t>
      </w:r>
    </w:p>
    <w:p w14:paraId="4AA3933D"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 xml:space="preserve">   INT REFERENCES </w:t>
      </w:r>
      <w:proofErr w:type="spellStart"/>
      <w:proofErr w:type="gramStart"/>
      <w:r>
        <w:rPr>
          <w:rFonts w:ascii="Courier New" w:eastAsia="Courier New" w:hAnsi="Courier New" w:cs="Courier New"/>
          <w:sz w:val="18"/>
          <w:szCs w:val="18"/>
        </w:rPr>
        <w:t>products.products</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w:t>
      </w:r>
    </w:p>
    <w:p w14:paraId="005462E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discount_pct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NUMERIC(</w:t>
      </w:r>
      <w:proofErr w:type="gramEnd"/>
      <w:r>
        <w:rPr>
          <w:rFonts w:ascii="Courier New" w:eastAsia="Courier New" w:hAnsi="Courier New" w:cs="Courier New"/>
          <w:sz w:val="18"/>
          <w:szCs w:val="18"/>
        </w:rPr>
        <w:t>5,2), -- per-product override</w:t>
      </w:r>
    </w:p>
    <w:p w14:paraId="4063064B"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promotion_id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w:t>
      </w:r>
    </w:p>
    <w:p w14:paraId="31F544F0" w14:textId="77777777" w:rsidR="00844450" w:rsidRDefault="00000000">
      <w:pPr>
        <w:shd w:val="clear" w:color="auto" w:fill="F2F4F7"/>
        <w:spacing w:line="252" w:lineRule="auto"/>
        <w:ind w:left="120" w:right="120"/>
      </w:pPr>
      <w:r>
        <w:rPr>
          <w:rFonts w:ascii="Courier New" w:eastAsia="Courier New" w:hAnsi="Courier New" w:cs="Courier New"/>
          <w:sz w:val="18"/>
          <w:szCs w:val="18"/>
        </w:rPr>
        <w:t>);</w:t>
      </w:r>
    </w:p>
    <w:p w14:paraId="29627D50"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426E1C8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Without this table, you would need:</w:t>
      </w:r>
    </w:p>
    <w:p w14:paraId="15498FA2"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Option A: comma-separated </w:t>
      </w:r>
      <w:proofErr w:type="spellStart"/>
      <w:r>
        <w:rPr>
          <w:rFonts w:ascii="Courier New" w:eastAsia="Courier New" w:hAnsi="Courier New" w:cs="Courier New"/>
          <w:sz w:val="18"/>
          <w:szCs w:val="18"/>
        </w:rPr>
        <w:t>product_ids</w:t>
      </w:r>
      <w:proofErr w:type="spellEnd"/>
      <w:r>
        <w:rPr>
          <w:rFonts w:ascii="Courier New" w:eastAsia="Courier New" w:hAnsi="Courier New" w:cs="Courier New"/>
          <w:sz w:val="18"/>
          <w:szCs w:val="18"/>
        </w:rPr>
        <w:t xml:space="preserve"> in promotions</w:t>
      </w:r>
    </w:p>
    <w:p w14:paraId="421807DA" w14:textId="77777777" w:rsidR="00844450" w:rsidRDefault="00000000">
      <w:pPr>
        <w:shd w:val="clear" w:color="auto" w:fill="F2F4F7"/>
        <w:spacing w:line="252" w:lineRule="auto"/>
        <w:ind w:left="120" w:right="120"/>
      </w:pPr>
      <w:r>
        <w:rPr>
          <w:rFonts w:ascii="Courier New" w:eastAsia="Courier New" w:hAnsi="Courier New" w:cs="Courier New"/>
          <w:sz w:val="18"/>
          <w:szCs w:val="18"/>
        </w:rPr>
        <w:lastRenderedPageBreak/>
        <w:t>--   -&gt; VIOLATES 1NF</w:t>
      </w:r>
    </w:p>
    <w:p w14:paraId="2EF2136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Option B: duplicate promotion rows per product</w:t>
      </w:r>
    </w:p>
    <w:p w14:paraId="17DF5520"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-&gt; VIOLATES 2NF (promo name depends only on </w:t>
      </w:r>
      <w:proofErr w:type="spellStart"/>
      <w:r>
        <w:rPr>
          <w:rFonts w:ascii="Courier New" w:eastAsia="Courier New" w:hAnsi="Courier New" w:cs="Courier New"/>
          <w:sz w:val="18"/>
          <w:szCs w:val="18"/>
        </w:rPr>
        <w:t>promo_id</w:t>
      </w:r>
      <w:proofErr w:type="spellEnd"/>
      <w:r>
        <w:rPr>
          <w:rFonts w:ascii="Courier New" w:eastAsia="Courier New" w:hAnsi="Courier New" w:cs="Courier New"/>
          <w:sz w:val="18"/>
          <w:szCs w:val="18"/>
        </w:rPr>
        <w:t>)</w:t>
      </w:r>
    </w:p>
    <w:p w14:paraId="6DD16605"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543ACE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The junction table is the only 3NF solution for </w:t>
      </w:r>
      <w:proofErr w:type="gramStart"/>
      <w:r>
        <w:rPr>
          <w:rFonts w:ascii="Courier New" w:eastAsia="Courier New" w:hAnsi="Courier New" w:cs="Courier New"/>
          <w:sz w:val="18"/>
          <w:szCs w:val="18"/>
        </w:rPr>
        <w:t>M:N</w:t>
      </w:r>
      <w:proofErr w:type="gramEnd"/>
    </w:p>
    <w:p w14:paraId="604CE0B9" w14:textId="77777777" w:rsidR="00844450" w:rsidRDefault="00844450">
      <w:pPr>
        <w:spacing w:after="120"/>
      </w:pPr>
    </w:p>
    <w:p w14:paraId="0B004248" w14:textId="77777777" w:rsidR="00844450" w:rsidRDefault="00844450">
      <w:pPr>
        <w:spacing w:after="120"/>
      </w:pPr>
    </w:p>
    <w:p w14:paraId="23FB7E14" w14:textId="77777777" w:rsidR="00844450" w:rsidRDefault="00000000">
      <w:pPr>
        <w:pStyle w:val="Heading1"/>
      </w:pPr>
      <w:r>
        <w:t xml:space="preserve">Crazy: Write a Safe Wallet-to-Wallet </w:t>
      </w:r>
      <w:proofErr w:type="gramStart"/>
      <w:r>
        <w:t>Transfer</w:t>
      </w:r>
      <w:r>
        <w:rPr>
          <w:color w:val="7B2D8E"/>
          <w:sz w:val="24"/>
          <w:szCs w:val="24"/>
        </w:rPr>
        <w:t xml:space="preserve">  CRAZY</w:t>
      </w:r>
      <w:proofErr w:type="gramEnd"/>
    </w:p>
    <w:p w14:paraId="02208868" w14:textId="77777777" w:rsidR="00844450" w:rsidRDefault="00000000">
      <w:pPr>
        <w:spacing w:after="120"/>
      </w:pPr>
      <w:r>
        <w:rPr>
          <w:b/>
          <w:bCs/>
        </w:rPr>
        <w:t xml:space="preserve">SCENARIO: </w:t>
      </w:r>
      <w:r>
        <w:t xml:space="preserve">This is THE canonical transaction use-case. A customer transfers points from one wallet to another. Two operations must succeed together: DEBIT from sender, CREDIT to receiver. If only one runs, money vanishes or appears from nowhere. Use </w:t>
      </w:r>
      <w:proofErr w:type="spellStart"/>
      <w:proofErr w:type="gramStart"/>
      <w:r>
        <w:t>customers.wallets</w:t>
      </w:r>
      <w:proofErr w:type="spellEnd"/>
      <w:proofErr w:type="gramEnd"/>
      <w:r>
        <w:t xml:space="preserve"> and </w:t>
      </w:r>
      <w:proofErr w:type="spellStart"/>
      <w:proofErr w:type="gramStart"/>
      <w:r>
        <w:t>finance.transfer</w:t>
      </w:r>
      <w:proofErr w:type="gramEnd"/>
      <w:r>
        <w:t>_log</w:t>
      </w:r>
      <w:proofErr w:type="spellEnd"/>
      <w:r>
        <w:t xml:space="preserve"> in your PRACTICE DB (</w:t>
      </w:r>
      <w:proofErr w:type="spellStart"/>
      <w:r>
        <w:t>RetailMart</w:t>
      </w:r>
      <w:proofErr w:type="spellEnd"/>
      <w:r>
        <w:t xml:space="preserve"> V3 is read-only).</w:t>
      </w:r>
    </w:p>
    <w:p w14:paraId="351DA7AB" w14:textId="77777777" w:rsidR="00844450" w:rsidRDefault="00000000">
      <w:pPr>
        <w:spacing w:after="120"/>
      </w:pPr>
      <w:r>
        <w:rPr>
          <w:b/>
          <w:bCs/>
        </w:rPr>
        <w:t xml:space="preserve">TASK: </w:t>
      </w:r>
      <w:r>
        <w:t xml:space="preserve">Write a transaction block that: (1) BEGIN the transaction, (2) verify both wallet balances, (3) DEBIT sender, (4) CREDIT receiver, (5) INSERT a </w:t>
      </w:r>
      <w:proofErr w:type="spellStart"/>
      <w:r>
        <w:t>transfer_log</w:t>
      </w:r>
      <w:proofErr w:type="spellEnd"/>
      <w:r>
        <w:t xml:space="preserve"> entry, (6) verify final balances, (7) show COMMIT and ROLLBACK options with comments. This is atomic — all five steps succeed or none do.</w:t>
      </w:r>
    </w:p>
    <w:p w14:paraId="4DB61334" w14:textId="77777777" w:rsidR="00844450" w:rsidRDefault="00000000">
      <w:pPr>
        <w:spacing w:after="120"/>
      </w:pPr>
      <w:r>
        <w:rPr>
          <w:b/>
          <w:bCs/>
        </w:rPr>
        <w:t xml:space="preserve">HINT: </w:t>
      </w:r>
      <w:r>
        <w:t>The textbook transaction pattern — debit + credit + log entry must all succeed or all roll back. Trap: forgetting the WHERE clause on the UPDATE drops every wallet to the same balance — always test transactions in your practice DB before approving similar changes in production; ROLLBACK is your safety net.</w:t>
      </w:r>
    </w:p>
    <w:p w14:paraId="5D0B98B1" w14:textId="77777777" w:rsidR="00844450" w:rsidRDefault="00000000">
      <w:pPr>
        <w:keepNext/>
        <w:pBdr>
          <w:left w:val="single" w:sz="24" w:space="6" w:color="2E8B57"/>
        </w:pBdr>
        <w:shd w:val="clear" w:color="auto" w:fill="EAF7EF"/>
        <w:spacing w:before="120" w:after="80"/>
        <w:ind w:left="160"/>
      </w:pPr>
      <w:r>
        <w:rPr>
          <w:b/>
          <w:bCs/>
          <w:color w:val="2E8B57"/>
        </w:rPr>
        <w:t>✅ ANSWER</w:t>
      </w:r>
    </w:p>
    <w:p w14:paraId="20EDA03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Run this in your </w:t>
      </w:r>
      <w:proofErr w:type="spellStart"/>
      <w:r>
        <w:rPr>
          <w:rFonts w:ascii="Courier New" w:eastAsia="Courier New" w:hAnsi="Courier New" w:cs="Courier New"/>
          <w:sz w:val="18"/>
          <w:szCs w:val="18"/>
        </w:rPr>
        <w:t>accio</w:t>
      </w:r>
      <w:proofErr w:type="spellEnd"/>
      <w:r>
        <w:rPr>
          <w:rFonts w:ascii="Courier New" w:eastAsia="Courier New" w:hAnsi="Courier New" w:cs="Courier New"/>
          <w:sz w:val="18"/>
          <w:szCs w:val="18"/>
        </w:rPr>
        <w:t>_&lt;batch&gt; practice DB</w:t>
      </w:r>
    </w:p>
    <w:p w14:paraId="5728E0C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NOT on </w:t>
      </w:r>
      <w:proofErr w:type="spellStart"/>
      <w:r>
        <w:rPr>
          <w:rFonts w:ascii="Courier New" w:eastAsia="Courier New" w:hAnsi="Courier New" w:cs="Courier New"/>
          <w:sz w:val="18"/>
          <w:szCs w:val="18"/>
        </w:rPr>
        <w:t>RetailMart</w:t>
      </w:r>
      <w:proofErr w:type="spellEnd"/>
      <w:r>
        <w:rPr>
          <w:rFonts w:ascii="Courier New" w:eastAsia="Courier New" w:hAnsi="Courier New" w:cs="Courier New"/>
          <w:sz w:val="18"/>
          <w:szCs w:val="18"/>
        </w:rPr>
        <w:t xml:space="preserve"> (which is read-only)</w:t>
      </w:r>
    </w:p>
    <w:p w14:paraId="5644415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38B2A3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STEP 1: Start transaction</w:t>
      </w:r>
    </w:p>
    <w:p w14:paraId="5CDEDBF0" w14:textId="77777777" w:rsidR="00844450" w:rsidRDefault="00000000">
      <w:pPr>
        <w:shd w:val="clear" w:color="auto" w:fill="F2F4F7"/>
        <w:spacing w:line="252" w:lineRule="auto"/>
        <w:ind w:left="120" w:right="120"/>
      </w:pPr>
      <w:r>
        <w:rPr>
          <w:rFonts w:ascii="Courier New" w:eastAsia="Courier New" w:hAnsi="Courier New" w:cs="Courier New"/>
          <w:sz w:val="18"/>
          <w:szCs w:val="18"/>
        </w:rPr>
        <w:t>BEGIN;</w:t>
      </w:r>
    </w:p>
    <w:p w14:paraId="6CA8783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6193472"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STEP 2: Verify current balances</w:t>
      </w:r>
    </w:p>
    <w:p w14:paraId="5FFDB82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 balance</w:t>
      </w:r>
    </w:p>
    <w:p w14:paraId="238DA51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customers.wallets</w:t>
      </w:r>
      <w:proofErr w:type="spellEnd"/>
      <w:proofErr w:type="gramEnd"/>
    </w:p>
    <w:p w14:paraId="0C03AB7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 xml:space="preserve"> IN (101, 202);</w:t>
      </w:r>
    </w:p>
    <w:p w14:paraId="03D6BA7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5FBC6230"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STEP 3: Debit sender (</w:t>
      </w:r>
      <w:proofErr w:type="spellStart"/>
      <w:r>
        <w:rPr>
          <w:rFonts w:ascii="Courier New" w:eastAsia="Courier New" w:hAnsi="Courier New" w:cs="Courier New"/>
          <w:sz w:val="18"/>
          <w:szCs w:val="18"/>
        </w:rPr>
        <w:t>cust</w:t>
      </w:r>
      <w:proofErr w:type="spellEnd"/>
      <w:r>
        <w:rPr>
          <w:rFonts w:ascii="Courier New" w:eastAsia="Courier New" w:hAnsi="Courier New" w:cs="Courier New"/>
          <w:sz w:val="18"/>
          <w:szCs w:val="18"/>
        </w:rPr>
        <w:t xml:space="preserve"> 101)</w:t>
      </w:r>
    </w:p>
    <w:p w14:paraId="590FA80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UPDATE </w:t>
      </w:r>
      <w:proofErr w:type="spellStart"/>
      <w:proofErr w:type="gramStart"/>
      <w:r>
        <w:rPr>
          <w:rFonts w:ascii="Courier New" w:eastAsia="Courier New" w:hAnsi="Courier New" w:cs="Courier New"/>
          <w:sz w:val="18"/>
          <w:szCs w:val="18"/>
        </w:rPr>
        <w:t>customers.wallets</w:t>
      </w:r>
      <w:proofErr w:type="spellEnd"/>
      <w:proofErr w:type="gramEnd"/>
    </w:p>
    <w:p w14:paraId="48AEC1A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SET balance = balance - 5000,</w:t>
      </w:r>
    </w:p>
    <w:p w14:paraId="73490A92"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last_updated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5427857D"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 xml:space="preserve"> = 101;</w:t>
      </w:r>
    </w:p>
    <w:p w14:paraId="0B38EF65"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2244A725"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STEP 4: Credit receiver (</w:t>
      </w:r>
      <w:proofErr w:type="spellStart"/>
      <w:r>
        <w:rPr>
          <w:rFonts w:ascii="Courier New" w:eastAsia="Courier New" w:hAnsi="Courier New" w:cs="Courier New"/>
          <w:sz w:val="18"/>
          <w:szCs w:val="18"/>
        </w:rPr>
        <w:t>cust</w:t>
      </w:r>
      <w:proofErr w:type="spellEnd"/>
      <w:r>
        <w:rPr>
          <w:rFonts w:ascii="Courier New" w:eastAsia="Courier New" w:hAnsi="Courier New" w:cs="Courier New"/>
          <w:sz w:val="18"/>
          <w:szCs w:val="18"/>
        </w:rPr>
        <w:t xml:space="preserve"> 202)</w:t>
      </w:r>
    </w:p>
    <w:p w14:paraId="3ECD0BC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UPDATE </w:t>
      </w:r>
      <w:proofErr w:type="spellStart"/>
      <w:proofErr w:type="gramStart"/>
      <w:r>
        <w:rPr>
          <w:rFonts w:ascii="Courier New" w:eastAsia="Courier New" w:hAnsi="Courier New" w:cs="Courier New"/>
          <w:sz w:val="18"/>
          <w:szCs w:val="18"/>
        </w:rPr>
        <w:t>customers.wallets</w:t>
      </w:r>
      <w:proofErr w:type="spellEnd"/>
      <w:proofErr w:type="gramEnd"/>
    </w:p>
    <w:p w14:paraId="5B49F396" w14:textId="77777777" w:rsidR="00844450" w:rsidRDefault="00000000">
      <w:pPr>
        <w:shd w:val="clear" w:color="auto" w:fill="F2F4F7"/>
        <w:spacing w:line="252" w:lineRule="auto"/>
        <w:ind w:left="120" w:right="120"/>
      </w:pPr>
      <w:r>
        <w:rPr>
          <w:rFonts w:ascii="Courier New" w:eastAsia="Courier New" w:hAnsi="Courier New" w:cs="Courier New"/>
          <w:sz w:val="18"/>
          <w:szCs w:val="18"/>
        </w:rPr>
        <w:t>SET balance = balance + 5000,</w:t>
      </w:r>
    </w:p>
    <w:p w14:paraId="3F12ABF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last_updated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4A5C00D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 xml:space="preserve"> = 202;</w:t>
      </w:r>
    </w:p>
    <w:p w14:paraId="4699175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7A213945"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STEP 5: Log the transfer (audit trail)</w:t>
      </w:r>
    </w:p>
    <w:p w14:paraId="679F1602"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INSERT INTO </w:t>
      </w:r>
      <w:proofErr w:type="spellStart"/>
      <w:proofErr w:type="gramStart"/>
      <w:r>
        <w:rPr>
          <w:rFonts w:ascii="Courier New" w:eastAsia="Courier New" w:hAnsi="Courier New" w:cs="Courier New"/>
          <w:sz w:val="18"/>
          <w:szCs w:val="18"/>
        </w:rPr>
        <w:t>finance.transfer</w:t>
      </w:r>
      <w:proofErr w:type="gramEnd"/>
      <w:r>
        <w:rPr>
          <w:rFonts w:ascii="Courier New" w:eastAsia="Courier New" w:hAnsi="Courier New" w:cs="Courier New"/>
          <w:sz w:val="18"/>
          <w:szCs w:val="18"/>
        </w:rPr>
        <w:t>_log</w:t>
      </w:r>
      <w:proofErr w:type="spellEnd"/>
    </w:p>
    <w:p w14:paraId="5D1C3400"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_account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to_account</w:t>
      </w:r>
      <w:proofErr w:type="spellEnd"/>
      <w:r>
        <w:rPr>
          <w:rFonts w:ascii="Courier New" w:eastAsia="Courier New" w:hAnsi="Courier New" w:cs="Courier New"/>
          <w:sz w:val="18"/>
          <w:szCs w:val="18"/>
        </w:rPr>
        <w:t>,</w:t>
      </w:r>
    </w:p>
    <w:p w14:paraId="1E03C5B5"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amount, </w:t>
      </w:r>
      <w:proofErr w:type="spellStart"/>
      <w:r>
        <w:rPr>
          <w:rFonts w:ascii="Courier New" w:eastAsia="Courier New" w:hAnsi="Courier New" w:cs="Courier New"/>
          <w:sz w:val="18"/>
          <w:szCs w:val="18"/>
        </w:rPr>
        <w:t>transferred_at</w:t>
      </w:r>
      <w:proofErr w:type="spellEnd"/>
      <w:r>
        <w:rPr>
          <w:rFonts w:ascii="Courier New" w:eastAsia="Courier New" w:hAnsi="Courier New" w:cs="Courier New"/>
          <w:sz w:val="18"/>
          <w:szCs w:val="18"/>
        </w:rPr>
        <w:t>, status)</w:t>
      </w:r>
    </w:p>
    <w:p w14:paraId="11C4853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VALUES</w:t>
      </w:r>
    </w:p>
    <w:p w14:paraId="3B36C43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(101, 202, 5000, </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 'Completed');</w:t>
      </w:r>
    </w:p>
    <w:p w14:paraId="3F11CE1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291C21F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STEP 6: Verify final balances</w:t>
      </w:r>
    </w:p>
    <w:p w14:paraId="37500A3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 balance</w:t>
      </w:r>
    </w:p>
    <w:p w14:paraId="14A51276"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customers.wallets</w:t>
      </w:r>
      <w:proofErr w:type="spellEnd"/>
      <w:proofErr w:type="gramEnd"/>
    </w:p>
    <w:p w14:paraId="1BC205F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 xml:space="preserve"> IN (101, 202);</w:t>
      </w:r>
    </w:p>
    <w:p w14:paraId="7D6BD16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2C4D8C93" w14:textId="77777777" w:rsidR="00844450" w:rsidRDefault="00000000">
      <w:pPr>
        <w:shd w:val="clear" w:color="auto" w:fill="F2F4F7"/>
        <w:spacing w:line="252" w:lineRule="auto"/>
        <w:ind w:left="120" w:right="120"/>
      </w:pPr>
      <w:r>
        <w:rPr>
          <w:rFonts w:ascii="Courier New" w:eastAsia="Courier New" w:hAnsi="Courier New" w:cs="Courier New"/>
          <w:sz w:val="18"/>
          <w:szCs w:val="18"/>
        </w:rPr>
        <w:lastRenderedPageBreak/>
        <w:t>-- STEP 7: Finalize</w:t>
      </w:r>
    </w:p>
    <w:p w14:paraId="3616BEB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All four ops </w:t>
      </w:r>
      <w:proofErr w:type="gramStart"/>
      <w:r>
        <w:rPr>
          <w:rFonts w:ascii="Courier New" w:eastAsia="Courier New" w:hAnsi="Courier New" w:cs="Courier New"/>
          <w:sz w:val="18"/>
          <w:szCs w:val="18"/>
        </w:rPr>
        <w:t>look</w:t>
      </w:r>
      <w:proofErr w:type="gramEnd"/>
      <w:r>
        <w:rPr>
          <w:rFonts w:ascii="Courier New" w:eastAsia="Courier New" w:hAnsi="Courier New" w:cs="Courier New"/>
          <w:sz w:val="18"/>
          <w:szCs w:val="18"/>
        </w:rPr>
        <w:t xml:space="preserve"> correct?</w:t>
      </w:r>
    </w:p>
    <w:p w14:paraId="21A0429C" w14:textId="77777777" w:rsidR="00844450" w:rsidRDefault="00000000">
      <w:pPr>
        <w:shd w:val="clear" w:color="auto" w:fill="F2F4F7"/>
        <w:spacing w:line="252" w:lineRule="auto"/>
        <w:ind w:left="120" w:right="120"/>
      </w:pPr>
      <w:r>
        <w:rPr>
          <w:rFonts w:ascii="Courier New" w:eastAsia="Courier New" w:hAnsi="Courier New" w:cs="Courier New"/>
          <w:sz w:val="18"/>
          <w:szCs w:val="18"/>
        </w:rPr>
        <w:t>COMMIT;</w:t>
      </w:r>
    </w:p>
    <w:p w14:paraId="1C282E5F"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Balance went negative or wrong account?</w:t>
      </w:r>
    </w:p>
    <w:p w14:paraId="4C87A1D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ROLLBACK; -- all 4 ops undone atomically</w:t>
      </w:r>
    </w:p>
    <w:p w14:paraId="0A5993B3" w14:textId="77777777" w:rsidR="00844450" w:rsidRDefault="00844450">
      <w:pPr>
        <w:spacing w:after="120"/>
      </w:pPr>
    </w:p>
    <w:p w14:paraId="5380CD9C" w14:textId="77777777" w:rsidR="00960C2E" w:rsidRDefault="00960C2E" w:rsidP="00960C2E">
      <w:pPr>
        <w:pStyle w:val="Heading2"/>
      </w:pPr>
      <w:r>
        <w:t xml:space="preserve">What is ER </w:t>
      </w:r>
      <w:proofErr w:type="spellStart"/>
      <w:r>
        <w:t>modeling</w:t>
      </w:r>
      <w:proofErr w:type="spellEnd"/>
      <w:r>
        <w:t>?</w:t>
      </w:r>
    </w:p>
    <w:p w14:paraId="0F5CCCEA" w14:textId="77777777" w:rsidR="00960C2E" w:rsidRDefault="00960C2E" w:rsidP="00960C2E">
      <w:pPr>
        <w:spacing w:after="100"/>
      </w:pPr>
      <w:r>
        <w:t xml:space="preserve">Entity-Relationship </w:t>
      </w:r>
      <w:proofErr w:type="spellStart"/>
      <w:r>
        <w:t>modeling</w:t>
      </w:r>
      <w:proofErr w:type="spellEnd"/>
      <w:r>
        <w:t xml:space="preserve"> describes the objects in a domain, their attributes, and the relationships between them before the tables are built.</w:t>
      </w:r>
    </w:p>
    <w:p w14:paraId="762DEE6B" w14:textId="77777777" w:rsidR="00960C2E" w:rsidRDefault="00960C2E" w:rsidP="00960C2E">
      <w:pPr>
        <w:pStyle w:val="ListBullet"/>
        <w:tabs>
          <w:tab w:val="num" w:pos="360"/>
        </w:tabs>
        <w:spacing w:after="40"/>
        <w:ind w:left="360" w:hanging="360"/>
      </w:pPr>
      <w:r>
        <w:t>Entity: an object or concept, such as Student, Course, Employee, or Product.</w:t>
      </w:r>
    </w:p>
    <w:p w14:paraId="5B206EAA" w14:textId="77777777" w:rsidR="00960C2E" w:rsidRDefault="00960C2E" w:rsidP="00960C2E">
      <w:pPr>
        <w:pStyle w:val="ListBullet"/>
        <w:tabs>
          <w:tab w:val="num" w:pos="360"/>
        </w:tabs>
        <w:spacing w:after="40"/>
        <w:ind w:left="360" w:hanging="360"/>
      </w:pPr>
      <w:r>
        <w:t xml:space="preserve">Attribute: a property, such as </w:t>
      </w:r>
      <w:proofErr w:type="spellStart"/>
      <w:r>
        <w:t>student_id</w:t>
      </w:r>
      <w:proofErr w:type="spellEnd"/>
      <w:r>
        <w:t>, name, or email.</w:t>
      </w:r>
    </w:p>
    <w:p w14:paraId="064249E7" w14:textId="77777777" w:rsidR="00960C2E" w:rsidRDefault="00960C2E" w:rsidP="00960C2E">
      <w:pPr>
        <w:pStyle w:val="ListBullet"/>
        <w:tabs>
          <w:tab w:val="num" w:pos="360"/>
        </w:tabs>
        <w:spacing w:after="40"/>
        <w:ind w:left="360" w:hanging="360"/>
      </w:pPr>
      <w:r>
        <w:t xml:space="preserve">Relationship: an association, such as a </w:t>
      </w:r>
      <w:proofErr w:type="gramStart"/>
      <w:r>
        <w:t>Student</w:t>
      </w:r>
      <w:proofErr w:type="gramEnd"/>
      <w:r>
        <w:t xml:space="preserve"> enrolling in a Course.</w:t>
      </w:r>
    </w:p>
    <w:p w14:paraId="3819C3BD" w14:textId="77777777" w:rsidR="00960C2E" w:rsidRDefault="00960C2E" w:rsidP="00960C2E">
      <w:pPr>
        <w:spacing w:after="100"/>
      </w:pPr>
      <w:r>
        <w:t>In traditional Chen notation, entities are rectangles, attributes are ovals, and relationships are diamonds. Crow’s Foot notation is another widely used style.</w:t>
      </w:r>
    </w:p>
    <w:p w14:paraId="4F76F291" w14:textId="77777777" w:rsidR="00960C2E" w:rsidRDefault="00960C2E" w:rsidP="00960C2E">
      <w:pPr>
        <w:pStyle w:val="Heading2"/>
      </w:pPr>
      <w:r>
        <w:t>2. Relationship types</w:t>
      </w:r>
    </w:p>
    <w:tbl>
      <w:tblPr>
        <w:tblStyle w:val="LightShading-Accent1"/>
        <w:tblW w:w="0" w:type="auto"/>
        <w:jc w:val="center"/>
        <w:tblLook w:val="04A0" w:firstRow="1" w:lastRow="0" w:firstColumn="1" w:lastColumn="0" w:noHBand="0" w:noVBand="1"/>
      </w:tblPr>
      <w:tblGrid>
        <w:gridCol w:w="2183"/>
        <w:gridCol w:w="2217"/>
        <w:gridCol w:w="2260"/>
        <w:gridCol w:w="2366"/>
      </w:tblGrid>
      <w:tr w:rsidR="00960C2E" w14:paraId="4BD521A6" w14:textId="77777777" w:rsidTr="00956D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shd w:val="clear" w:color="auto" w:fill="163A5F"/>
            <w:vAlign w:val="center"/>
          </w:tcPr>
          <w:p w14:paraId="21447467" w14:textId="77777777" w:rsidR="00960C2E" w:rsidRDefault="00960C2E" w:rsidP="00956DC8">
            <w:r>
              <w:rPr>
                <w:color w:val="FFFFFF"/>
                <w:sz w:val="18"/>
              </w:rPr>
              <w:t>Type</w:t>
            </w:r>
          </w:p>
        </w:tc>
        <w:tc>
          <w:tcPr>
            <w:tcW w:w="2520" w:type="dxa"/>
            <w:shd w:val="clear" w:color="auto" w:fill="163A5F"/>
            <w:vAlign w:val="center"/>
          </w:tcPr>
          <w:p w14:paraId="5A325115" w14:textId="77777777" w:rsidR="00960C2E" w:rsidRDefault="00960C2E" w:rsidP="00956DC8">
            <w:pPr>
              <w:cnfStyle w:val="100000000000" w:firstRow="1" w:lastRow="0" w:firstColumn="0" w:lastColumn="0" w:oddVBand="0" w:evenVBand="0" w:oddHBand="0" w:evenHBand="0" w:firstRowFirstColumn="0" w:firstRowLastColumn="0" w:lastRowFirstColumn="0" w:lastRowLastColumn="0"/>
            </w:pPr>
            <w:r>
              <w:rPr>
                <w:color w:val="FFFFFF"/>
                <w:sz w:val="18"/>
              </w:rPr>
              <w:t>Meaning</w:t>
            </w:r>
          </w:p>
        </w:tc>
        <w:tc>
          <w:tcPr>
            <w:tcW w:w="2520" w:type="dxa"/>
            <w:shd w:val="clear" w:color="auto" w:fill="163A5F"/>
            <w:vAlign w:val="center"/>
          </w:tcPr>
          <w:p w14:paraId="575D7F46" w14:textId="77777777" w:rsidR="00960C2E" w:rsidRDefault="00960C2E" w:rsidP="00956DC8">
            <w:pPr>
              <w:cnfStyle w:val="100000000000" w:firstRow="1" w:lastRow="0" w:firstColumn="0" w:lastColumn="0" w:oddVBand="0" w:evenVBand="0" w:oddHBand="0" w:evenHBand="0" w:firstRowFirstColumn="0" w:firstRowLastColumn="0" w:lastRowFirstColumn="0" w:lastRowLastColumn="0"/>
            </w:pPr>
            <w:r>
              <w:rPr>
                <w:color w:val="FFFFFF"/>
                <w:sz w:val="18"/>
              </w:rPr>
              <w:t>Example</w:t>
            </w:r>
          </w:p>
        </w:tc>
        <w:tc>
          <w:tcPr>
            <w:tcW w:w="2520" w:type="dxa"/>
            <w:shd w:val="clear" w:color="auto" w:fill="163A5F"/>
            <w:vAlign w:val="center"/>
          </w:tcPr>
          <w:p w14:paraId="38E888CE" w14:textId="77777777" w:rsidR="00960C2E" w:rsidRDefault="00960C2E" w:rsidP="00956DC8">
            <w:pPr>
              <w:cnfStyle w:val="100000000000" w:firstRow="1" w:lastRow="0" w:firstColumn="0" w:lastColumn="0" w:oddVBand="0" w:evenVBand="0" w:oddHBand="0" w:evenHBand="0" w:firstRowFirstColumn="0" w:firstRowLastColumn="0" w:lastRowFirstColumn="0" w:lastRowLastColumn="0"/>
            </w:pPr>
            <w:r>
              <w:rPr>
                <w:color w:val="FFFFFF"/>
                <w:sz w:val="18"/>
              </w:rPr>
              <w:t>Typical relational implementation</w:t>
            </w:r>
          </w:p>
        </w:tc>
      </w:tr>
      <w:tr w:rsidR="00960C2E" w14:paraId="6571A6F2" w14:textId="77777777" w:rsidTr="00956D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A78BCD7" w14:textId="77777777" w:rsidR="00960C2E" w:rsidRDefault="00960C2E" w:rsidP="00956DC8">
            <w:r>
              <w:rPr>
                <w:b w:val="0"/>
                <w:sz w:val="18"/>
              </w:rPr>
              <w:t>One-to-one (1:1)</w:t>
            </w:r>
          </w:p>
        </w:tc>
        <w:tc>
          <w:tcPr>
            <w:tcW w:w="2520" w:type="dxa"/>
            <w:vAlign w:val="center"/>
          </w:tcPr>
          <w:p w14:paraId="14F14E4A" w14:textId="77777777" w:rsidR="00960C2E" w:rsidRDefault="00960C2E" w:rsidP="00956DC8">
            <w:pPr>
              <w:cnfStyle w:val="000000100000" w:firstRow="0" w:lastRow="0" w:firstColumn="0" w:lastColumn="0" w:oddVBand="0" w:evenVBand="0" w:oddHBand="1" w:evenHBand="0" w:firstRowFirstColumn="0" w:firstRowLastColumn="0" w:lastRowFirstColumn="0" w:lastRowLastColumn="0"/>
            </w:pPr>
            <w:r>
              <w:rPr>
                <w:sz w:val="18"/>
              </w:rPr>
              <w:t>One record relates to at most one record on the other side.</w:t>
            </w:r>
          </w:p>
        </w:tc>
        <w:tc>
          <w:tcPr>
            <w:tcW w:w="2520" w:type="dxa"/>
            <w:vAlign w:val="center"/>
          </w:tcPr>
          <w:p w14:paraId="0855199E" w14:textId="77777777" w:rsidR="00960C2E" w:rsidRDefault="00960C2E" w:rsidP="00956DC8">
            <w:pPr>
              <w:cnfStyle w:val="000000100000" w:firstRow="0" w:lastRow="0" w:firstColumn="0" w:lastColumn="0" w:oddVBand="0" w:evenVBand="0" w:oddHBand="1" w:evenHBand="0" w:firstRowFirstColumn="0" w:firstRowLastColumn="0" w:lastRowFirstColumn="0" w:lastRowLastColumn="0"/>
            </w:pPr>
            <w:r>
              <w:rPr>
                <w:sz w:val="18"/>
              </w:rPr>
              <w:t>Person and Passport.</w:t>
            </w:r>
          </w:p>
        </w:tc>
        <w:tc>
          <w:tcPr>
            <w:tcW w:w="2520" w:type="dxa"/>
            <w:vAlign w:val="center"/>
          </w:tcPr>
          <w:p w14:paraId="43C486BC" w14:textId="77777777" w:rsidR="00960C2E" w:rsidRDefault="00960C2E" w:rsidP="00956DC8">
            <w:pPr>
              <w:cnfStyle w:val="000000100000" w:firstRow="0" w:lastRow="0" w:firstColumn="0" w:lastColumn="0" w:oddVBand="0" w:evenVBand="0" w:oddHBand="1" w:evenHBand="0" w:firstRowFirstColumn="0" w:firstRowLastColumn="0" w:lastRowFirstColumn="0" w:lastRowLastColumn="0"/>
            </w:pPr>
            <w:r>
              <w:rPr>
                <w:sz w:val="18"/>
              </w:rPr>
              <w:t>A foreign key with a UNIQUE constraint.</w:t>
            </w:r>
          </w:p>
        </w:tc>
      </w:tr>
      <w:tr w:rsidR="00960C2E" w14:paraId="54656DF3" w14:textId="77777777" w:rsidTr="00956DC8">
        <w:trPr>
          <w:jc w:val="center"/>
        </w:trPr>
        <w:tc>
          <w:tcPr>
            <w:cnfStyle w:val="001000000000" w:firstRow="0" w:lastRow="0" w:firstColumn="1" w:lastColumn="0" w:oddVBand="0" w:evenVBand="0" w:oddHBand="0" w:evenHBand="0" w:firstRowFirstColumn="0" w:firstRowLastColumn="0" w:lastRowFirstColumn="0" w:lastRowLastColumn="0"/>
            <w:tcW w:w="2520" w:type="dxa"/>
            <w:shd w:val="clear" w:color="auto" w:fill="F0F5F9"/>
            <w:vAlign w:val="center"/>
          </w:tcPr>
          <w:p w14:paraId="541E8B26" w14:textId="77777777" w:rsidR="00960C2E" w:rsidRDefault="00960C2E" w:rsidP="00956DC8">
            <w:r>
              <w:rPr>
                <w:b w:val="0"/>
                <w:sz w:val="18"/>
              </w:rPr>
              <w:t>One-to-many (1:M)</w:t>
            </w:r>
          </w:p>
        </w:tc>
        <w:tc>
          <w:tcPr>
            <w:tcW w:w="2520" w:type="dxa"/>
            <w:shd w:val="clear" w:color="auto" w:fill="F0F5F9"/>
            <w:vAlign w:val="center"/>
          </w:tcPr>
          <w:p w14:paraId="32CD0699" w14:textId="77777777" w:rsidR="00960C2E" w:rsidRDefault="00960C2E" w:rsidP="00956DC8">
            <w:pPr>
              <w:cnfStyle w:val="000000000000" w:firstRow="0" w:lastRow="0" w:firstColumn="0" w:lastColumn="0" w:oddVBand="0" w:evenVBand="0" w:oddHBand="0" w:evenHBand="0" w:firstRowFirstColumn="0" w:firstRowLastColumn="0" w:lastRowFirstColumn="0" w:lastRowLastColumn="0"/>
            </w:pPr>
            <w:r>
              <w:rPr>
                <w:sz w:val="18"/>
              </w:rPr>
              <w:t>One record on one side can relate to many records on the other.</w:t>
            </w:r>
          </w:p>
        </w:tc>
        <w:tc>
          <w:tcPr>
            <w:tcW w:w="2520" w:type="dxa"/>
            <w:shd w:val="clear" w:color="auto" w:fill="F0F5F9"/>
            <w:vAlign w:val="center"/>
          </w:tcPr>
          <w:p w14:paraId="7E82F498" w14:textId="77777777" w:rsidR="00960C2E" w:rsidRDefault="00960C2E" w:rsidP="00956DC8">
            <w:pPr>
              <w:cnfStyle w:val="000000000000" w:firstRow="0" w:lastRow="0" w:firstColumn="0" w:lastColumn="0" w:oddVBand="0" w:evenVBand="0" w:oddHBand="0" w:evenHBand="0" w:firstRowFirstColumn="0" w:firstRowLastColumn="0" w:lastRowFirstColumn="0" w:lastRowLastColumn="0"/>
            </w:pPr>
            <w:r>
              <w:rPr>
                <w:sz w:val="18"/>
              </w:rPr>
              <w:t>Department and Employees.</w:t>
            </w:r>
          </w:p>
        </w:tc>
        <w:tc>
          <w:tcPr>
            <w:tcW w:w="2520" w:type="dxa"/>
            <w:shd w:val="clear" w:color="auto" w:fill="F0F5F9"/>
            <w:vAlign w:val="center"/>
          </w:tcPr>
          <w:p w14:paraId="00EE6355" w14:textId="77777777" w:rsidR="00960C2E" w:rsidRDefault="00960C2E" w:rsidP="00956DC8">
            <w:pPr>
              <w:cnfStyle w:val="000000000000" w:firstRow="0" w:lastRow="0" w:firstColumn="0" w:lastColumn="0" w:oddVBand="0" w:evenVBand="0" w:oddHBand="0" w:evenHBand="0" w:firstRowFirstColumn="0" w:firstRowLastColumn="0" w:lastRowFirstColumn="0" w:lastRowLastColumn="0"/>
            </w:pPr>
            <w:r>
              <w:rPr>
                <w:sz w:val="18"/>
              </w:rPr>
              <w:t xml:space="preserve">Foreign key on the many </w:t>
            </w:r>
            <w:proofErr w:type="gramStart"/>
            <w:r>
              <w:rPr>
                <w:sz w:val="18"/>
              </w:rPr>
              <w:t>side</w:t>
            </w:r>
            <w:proofErr w:type="gramEnd"/>
            <w:r>
              <w:rPr>
                <w:sz w:val="18"/>
              </w:rPr>
              <w:t>.</w:t>
            </w:r>
          </w:p>
        </w:tc>
      </w:tr>
      <w:tr w:rsidR="00960C2E" w14:paraId="2DC0670B" w14:textId="77777777" w:rsidTr="00956D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237D45A" w14:textId="77777777" w:rsidR="00960C2E" w:rsidRDefault="00960C2E" w:rsidP="00956DC8">
            <w:r>
              <w:rPr>
                <w:b w:val="0"/>
                <w:sz w:val="18"/>
              </w:rPr>
              <w:t>Many-to-many (</w:t>
            </w:r>
            <w:proofErr w:type="gramStart"/>
            <w:r>
              <w:rPr>
                <w:b w:val="0"/>
                <w:sz w:val="18"/>
              </w:rPr>
              <w:t>M:N</w:t>
            </w:r>
            <w:proofErr w:type="gramEnd"/>
            <w:r>
              <w:rPr>
                <w:b w:val="0"/>
                <w:sz w:val="18"/>
              </w:rPr>
              <w:t>)</w:t>
            </w:r>
          </w:p>
        </w:tc>
        <w:tc>
          <w:tcPr>
            <w:tcW w:w="2520" w:type="dxa"/>
            <w:vAlign w:val="center"/>
          </w:tcPr>
          <w:p w14:paraId="42DA542A" w14:textId="77777777" w:rsidR="00960C2E" w:rsidRDefault="00960C2E" w:rsidP="00956DC8">
            <w:pPr>
              <w:cnfStyle w:val="000000100000" w:firstRow="0" w:lastRow="0" w:firstColumn="0" w:lastColumn="0" w:oddVBand="0" w:evenVBand="0" w:oddHBand="1" w:evenHBand="0" w:firstRowFirstColumn="0" w:firstRowLastColumn="0" w:lastRowFirstColumn="0" w:lastRowLastColumn="0"/>
            </w:pPr>
            <w:r>
              <w:rPr>
                <w:sz w:val="18"/>
              </w:rPr>
              <w:t>Many records on each side can relate to many on the other.</w:t>
            </w:r>
          </w:p>
        </w:tc>
        <w:tc>
          <w:tcPr>
            <w:tcW w:w="2520" w:type="dxa"/>
            <w:vAlign w:val="center"/>
          </w:tcPr>
          <w:p w14:paraId="4CDBB66F" w14:textId="77777777" w:rsidR="00960C2E" w:rsidRDefault="00960C2E" w:rsidP="00956DC8">
            <w:pPr>
              <w:cnfStyle w:val="000000100000" w:firstRow="0" w:lastRow="0" w:firstColumn="0" w:lastColumn="0" w:oddVBand="0" w:evenVBand="0" w:oddHBand="1" w:evenHBand="0" w:firstRowFirstColumn="0" w:firstRowLastColumn="0" w:lastRowFirstColumn="0" w:lastRowLastColumn="0"/>
            </w:pPr>
            <w:r>
              <w:rPr>
                <w:sz w:val="18"/>
              </w:rPr>
              <w:t>Students and Courses.</w:t>
            </w:r>
          </w:p>
        </w:tc>
        <w:tc>
          <w:tcPr>
            <w:tcW w:w="2520" w:type="dxa"/>
            <w:vAlign w:val="center"/>
          </w:tcPr>
          <w:p w14:paraId="23F29EBC" w14:textId="77777777" w:rsidR="00960C2E" w:rsidRDefault="00960C2E" w:rsidP="00956DC8">
            <w:pPr>
              <w:cnfStyle w:val="000000100000" w:firstRow="0" w:lastRow="0" w:firstColumn="0" w:lastColumn="0" w:oddVBand="0" w:evenVBand="0" w:oddHBand="1" w:evenHBand="0" w:firstRowFirstColumn="0" w:firstRowLastColumn="0" w:lastRowFirstColumn="0" w:lastRowLastColumn="0"/>
            </w:pPr>
            <w:r>
              <w:rPr>
                <w:sz w:val="18"/>
              </w:rPr>
              <w:t>An associative/junction table with foreign keys.</w:t>
            </w:r>
          </w:p>
        </w:tc>
      </w:tr>
    </w:tbl>
    <w:p w14:paraId="493DD52E" w14:textId="77777777" w:rsidR="00960C2E" w:rsidRDefault="00960C2E" w:rsidP="00960C2E">
      <w:pPr>
        <w:spacing w:after="20"/>
      </w:pPr>
    </w:p>
    <w:p w14:paraId="64282ACA" w14:textId="77777777" w:rsidR="00960C2E" w:rsidRDefault="00960C2E" w:rsidP="00960C2E">
      <w:pPr>
        <w:pStyle w:val="Heading2"/>
      </w:pPr>
      <w:r>
        <w:t>3. Implement a college ER model in PostgreSQL</w:t>
      </w:r>
    </w:p>
    <w:p w14:paraId="73FE627E" w14:textId="77777777" w:rsidR="00960C2E" w:rsidRDefault="00960C2E" w:rsidP="00960C2E">
      <w:pPr>
        <w:shd w:val="clear" w:color="auto" w:fill="F1F4F7"/>
        <w:spacing w:before="60" w:after="140"/>
        <w:ind w:left="259" w:right="173"/>
      </w:pPr>
      <w:r>
        <w:rPr>
          <w:rFonts w:ascii="Consolas" w:eastAsia="Consolas" w:hAnsi="Consolas"/>
          <w:color w:val="243746"/>
          <w:sz w:val="17"/>
        </w:rPr>
        <w:t>CREATE TABLE students (</w:t>
      </w:r>
      <w:r>
        <w:br/>
      </w:r>
      <w:r>
        <w:rPr>
          <w:rFonts w:ascii="Consolas" w:eastAsia="Consolas" w:hAnsi="Consolas"/>
          <w:color w:val="243746"/>
          <w:sz w:val="17"/>
        </w:rPr>
        <w:t xml:space="preserve">    </w:t>
      </w:r>
      <w:proofErr w:type="spellStart"/>
      <w:r>
        <w:rPr>
          <w:rFonts w:ascii="Consolas" w:eastAsia="Consolas" w:hAnsi="Consolas"/>
          <w:color w:val="243746"/>
          <w:sz w:val="17"/>
        </w:rPr>
        <w:t>student_id</w:t>
      </w:r>
      <w:proofErr w:type="spellEnd"/>
      <w:r>
        <w:rPr>
          <w:rFonts w:ascii="Consolas" w:eastAsia="Consolas" w:hAnsi="Consolas"/>
          <w:color w:val="243746"/>
          <w:sz w:val="17"/>
        </w:rPr>
        <w:t xml:space="preserve"> INT PRIMARY KEY,</w:t>
      </w:r>
      <w:r>
        <w:br/>
      </w:r>
      <w:r>
        <w:rPr>
          <w:rFonts w:ascii="Consolas" w:eastAsia="Consolas" w:hAnsi="Consolas"/>
          <w:color w:val="243746"/>
          <w:sz w:val="17"/>
        </w:rPr>
        <w:t xml:space="preserve">    </w:t>
      </w:r>
      <w:proofErr w:type="spellStart"/>
      <w:r>
        <w:rPr>
          <w:rFonts w:ascii="Consolas" w:eastAsia="Consolas" w:hAnsi="Consolas"/>
          <w:color w:val="243746"/>
          <w:sz w:val="17"/>
        </w:rPr>
        <w:t>student_name</w:t>
      </w:r>
      <w:proofErr w:type="spellEnd"/>
      <w:r>
        <w:rPr>
          <w:rFonts w:ascii="Consolas" w:eastAsia="Consolas" w:hAnsi="Consolas"/>
          <w:color w:val="243746"/>
          <w:sz w:val="17"/>
        </w:rPr>
        <w:t xml:space="preserve"> </w:t>
      </w:r>
      <w:proofErr w:type="gramStart"/>
      <w:r>
        <w:rPr>
          <w:rFonts w:ascii="Consolas" w:eastAsia="Consolas" w:hAnsi="Consolas"/>
          <w:color w:val="243746"/>
          <w:sz w:val="17"/>
        </w:rPr>
        <w:t>VARCHAR(</w:t>
      </w:r>
      <w:proofErr w:type="gramEnd"/>
      <w:r>
        <w:rPr>
          <w:rFonts w:ascii="Consolas" w:eastAsia="Consolas" w:hAnsi="Consolas"/>
          <w:color w:val="243746"/>
          <w:sz w:val="17"/>
        </w:rPr>
        <w:t>100) NOT NULL,</w:t>
      </w:r>
      <w:r>
        <w:br/>
      </w:r>
      <w:r>
        <w:rPr>
          <w:rFonts w:ascii="Consolas" w:eastAsia="Consolas" w:hAnsi="Consolas"/>
          <w:color w:val="243746"/>
          <w:sz w:val="17"/>
        </w:rPr>
        <w:t xml:space="preserve">    email </w:t>
      </w:r>
      <w:proofErr w:type="gramStart"/>
      <w:r>
        <w:rPr>
          <w:rFonts w:ascii="Consolas" w:eastAsia="Consolas" w:hAnsi="Consolas"/>
          <w:color w:val="243746"/>
          <w:sz w:val="17"/>
        </w:rPr>
        <w:t>VARCHAR(</w:t>
      </w:r>
      <w:proofErr w:type="gramEnd"/>
      <w:r>
        <w:rPr>
          <w:rFonts w:ascii="Consolas" w:eastAsia="Consolas" w:hAnsi="Consolas"/>
          <w:color w:val="243746"/>
          <w:sz w:val="17"/>
        </w:rPr>
        <w:t>150) UNIQUE</w:t>
      </w:r>
      <w:r>
        <w:br/>
      </w:r>
      <w:r>
        <w:rPr>
          <w:rFonts w:ascii="Consolas" w:eastAsia="Consolas" w:hAnsi="Consolas"/>
          <w:color w:val="243746"/>
          <w:sz w:val="17"/>
        </w:rPr>
        <w:t>);</w:t>
      </w:r>
      <w:r>
        <w:br/>
      </w:r>
      <w:r>
        <w:br/>
      </w:r>
      <w:r>
        <w:rPr>
          <w:rFonts w:ascii="Consolas" w:eastAsia="Consolas" w:hAnsi="Consolas"/>
          <w:color w:val="243746"/>
          <w:sz w:val="17"/>
        </w:rPr>
        <w:t>CREATE TABLE courses (</w:t>
      </w:r>
      <w:r>
        <w:br/>
      </w:r>
      <w:r>
        <w:rPr>
          <w:rFonts w:ascii="Consolas" w:eastAsia="Consolas" w:hAnsi="Consolas"/>
          <w:color w:val="243746"/>
          <w:sz w:val="17"/>
        </w:rPr>
        <w:t xml:space="preserve">    </w:t>
      </w:r>
      <w:proofErr w:type="spellStart"/>
      <w:r>
        <w:rPr>
          <w:rFonts w:ascii="Consolas" w:eastAsia="Consolas" w:hAnsi="Consolas"/>
          <w:color w:val="243746"/>
          <w:sz w:val="17"/>
        </w:rPr>
        <w:t>course_id</w:t>
      </w:r>
      <w:proofErr w:type="spellEnd"/>
      <w:r>
        <w:rPr>
          <w:rFonts w:ascii="Consolas" w:eastAsia="Consolas" w:hAnsi="Consolas"/>
          <w:color w:val="243746"/>
          <w:sz w:val="17"/>
        </w:rPr>
        <w:t xml:space="preserve"> INT PRIMARY KEY,</w:t>
      </w:r>
      <w:r>
        <w:br/>
      </w:r>
      <w:r>
        <w:rPr>
          <w:rFonts w:ascii="Consolas" w:eastAsia="Consolas" w:hAnsi="Consolas"/>
          <w:color w:val="243746"/>
          <w:sz w:val="17"/>
        </w:rPr>
        <w:t xml:space="preserve">    </w:t>
      </w:r>
      <w:proofErr w:type="spellStart"/>
      <w:r>
        <w:rPr>
          <w:rFonts w:ascii="Consolas" w:eastAsia="Consolas" w:hAnsi="Consolas"/>
          <w:color w:val="243746"/>
          <w:sz w:val="17"/>
        </w:rPr>
        <w:t>course_name</w:t>
      </w:r>
      <w:proofErr w:type="spellEnd"/>
      <w:r>
        <w:rPr>
          <w:rFonts w:ascii="Consolas" w:eastAsia="Consolas" w:hAnsi="Consolas"/>
          <w:color w:val="243746"/>
          <w:sz w:val="17"/>
        </w:rPr>
        <w:t xml:space="preserve"> </w:t>
      </w:r>
      <w:proofErr w:type="gramStart"/>
      <w:r>
        <w:rPr>
          <w:rFonts w:ascii="Consolas" w:eastAsia="Consolas" w:hAnsi="Consolas"/>
          <w:color w:val="243746"/>
          <w:sz w:val="17"/>
        </w:rPr>
        <w:t>VARCHAR(</w:t>
      </w:r>
      <w:proofErr w:type="gramEnd"/>
      <w:r>
        <w:rPr>
          <w:rFonts w:ascii="Consolas" w:eastAsia="Consolas" w:hAnsi="Consolas"/>
          <w:color w:val="243746"/>
          <w:sz w:val="17"/>
        </w:rPr>
        <w:t>100) NOT NULL</w:t>
      </w:r>
      <w:r>
        <w:br/>
      </w:r>
      <w:r>
        <w:rPr>
          <w:rFonts w:ascii="Consolas" w:eastAsia="Consolas" w:hAnsi="Consolas"/>
          <w:color w:val="243746"/>
          <w:sz w:val="17"/>
        </w:rPr>
        <w:t>);</w:t>
      </w:r>
      <w:r>
        <w:br/>
      </w:r>
      <w:r>
        <w:br/>
      </w:r>
      <w:r>
        <w:rPr>
          <w:rFonts w:ascii="Consolas" w:eastAsia="Consolas" w:hAnsi="Consolas"/>
          <w:color w:val="243746"/>
          <w:sz w:val="17"/>
        </w:rPr>
        <w:t xml:space="preserve">CREATE TABLE </w:t>
      </w:r>
      <w:proofErr w:type="spellStart"/>
      <w:r>
        <w:rPr>
          <w:rFonts w:ascii="Consolas" w:eastAsia="Consolas" w:hAnsi="Consolas"/>
          <w:color w:val="243746"/>
          <w:sz w:val="17"/>
        </w:rPr>
        <w:t>enrollment</w:t>
      </w:r>
      <w:proofErr w:type="spellEnd"/>
      <w:r>
        <w:rPr>
          <w:rFonts w:ascii="Consolas" w:eastAsia="Consolas" w:hAnsi="Consolas"/>
          <w:color w:val="243746"/>
          <w:sz w:val="17"/>
        </w:rPr>
        <w:t xml:space="preserve"> (</w:t>
      </w:r>
      <w:r>
        <w:br/>
      </w:r>
      <w:r>
        <w:rPr>
          <w:rFonts w:ascii="Consolas" w:eastAsia="Consolas" w:hAnsi="Consolas"/>
          <w:color w:val="243746"/>
          <w:sz w:val="17"/>
        </w:rPr>
        <w:t xml:space="preserve">    </w:t>
      </w:r>
      <w:proofErr w:type="spellStart"/>
      <w:r>
        <w:rPr>
          <w:rFonts w:ascii="Consolas" w:eastAsia="Consolas" w:hAnsi="Consolas"/>
          <w:color w:val="243746"/>
          <w:sz w:val="17"/>
        </w:rPr>
        <w:t>student_id</w:t>
      </w:r>
      <w:proofErr w:type="spellEnd"/>
      <w:r>
        <w:rPr>
          <w:rFonts w:ascii="Consolas" w:eastAsia="Consolas" w:hAnsi="Consolas"/>
          <w:color w:val="243746"/>
          <w:sz w:val="17"/>
        </w:rPr>
        <w:t xml:space="preserve"> INT REFERENCES students(</w:t>
      </w:r>
      <w:proofErr w:type="spellStart"/>
      <w:r>
        <w:rPr>
          <w:rFonts w:ascii="Consolas" w:eastAsia="Consolas" w:hAnsi="Consolas"/>
          <w:color w:val="243746"/>
          <w:sz w:val="17"/>
        </w:rPr>
        <w:t>student_id</w:t>
      </w:r>
      <w:proofErr w:type="spellEnd"/>
      <w:r>
        <w:rPr>
          <w:rFonts w:ascii="Consolas" w:eastAsia="Consolas" w:hAnsi="Consolas"/>
          <w:color w:val="243746"/>
          <w:sz w:val="17"/>
        </w:rPr>
        <w:t>),</w:t>
      </w:r>
      <w:r>
        <w:br/>
      </w:r>
      <w:r>
        <w:rPr>
          <w:rFonts w:ascii="Consolas" w:eastAsia="Consolas" w:hAnsi="Consolas"/>
          <w:color w:val="243746"/>
          <w:sz w:val="17"/>
        </w:rPr>
        <w:t xml:space="preserve">    </w:t>
      </w:r>
      <w:proofErr w:type="spellStart"/>
      <w:r>
        <w:rPr>
          <w:rFonts w:ascii="Consolas" w:eastAsia="Consolas" w:hAnsi="Consolas"/>
          <w:color w:val="243746"/>
          <w:sz w:val="17"/>
        </w:rPr>
        <w:t>course_id</w:t>
      </w:r>
      <w:proofErr w:type="spellEnd"/>
      <w:r>
        <w:rPr>
          <w:rFonts w:ascii="Consolas" w:eastAsia="Consolas" w:hAnsi="Consolas"/>
          <w:color w:val="243746"/>
          <w:sz w:val="17"/>
        </w:rPr>
        <w:t xml:space="preserve"> INT REFERENCES courses(</w:t>
      </w:r>
      <w:proofErr w:type="spellStart"/>
      <w:r>
        <w:rPr>
          <w:rFonts w:ascii="Consolas" w:eastAsia="Consolas" w:hAnsi="Consolas"/>
          <w:color w:val="243746"/>
          <w:sz w:val="17"/>
        </w:rPr>
        <w:t>course_id</w:t>
      </w:r>
      <w:proofErr w:type="spellEnd"/>
      <w:r>
        <w:rPr>
          <w:rFonts w:ascii="Consolas" w:eastAsia="Consolas" w:hAnsi="Consolas"/>
          <w:color w:val="243746"/>
          <w:sz w:val="17"/>
        </w:rPr>
        <w:t>),</w:t>
      </w:r>
      <w:r>
        <w:br/>
      </w:r>
      <w:r>
        <w:rPr>
          <w:rFonts w:ascii="Consolas" w:eastAsia="Consolas" w:hAnsi="Consolas"/>
          <w:color w:val="243746"/>
          <w:sz w:val="17"/>
        </w:rPr>
        <w:t xml:space="preserve">    </w:t>
      </w:r>
      <w:proofErr w:type="spellStart"/>
      <w:r>
        <w:rPr>
          <w:rFonts w:ascii="Consolas" w:eastAsia="Consolas" w:hAnsi="Consolas"/>
          <w:color w:val="243746"/>
          <w:sz w:val="17"/>
        </w:rPr>
        <w:t>enrollment_date</w:t>
      </w:r>
      <w:proofErr w:type="spellEnd"/>
      <w:r>
        <w:rPr>
          <w:rFonts w:ascii="Consolas" w:eastAsia="Consolas" w:hAnsi="Consolas"/>
          <w:color w:val="243746"/>
          <w:sz w:val="17"/>
        </w:rPr>
        <w:t xml:space="preserve"> DATE DEFAULT CURRENT_DATE,</w:t>
      </w:r>
      <w:r>
        <w:br/>
      </w:r>
      <w:r>
        <w:rPr>
          <w:rFonts w:ascii="Consolas" w:eastAsia="Consolas" w:hAnsi="Consolas"/>
          <w:color w:val="243746"/>
          <w:sz w:val="17"/>
        </w:rPr>
        <w:t xml:space="preserve">    grade </w:t>
      </w:r>
      <w:proofErr w:type="gramStart"/>
      <w:r>
        <w:rPr>
          <w:rFonts w:ascii="Consolas" w:eastAsia="Consolas" w:hAnsi="Consolas"/>
          <w:color w:val="243746"/>
          <w:sz w:val="17"/>
        </w:rPr>
        <w:t>VARCHAR(</w:t>
      </w:r>
      <w:proofErr w:type="gramEnd"/>
      <w:r>
        <w:rPr>
          <w:rFonts w:ascii="Consolas" w:eastAsia="Consolas" w:hAnsi="Consolas"/>
          <w:color w:val="243746"/>
          <w:sz w:val="17"/>
        </w:rPr>
        <w:t>2),</w:t>
      </w:r>
      <w:r>
        <w:br/>
      </w:r>
      <w:r>
        <w:rPr>
          <w:rFonts w:ascii="Consolas" w:eastAsia="Consolas" w:hAnsi="Consolas"/>
          <w:color w:val="243746"/>
          <w:sz w:val="17"/>
        </w:rPr>
        <w:t xml:space="preserve">    PRIMARY KEY (</w:t>
      </w:r>
      <w:proofErr w:type="spellStart"/>
      <w:r>
        <w:rPr>
          <w:rFonts w:ascii="Consolas" w:eastAsia="Consolas" w:hAnsi="Consolas"/>
          <w:color w:val="243746"/>
          <w:sz w:val="17"/>
        </w:rPr>
        <w:t>student_id</w:t>
      </w:r>
      <w:proofErr w:type="spellEnd"/>
      <w:r>
        <w:rPr>
          <w:rFonts w:ascii="Consolas" w:eastAsia="Consolas" w:hAnsi="Consolas"/>
          <w:color w:val="243746"/>
          <w:sz w:val="17"/>
        </w:rPr>
        <w:t xml:space="preserve">, </w:t>
      </w:r>
      <w:proofErr w:type="spellStart"/>
      <w:r>
        <w:rPr>
          <w:rFonts w:ascii="Consolas" w:eastAsia="Consolas" w:hAnsi="Consolas"/>
          <w:color w:val="243746"/>
          <w:sz w:val="17"/>
        </w:rPr>
        <w:t>course_id</w:t>
      </w:r>
      <w:proofErr w:type="spellEnd"/>
      <w:r>
        <w:rPr>
          <w:rFonts w:ascii="Consolas" w:eastAsia="Consolas" w:hAnsi="Consolas"/>
          <w:color w:val="243746"/>
          <w:sz w:val="17"/>
        </w:rPr>
        <w:t>)</w:t>
      </w:r>
      <w:r>
        <w:br/>
      </w:r>
      <w:r>
        <w:rPr>
          <w:rFonts w:ascii="Consolas" w:eastAsia="Consolas" w:hAnsi="Consolas"/>
          <w:color w:val="243746"/>
          <w:sz w:val="17"/>
        </w:rPr>
        <w:t>);</w:t>
      </w:r>
    </w:p>
    <w:p w14:paraId="0115772F" w14:textId="77777777" w:rsidR="00960C2E" w:rsidRDefault="00960C2E" w:rsidP="00960C2E">
      <w:pPr>
        <w:spacing w:after="100"/>
      </w:pPr>
      <w:r>
        <w:t xml:space="preserve">The </w:t>
      </w:r>
      <w:proofErr w:type="spellStart"/>
      <w:r>
        <w:t>enrollment</w:t>
      </w:r>
      <w:proofErr w:type="spellEnd"/>
      <w:r>
        <w:t xml:space="preserve"> table resolves the many-to-many relationship. Its composite primary key prevents duplicate </w:t>
      </w:r>
      <w:proofErr w:type="spellStart"/>
      <w:r>
        <w:t>enrollment</w:t>
      </w:r>
      <w:proofErr w:type="spellEnd"/>
      <w:r>
        <w:t xml:space="preserve"> of the same student in the same course.</w:t>
      </w:r>
    </w:p>
    <w:p w14:paraId="7BD494D4" w14:textId="77777777" w:rsidR="00960C2E" w:rsidRDefault="00960C2E" w:rsidP="00960C2E">
      <w:pPr>
        <w:pStyle w:val="Heading2"/>
      </w:pPr>
    </w:p>
    <w:p w14:paraId="33EE9BAF" w14:textId="77777777" w:rsidR="00960C2E" w:rsidRDefault="00960C2E" w:rsidP="00960C2E">
      <w:pPr>
        <w:pStyle w:val="Heading2"/>
      </w:pPr>
    </w:p>
    <w:p w14:paraId="5489207D" w14:textId="77777777" w:rsidR="00960C2E" w:rsidRDefault="00960C2E" w:rsidP="00960C2E">
      <w:pPr>
        <w:pStyle w:val="Heading2"/>
      </w:pPr>
    </w:p>
    <w:p w14:paraId="2F89FFD8" w14:textId="63D74544" w:rsidR="00960C2E" w:rsidRDefault="00960C2E" w:rsidP="00960C2E">
      <w:pPr>
        <w:pStyle w:val="Heading2"/>
      </w:pPr>
      <w:r>
        <w:t>4. Insert sample data</w:t>
      </w:r>
    </w:p>
    <w:p w14:paraId="5C28DD08" w14:textId="77777777" w:rsidR="00960C2E" w:rsidRDefault="00960C2E" w:rsidP="00960C2E">
      <w:pPr>
        <w:shd w:val="clear" w:color="auto" w:fill="F1F4F7"/>
        <w:spacing w:before="60" w:after="140"/>
        <w:ind w:left="259" w:right="173"/>
      </w:pPr>
      <w:r>
        <w:rPr>
          <w:rFonts w:ascii="Consolas" w:eastAsia="Consolas" w:hAnsi="Consolas"/>
          <w:color w:val="243746"/>
          <w:sz w:val="17"/>
        </w:rPr>
        <w:t>INSERT INTO students VALUES</w:t>
      </w:r>
      <w:r>
        <w:br/>
      </w:r>
      <w:r>
        <w:rPr>
          <w:rFonts w:ascii="Consolas" w:eastAsia="Consolas" w:hAnsi="Consolas"/>
          <w:color w:val="243746"/>
          <w:sz w:val="17"/>
        </w:rPr>
        <w:t>(101, 'Rahul', 'rahul@example.com'),</w:t>
      </w:r>
      <w:r>
        <w:br/>
      </w:r>
      <w:r>
        <w:rPr>
          <w:rFonts w:ascii="Consolas" w:eastAsia="Consolas" w:hAnsi="Consolas"/>
          <w:color w:val="243746"/>
          <w:sz w:val="17"/>
        </w:rPr>
        <w:t>(102, 'Priya', 'priya@example.com');</w:t>
      </w:r>
      <w:r>
        <w:br/>
      </w:r>
      <w:r>
        <w:br/>
      </w:r>
      <w:r>
        <w:rPr>
          <w:rFonts w:ascii="Consolas" w:eastAsia="Consolas" w:hAnsi="Consolas"/>
          <w:color w:val="243746"/>
          <w:sz w:val="17"/>
        </w:rPr>
        <w:t>INSERT INTO courses VALUES</w:t>
      </w:r>
      <w:r>
        <w:br/>
      </w:r>
      <w:r>
        <w:rPr>
          <w:rFonts w:ascii="Consolas" w:eastAsia="Consolas" w:hAnsi="Consolas"/>
          <w:color w:val="243746"/>
          <w:sz w:val="17"/>
        </w:rPr>
        <w:t>(1, 'Java'),</w:t>
      </w:r>
      <w:r>
        <w:br/>
      </w:r>
      <w:r>
        <w:rPr>
          <w:rFonts w:ascii="Consolas" w:eastAsia="Consolas" w:hAnsi="Consolas"/>
          <w:color w:val="243746"/>
          <w:sz w:val="17"/>
        </w:rPr>
        <w:t>(2, 'SQL');</w:t>
      </w:r>
      <w:r>
        <w:br/>
      </w:r>
      <w:r>
        <w:br/>
      </w:r>
      <w:r>
        <w:rPr>
          <w:rFonts w:ascii="Consolas" w:eastAsia="Consolas" w:hAnsi="Consolas"/>
          <w:color w:val="243746"/>
          <w:sz w:val="17"/>
        </w:rPr>
        <w:t xml:space="preserve">INSERT INTO </w:t>
      </w:r>
      <w:proofErr w:type="spellStart"/>
      <w:r>
        <w:rPr>
          <w:rFonts w:ascii="Consolas" w:eastAsia="Consolas" w:hAnsi="Consolas"/>
          <w:color w:val="243746"/>
          <w:sz w:val="17"/>
        </w:rPr>
        <w:t>enrollment</w:t>
      </w:r>
      <w:proofErr w:type="spellEnd"/>
      <w:r>
        <w:br/>
      </w:r>
      <w:r>
        <w:rPr>
          <w:rFonts w:ascii="Consolas" w:eastAsia="Consolas" w:hAnsi="Consolas"/>
          <w:color w:val="243746"/>
          <w:sz w:val="17"/>
        </w:rPr>
        <w:t>(</w:t>
      </w:r>
      <w:proofErr w:type="spellStart"/>
      <w:r>
        <w:rPr>
          <w:rFonts w:ascii="Consolas" w:eastAsia="Consolas" w:hAnsi="Consolas"/>
          <w:color w:val="243746"/>
          <w:sz w:val="17"/>
        </w:rPr>
        <w:t>student_id</w:t>
      </w:r>
      <w:proofErr w:type="spellEnd"/>
      <w:r>
        <w:rPr>
          <w:rFonts w:ascii="Consolas" w:eastAsia="Consolas" w:hAnsi="Consolas"/>
          <w:color w:val="243746"/>
          <w:sz w:val="17"/>
        </w:rPr>
        <w:t xml:space="preserve">, </w:t>
      </w:r>
      <w:proofErr w:type="spellStart"/>
      <w:r>
        <w:rPr>
          <w:rFonts w:ascii="Consolas" w:eastAsia="Consolas" w:hAnsi="Consolas"/>
          <w:color w:val="243746"/>
          <w:sz w:val="17"/>
        </w:rPr>
        <w:t>course_id</w:t>
      </w:r>
      <w:proofErr w:type="spellEnd"/>
      <w:r>
        <w:rPr>
          <w:rFonts w:ascii="Consolas" w:eastAsia="Consolas" w:hAnsi="Consolas"/>
          <w:color w:val="243746"/>
          <w:sz w:val="17"/>
        </w:rPr>
        <w:t>, grade)</w:t>
      </w:r>
      <w:r>
        <w:br/>
      </w:r>
      <w:r>
        <w:rPr>
          <w:rFonts w:ascii="Consolas" w:eastAsia="Consolas" w:hAnsi="Consolas"/>
          <w:color w:val="243746"/>
          <w:sz w:val="17"/>
        </w:rPr>
        <w:t>VALUES</w:t>
      </w:r>
      <w:r>
        <w:br/>
      </w:r>
      <w:r>
        <w:rPr>
          <w:rFonts w:ascii="Consolas" w:eastAsia="Consolas" w:hAnsi="Consolas"/>
          <w:color w:val="243746"/>
          <w:sz w:val="17"/>
        </w:rPr>
        <w:t>(101, 1, 'A'),</w:t>
      </w:r>
      <w:r>
        <w:br/>
      </w:r>
      <w:r>
        <w:rPr>
          <w:rFonts w:ascii="Consolas" w:eastAsia="Consolas" w:hAnsi="Consolas"/>
          <w:color w:val="243746"/>
          <w:sz w:val="17"/>
        </w:rPr>
        <w:t>(101, 2, 'B'),</w:t>
      </w:r>
      <w:r>
        <w:br/>
      </w:r>
      <w:r>
        <w:rPr>
          <w:rFonts w:ascii="Consolas" w:eastAsia="Consolas" w:hAnsi="Consolas"/>
          <w:color w:val="243746"/>
          <w:sz w:val="17"/>
        </w:rPr>
        <w:t>(102, 1, 'A');</w:t>
      </w:r>
    </w:p>
    <w:p w14:paraId="26B45FE6" w14:textId="77777777" w:rsidR="00960C2E" w:rsidRDefault="00960C2E" w:rsidP="00960C2E">
      <w:pPr>
        <w:pStyle w:val="Heading2"/>
      </w:pPr>
      <w:r>
        <w:t>5. Query student courses using JOIN</w:t>
      </w:r>
    </w:p>
    <w:p w14:paraId="70CFD092" w14:textId="77777777" w:rsidR="00960C2E" w:rsidRDefault="00960C2E" w:rsidP="00960C2E">
      <w:pPr>
        <w:shd w:val="clear" w:color="auto" w:fill="F1F4F7"/>
        <w:spacing w:before="60" w:after="140"/>
        <w:ind w:left="259" w:right="173"/>
      </w:pPr>
      <w:r>
        <w:rPr>
          <w:rFonts w:ascii="Consolas" w:eastAsia="Consolas" w:hAnsi="Consolas"/>
          <w:color w:val="243746"/>
          <w:sz w:val="17"/>
        </w:rPr>
        <w:t>SELECT</w:t>
      </w:r>
      <w:r>
        <w:br/>
      </w:r>
      <w:r>
        <w:rPr>
          <w:rFonts w:ascii="Consolas" w:eastAsia="Consolas" w:hAnsi="Consolas"/>
          <w:color w:val="243746"/>
          <w:sz w:val="17"/>
        </w:rPr>
        <w:t xml:space="preserve">    </w:t>
      </w:r>
      <w:proofErr w:type="spellStart"/>
      <w:proofErr w:type="gramStart"/>
      <w:r>
        <w:rPr>
          <w:rFonts w:ascii="Consolas" w:eastAsia="Consolas" w:hAnsi="Consolas"/>
          <w:color w:val="243746"/>
          <w:sz w:val="17"/>
        </w:rPr>
        <w:t>s.student</w:t>
      </w:r>
      <w:proofErr w:type="gramEnd"/>
      <w:r>
        <w:rPr>
          <w:rFonts w:ascii="Consolas" w:eastAsia="Consolas" w:hAnsi="Consolas"/>
          <w:color w:val="243746"/>
          <w:sz w:val="17"/>
        </w:rPr>
        <w:t>_name</w:t>
      </w:r>
      <w:proofErr w:type="spellEnd"/>
      <w:r>
        <w:rPr>
          <w:rFonts w:ascii="Consolas" w:eastAsia="Consolas" w:hAnsi="Consolas"/>
          <w:color w:val="243746"/>
          <w:sz w:val="17"/>
        </w:rPr>
        <w:t>,</w:t>
      </w:r>
      <w:r>
        <w:br/>
      </w:r>
      <w:r>
        <w:rPr>
          <w:rFonts w:ascii="Consolas" w:eastAsia="Consolas" w:hAnsi="Consolas"/>
          <w:color w:val="243746"/>
          <w:sz w:val="17"/>
        </w:rPr>
        <w:t xml:space="preserve">    </w:t>
      </w:r>
      <w:proofErr w:type="spellStart"/>
      <w:proofErr w:type="gramStart"/>
      <w:r>
        <w:rPr>
          <w:rFonts w:ascii="Consolas" w:eastAsia="Consolas" w:hAnsi="Consolas"/>
          <w:color w:val="243746"/>
          <w:sz w:val="17"/>
        </w:rPr>
        <w:t>c.course</w:t>
      </w:r>
      <w:proofErr w:type="gramEnd"/>
      <w:r>
        <w:rPr>
          <w:rFonts w:ascii="Consolas" w:eastAsia="Consolas" w:hAnsi="Consolas"/>
          <w:color w:val="243746"/>
          <w:sz w:val="17"/>
        </w:rPr>
        <w:t>_name</w:t>
      </w:r>
      <w:proofErr w:type="spellEnd"/>
      <w:r>
        <w:rPr>
          <w:rFonts w:ascii="Consolas" w:eastAsia="Consolas" w:hAnsi="Consolas"/>
          <w:color w:val="243746"/>
          <w:sz w:val="17"/>
        </w:rPr>
        <w:t>,</w:t>
      </w:r>
      <w:r>
        <w:br/>
      </w:r>
      <w:r>
        <w:rPr>
          <w:rFonts w:ascii="Consolas" w:eastAsia="Consolas" w:hAnsi="Consolas"/>
          <w:color w:val="243746"/>
          <w:sz w:val="17"/>
        </w:rPr>
        <w:t xml:space="preserve">    </w:t>
      </w:r>
      <w:proofErr w:type="spellStart"/>
      <w:proofErr w:type="gramStart"/>
      <w:r>
        <w:rPr>
          <w:rFonts w:ascii="Consolas" w:eastAsia="Consolas" w:hAnsi="Consolas"/>
          <w:color w:val="243746"/>
          <w:sz w:val="17"/>
        </w:rPr>
        <w:t>e.grade</w:t>
      </w:r>
      <w:proofErr w:type="spellEnd"/>
      <w:proofErr w:type="gramEnd"/>
      <w:r>
        <w:br/>
      </w:r>
      <w:r>
        <w:rPr>
          <w:rFonts w:ascii="Consolas" w:eastAsia="Consolas" w:hAnsi="Consolas"/>
          <w:color w:val="243746"/>
          <w:sz w:val="17"/>
        </w:rPr>
        <w:t>FROM students s</w:t>
      </w:r>
      <w:r>
        <w:br/>
      </w:r>
      <w:r>
        <w:rPr>
          <w:rFonts w:ascii="Consolas" w:eastAsia="Consolas" w:hAnsi="Consolas"/>
          <w:color w:val="243746"/>
          <w:sz w:val="17"/>
        </w:rPr>
        <w:t xml:space="preserve">JOIN </w:t>
      </w:r>
      <w:proofErr w:type="spellStart"/>
      <w:r>
        <w:rPr>
          <w:rFonts w:ascii="Consolas" w:eastAsia="Consolas" w:hAnsi="Consolas"/>
          <w:color w:val="243746"/>
          <w:sz w:val="17"/>
        </w:rPr>
        <w:t>enrollment</w:t>
      </w:r>
      <w:proofErr w:type="spellEnd"/>
      <w:r>
        <w:rPr>
          <w:rFonts w:ascii="Consolas" w:eastAsia="Consolas" w:hAnsi="Consolas"/>
          <w:color w:val="243746"/>
          <w:sz w:val="17"/>
        </w:rPr>
        <w:t xml:space="preserve"> e</w:t>
      </w:r>
      <w:r>
        <w:br/>
      </w:r>
      <w:r>
        <w:rPr>
          <w:rFonts w:ascii="Consolas" w:eastAsia="Consolas" w:hAnsi="Consolas"/>
          <w:color w:val="243746"/>
          <w:sz w:val="17"/>
        </w:rPr>
        <w:t xml:space="preserve">    ON </w:t>
      </w:r>
      <w:proofErr w:type="spellStart"/>
      <w:proofErr w:type="gramStart"/>
      <w:r>
        <w:rPr>
          <w:rFonts w:ascii="Consolas" w:eastAsia="Consolas" w:hAnsi="Consolas"/>
          <w:color w:val="243746"/>
          <w:sz w:val="17"/>
        </w:rPr>
        <w:t>s.student</w:t>
      </w:r>
      <w:proofErr w:type="gramEnd"/>
      <w:r>
        <w:rPr>
          <w:rFonts w:ascii="Consolas" w:eastAsia="Consolas" w:hAnsi="Consolas"/>
          <w:color w:val="243746"/>
          <w:sz w:val="17"/>
        </w:rPr>
        <w:t>_id</w:t>
      </w:r>
      <w:proofErr w:type="spellEnd"/>
      <w:r>
        <w:rPr>
          <w:rFonts w:ascii="Consolas" w:eastAsia="Consolas" w:hAnsi="Consolas"/>
          <w:color w:val="243746"/>
          <w:sz w:val="17"/>
        </w:rPr>
        <w:t xml:space="preserve"> = </w:t>
      </w:r>
      <w:proofErr w:type="spellStart"/>
      <w:proofErr w:type="gramStart"/>
      <w:r>
        <w:rPr>
          <w:rFonts w:ascii="Consolas" w:eastAsia="Consolas" w:hAnsi="Consolas"/>
          <w:color w:val="243746"/>
          <w:sz w:val="17"/>
        </w:rPr>
        <w:t>e.student</w:t>
      </w:r>
      <w:proofErr w:type="gramEnd"/>
      <w:r>
        <w:rPr>
          <w:rFonts w:ascii="Consolas" w:eastAsia="Consolas" w:hAnsi="Consolas"/>
          <w:color w:val="243746"/>
          <w:sz w:val="17"/>
        </w:rPr>
        <w:t>_id</w:t>
      </w:r>
      <w:proofErr w:type="spellEnd"/>
      <w:r>
        <w:br/>
      </w:r>
      <w:r>
        <w:rPr>
          <w:rFonts w:ascii="Consolas" w:eastAsia="Consolas" w:hAnsi="Consolas"/>
          <w:color w:val="243746"/>
          <w:sz w:val="17"/>
        </w:rPr>
        <w:t>JOIN courses c</w:t>
      </w:r>
      <w:r>
        <w:br/>
      </w:r>
      <w:r>
        <w:rPr>
          <w:rFonts w:ascii="Consolas" w:eastAsia="Consolas" w:hAnsi="Consolas"/>
          <w:color w:val="243746"/>
          <w:sz w:val="17"/>
        </w:rPr>
        <w:t xml:space="preserve">    ON </w:t>
      </w:r>
      <w:proofErr w:type="spellStart"/>
      <w:proofErr w:type="gramStart"/>
      <w:r>
        <w:rPr>
          <w:rFonts w:ascii="Consolas" w:eastAsia="Consolas" w:hAnsi="Consolas"/>
          <w:color w:val="243746"/>
          <w:sz w:val="17"/>
        </w:rPr>
        <w:t>e.course</w:t>
      </w:r>
      <w:proofErr w:type="gramEnd"/>
      <w:r>
        <w:rPr>
          <w:rFonts w:ascii="Consolas" w:eastAsia="Consolas" w:hAnsi="Consolas"/>
          <w:color w:val="243746"/>
          <w:sz w:val="17"/>
        </w:rPr>
        <w:t>_id</w:t>
      </w:r>
      <w:proofErr w:type="spellEnd"/>
      <w:r>
        <w:rPr>
          <w:rFonts w:ascii="Consolas" w:eastAsia="Consolas" w:hAnsi="Consolas"/>
          <w:color w:val="243746"/>
          <w:sz w:val="17"/>
        </w:rPr>
        <w:t xml:space="preserve"> = </w:t>
      </w:r>
      <w:proofErr w:type="spellStart"/>
      <w:proofErr w:type="gramStart"/>
      <w:r>
        <w:rPr>
          <w:rFonts w:ascii="Consolas" w:eastAsia="Consolas" w:hAnsi="Consolas"/>
          <w:color w:val="243746"/>
          <w:sz w:val="17"/>
        </w:rPr>
        <w:t>c.course</w:t>
      </w:r>
      <w:proofErr w:type="gramEnd"/>
      <w:r>
        <w:rPr>
          <w:rFonts w:ascii="Consolas" w:eastAsia="Consolas" w:hAnsi="Consolas"/>
          <w:color w:val="243746"/>
          <w:sz w:val="17"/>
        </w:rPr>
        <w:t>_id</w:t>
      </w:r>
      <w:proofErr w:type="spellEnd"/>
      <w:r>
        <w:br/>
      </w:r>
      <w:r>
        <w:rPr>
          <w:rFonts w:ascii="Consolas" w:eastAsia="Consolas" w:hAnsi="Consolas"/>
          <w:color w:val="243746"/>
          <w:sz w:val="17"/>
        </w:rPr>
        <w:t xml:space="preserve">ORDER BY </w:t>
      </w:r>
      <w:proofErr w:type="spellStart"/>
      <w:proofErr w:type="gramStart"/>
      <w:r>
        <w:rPr>
          <w:rFonts w:ascii="Consolas" w:eastAsia="Consolas" w:hAnsi="Consolas"/>
          <w:color w:val="243746"/>
          <w:sz w:val="17"/>
        </w:rPr>
        <w:t>s.student</w:t>
      </w:r>
      <w:proofErr w:type="gramEnd"/>
      <w:r>
        <w:rPr>
          <w:rFonts w:ascii="Consolas" w:eastAsia="Consolas" w:hAnsi="Consolas"/>
          <w:color w:val="243746"/>
          <w:sz w:val="17"/>
        </w:rPr>
        <w:t>_name</w:t>
      </w:r>
      <w:proofErr w:type="spellEnd"/>
      <w:r>
        <w:rPr>
          <w:rFonts w:ascii="Consolas" w:eastAsia="Consolas" w:hAnsi="Consolas"/>
          <w:color w:val="243746"/>
          <w:sz w:val="17"/>
        </w:rPr>
        <w:t xml:space="preserve">, </w:t>
      </w:r>
      <w:proofErr w:type="spellStart"/>
      <w:proofErr w:type="gramStart"/>
      <w:r>
        <w:rPr>
          <w:rFonts w:ascii="Consolas" w:eastAsia="Consolas" w:hAnsi="Consolas"/>
          <w:color w:val="243746"/>
          <w:sz w:val="17"/>
        </w:rPr>
        <w:t>c.course</w:t>
      </w:r>
      <w:proofErr w:type="gramEnd"/>
      <w:r>
        <w:rPr>
          <w:rFonts w:ascii="Consolas" w:eastAsia="Consolas" w:hAnsi="Consolas"/>
          <w:color w:val="243746"/>
          <w:sz w:val="17"/>
        </w:rPr>
        <w:t>_name</w:t>
      </w:r>
      <w:proofErr w:type="spellEnd"/>
      <w:r>
        <w:rPr>
          <w:rFonts w:ascii="Consolas" w:eastAsia="Consolas" w:hAnsi="Consolas"/>
          <w:color w:val="243746"/>
          <w:sz w:val="17"/>
        </w:rPr>
        <w:t>;</w:t>
      </w:r>
    </w:p>
    <w:tbl>
      <w:tblPr>
        <w:tblStyle w:val="LightShading-Accent1"/>
        <w:tblW w:w="0" w:type="auto"/>
        <w:jc w:val="center"/>
        <w:tblLook w:val="04A0" w:firstRow="1" w:lastRow="0" w:firstColumn="1" w:lastColumn="0" w:noHBand="0" w:noVBand="1"/>
      </w:tblPr>
      <w:tblGrid>
        <w:gridCol w:w="3047"/>
        <w:gridCol w:w="3034"/>
        <w:gridCol w:w="2945"/>
      </w:tblGrid>
      <w:tr w:rsidR="00960C2E" w14:paraId="2BD3BA19" w14:textId="77777777" w:rsidTr="00956D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163A5F"/>
            <w:vAlign w:val="center"/>
          </w:tcPr>
          <w:p w14:paraId="6F815EF5" w14:textId="77777777" w:rsidR="00960C2E" w:rsidRDefault="00960C2E" w:rsidP="00956DC8">
            <w:proofErr w:type="spellStart"/>
            <w:r>
              <w:rPr>
                <w:color w:val="FFFFFF"/>
                <w:sz w:val="18"/>
              </w:rPr>
              <w:t>student_name</w:t>
            </w:r>
            <w:proofErr w:type="spellEnd"/>
          </w:p>
        </w:tc>
        <w:tc>
          <w:tcPr>
            <w:tcW w:w="3360" w:type="dxa"/>
            <w:shd w:val="clear" w:color="auto" w:fill="163A5F"/>
            <w:vAlign w:val="center"/>
          </w:tcPr>
          <w:p w14:paraId="5124C8D3" w14:textId="77777777" w:rsidR="00960C2E" w:rsidRDefault="00960C2E" w:rsidP="00956DC8">
            <w:pPr>
              <w:cnfStyle w:val="100000000000" w:firstRow="1" w:lastRow="0" w:firstColumn="0" w:lastColumn="0" w:oddVBand="0" w:evenVBand="0" w:oddHBand="0" w:evenHBand="0" w:firstRowFirstColumn="0" w:firstRowLastColumn="0" w:lastRowFirstColumn="0" w:lastRowLastColumn="0"/>
            </w:pPr>
            <w:proofErr w:type="spellStart"/>
            <w:r>
              <w:rPr>
                <w:color w:val="FFFFFF"/>
                <w:sz w:val="18"/>
              </w:rPr>
              <w:t>course_name</w:t>
            </w:r>
            <w:proofErr w:type="spellEnd"/>
          </w:p>
        </w:tc>
        <w:tc>
          <w:tcPr>
            <w:tcW w:w="3360" w:type="dxa"/>
            <w:shd w:val="clear" w:color="auto" w:fill="163A5F"/>
            <w:vAlign w:val="center"/>
          </w:tcPr>
          <w:p w14:paraId="0B392F2E" w14:textId="77777777" w:rsidR="00960C2E" w:rsidRDefault="00960C2E" w:rsidP="00956DC8">
            <w:pPr>
              <w:cnfStyle w:val="100000000000" w:firstRow="1" w:lastRow="0" w:firstColumn="0" w:lastColumn="0" w:oddVBand="0" w:evenVBand="0" w:oddHBand="0" w:evenHBand="0" w:firstRowFirstColumn="0" w:firstRowLastColumn="0" w:lastRowFirstColumn="0" w:lastRowLastColumn="0"/>
            </w:pPr>
            <w:r>
              <w:rPr>
                <w:color w:val="FFFFFF"/>
                <w:sz w:val="18"/>
              </w:rPr>
              <w:t>grade</w:t>
            </w:r>
          </w:p>
        </w:tc>
      </w:tr>
      <w:tr w:rsidR="00960C2E" w14:paraId="370ACB51" w14:textId="77777777" w:rsidTr="00956D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497285F" w14:textId="77777777" w:rsidR="00960C2E" w:rsidRDefault="00960C2E" w:rsidP="00956DC8">
            <w:r>
              <w:rPr>
                <w:b w:val="0"/>
                <w:sz w:val="18"/>
              </w:rPr>
              <w:t>Priya</w:t>
            </w:r>
          </w:p>
        </w:tc>
        <w:tc>
          <w:tcPr>
            <w:tcW w:w="3360" w:type="dxa"/>
            <w:vAlign w:val="center"/>
          </w:tcPr>
          <w:p w14:paraId="65F4B5CD" w14:textId="77777777" w:rsidR="00960C2E" w:rsidRDefault="00960C2E" w:rsidP="00956DC8">
            <w:pPr>
              <w:cnfStyle w:val="000000100000" w:firstRow="0" w:lastRow="0" w:firstColumn="0" w:lastColumn="0" w:oddVBand="0" w:evenVBand="0" w:oddHBand="1" w:evenHBand="0" w:firstRowFirstColumn="0" w:firstRowLastColumn="0" w:lastRowFirstColumn="0" w:lastRowLastColumn="0"/>
            </w:pPr>
            <w:r>
              <w:rPr>
                <w:sz w:val="18"/>
              </w:rPr>
              <w:t>Java</w:t>
            </w:r>
          </w:p>
        </w:tc>
        <w:tc>
          <w:tcPr>
            <w:tcW w:w="3360" w:type="dxa"/>
            <w:vAlign w:val="center"/>
          </w:tcPr>
          <w:p w14:paraId="77EF6BE3" w14:textId="77777777" w:rsidR="00960C2E" w:rsidRDefault="00960C2E" w:rsidP="00956DC8">
            <w:pPr>
              <w:cnfStyle w:val="000000100000" w:firstRow="0" w:lastRow="0" w:firstColumn="0" w:lastColumn="0" w:oddVBand="0" w:evenVBand="0" w:oddHBand="1" w:evenHBand="0" w:firstRowFirstColumn="0" w:firstRowLastColumn="0" w:lastRowFirstColumn="0" w:lastRowLastColumn="0"/>
            </w:pPr>
            <w:r>
              <w:rPr>
                <w:sz w:val="18"/>
              </w:rPr>
              <w:t>A</w:t>
            </w:r>
          </w:p>
        </w:tc>
      </w:tr>
      <w:tr w:rsidR="00960C2E" w14:paraId="61192FC9" w14:textId="77777777" w:rsidTr="00956DC8">
        <w:trPr>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F0F5F9"/>
            <w:vAlign w:val="center"/>
          </w:tcPr>
          <w:p w14:paraId="3426B2FA" w14:textId="77777777" w:rsidR="00960C2E" w:rsidRDefault="00960C2E" w:rsidP="00956DC8">
            <w:r>
              <w:rPr>
                <w:b w:val="0"/>
                <w:sz w:val="18"/>
              </w:rPr>
              <w:t>Rahul</w:t>
            </w:r>
          </w:p>
        </w:tc>
        <w:tc>
          <w:tcPr>
            <w:tcW w:w="3360" w:type="dxa"/>
            <w:shd w:val="clear" w:color="auto" w:fill="F0F5F9"/>
            <w:vAlign w:val="center"/>
          </w:tcPr>
          <w:p w14:paraId="4BACDE69" w14:textId="77777777" w:rsidR="00960C2E" w:rsidRDefault="00960C2E" w:rsidP="00956DC8">
            <w:pPr>
              <w:cnfStyle w:val="000000000000" w:firstRow="0" w:lastRow="0" w:firstColumn="0" w:lastColumn="0" w:oddVBand="0" w:evenVBand="0" w:oddHBand="0" w:evenHBand="0" w:firstRowFirstColumn="0" w:firstRowLastColumn="0" w:lastRowFirstColumn="0" w:lastRowLastColumn="0"/>
            </w:pPr>
            <w:r>
              <w:rPr>
                <w:sz w:val="18"/>
              </w:rPr>
              <w:t>Java</w:t>
            </w:r>
          </w:p>
        </w:tc>
        <w:tc>
          <w:tcPr>
            <w:tcW w:w="3360" w:type="dxa"/>
            <w:shd w:val="clear" w:color="auto" w:fill="F0F5F9"/>
            <w:vAlign w:val="center"/>
          </w:tcPr>
          <w:p w14:paraId="41DD47D3" w14:textId="77777777" w:rsidR="00960C2E" w:rsidRDefault="00960C2E" w:rsidP="00956DC8">
            <w:pPr>
              <w:cnfStyle w:val="000000000000" w:firstRow="0" w:lastRow="0" w:firstColumn="0" w:lastColumn="0" w:oddVBand="0" w:evenVBand="0" w:oddHBand="0" w:evenHBand="0" w:firstRowFirstColumn="0" w:firstRowLastColumn="0" w:lastRowFirstColumn="0" w:lastRowLastColumn="0"/>
            </w:pPr>
            <w:r>
              <w:rPr>
                <w:sz w:val="18"/>
              </w:rPr>
              <w:t>A</w:t>
            </w:r>
          </w:p>
        </w:tc>
      </w:tr>
      <w:tr w:rsidR="00960C2E" w14:paraId="3F9ED885" w14:textId="77777777" w:rsidTr="00956D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E4B0C76" w14:textId="77777777" w:rsidR="00960C2E" w:rsidRDefault="00960C2E" w:rsidP="00956DC8">
            <w:r>
              <w:rPr>
                <w:b w:val="0"/>
                <w:sz w:val="18"/>
              </w:rPr>
              <w:t>Rahul</w:t>
            </w:r>
          </w:p>
        </w:tc>
        <w:tc>
          <w:tcPr>
            <w:tcW w:w="3360" w:type="dxa"/>
            <w:vAlign w:val="center"/>
          </w:tcPr>
          <w:p w14:paraId="4029C78F" w14:textId="77777777" w:rsidR="00960C2E" w:rsidRDefault="00960C2E" w:rsidP="00956DC8">
            <w:pPr>
              <w:cnfStyle w:val="000000100000" w:firstRow="0" w:lastRow="0" w:firstColumn="0" w:lastColumn="0" w:oddVBand="0" w:evenVBand="0" w:oddHBand="1" w:evenHBand="0" w:firstRowFirstColumn="0" w:firstRowLastColumn="0" w:lastRowFirstColumn="0" w:lastRowLastColumn="0"/>
            </w:pPr>
            <w:r>
              <w:rPr>
                <w:sz w:val="18"/>
              </w:rPr>
              <w:t>SQL</w:t>
            </w:r>
          </w:p>
        </w:tc>
        <w:tc>
          <w:tcPr>
            <w:tcW w:w="3360" w:type="dxa"/>
            <w:vAlign w:val="center"/>
          </w:tcPr>
          <w:p w14:paraId="1DD997BC" w14:textId="77777777" w:rsidR="00960C2E" w:rsidRDefault="00960C2E" w:rsidP="00956DC8">
            <w:pPr>
              <w:cnfStyle w:val="000000100000" w:firstRow="0" w:lastRow="0" w:firstColumn="0" w:lastColumn="0" w:oddVBand="0" w:evenVBand="0" w:oddHBand="1" w:evenHBand="0" w:firstRowFirstColumn="0" w:firstRowLastColumn="0" w:lastRowFirstColumn="0" w:lastRowLastColumn="0"/>
            </w:pPr>
            <w:r>
              <w:rPr>
                <w:sz w:val="18"/>
              </w:rPr>
              <w:t>B</w:t>
            </w:r>
          </w:p>
        </w:tc>
      </w:tr>
    </w:tbl>
    <w:p w14:paraId="4BE53C42" w14:textId="77777777" w:rsidR="00960C2E" w:rsidRDefault="00960C2E" w:rsidP="00960C2E">
      <w:pPr>
        <w:spacing w:after="20"/>
      </w:pPr>
    </w:p>
    <w:p w14:paraId="2983E989" w14:textId="77777777" w:rsidR="00844450" w:rsidRDefault="00000000">
      <w:pPr>
        <w:keepNext/>
        <w:spacing w:before="280"/>
      </w:pPr>
      <w:r>
        <w:rPr>
          <w:b/>
          <w:bCs/>
          <w:color w:val="7B2D8E"/>
          <w:sz w:val="18"/>
          <w:szCs w:val="18"/>
        </w:rPr>
        <w:t>INTERVIEW</w:t>
      </w:r>
    </w:p>
    <w:p w14:paraId="44A2E664" w14:textId="77777777" w:rsidR="00844450" w:rsidRDefault="00000000">
      <w:pPr>
        <w:pStyle w:val="Heading1"/>
      </w:pPr>
      <w:r>
        <w:t>What is Normalization?</w:t>
      </w:r>
    </w:p>
    <w:p w14:paraId="386D57F4" w14:textId="77777777" w:rsidR="00844450" w:rsidRDefault="00000000">
      <w:pPr>
        <w:spacing w:after="120"/>
      </w:pPr>
      <w:r>
        <w:rPr>
          <w:b/>
          <w:bCs/>
        </w:rPr>
        <w:t xml:space="preserve">Q: </w:t>
      </w:r>
      <w:r>
        <w:t>Explain normalization and its normal forms.</w:t>
      </w:r>
    </w:p>
    <w:p w14:paraId="55D40C5F" w14:textId="77777777" w:rsidR="00844450" w:rsidRDefault="00000000">
      <w:pPr>
        <w:spacing w:after="120"/>
      </w:pPr>
      <w:r>
        <w:rPr>
          <w:b/>
          <w:bCs/>
        </w:rPr>
        <w:t xml:space="preserve">A: </w:t>
      </w:r>
      <w:r>
        <w:t>Normalization organizes a database to reduce redundancy and prevent anomalies. 1NF: every cell is atomic (no arrays). 2NF: non-key columns depend on the entire composite key (no partial dependencies). 3NF: non-key columns depend only on the primary key (no transitive dependencies). The goal is: each fact stored exactly once. The memory trick: 'The key, the whole key, and nothing but the key.'</w:t>
      </w:r>
    </w:p>
    <w:p w14:paraId="42EB8575" w14:textId="77777777" w:rsidR="00844450" w:rsidRDefault="00000000">
      <w:pPr>
        <w:keepNext/>
        <w:spacing w:before="280"/>
      </w:pPr>
      <w:r>
        <w:rPr>
          <w:b/>
          <w:bCs/>
          <w:color w:val="7B2D8E"/>
          <w:sz w:val="18"/>
          <w:szCs w:val="18"/>
        </w:rPr>
        <w:t>INTERVIEW</w:t>
      </w:r>
    </w:p>
    <w:p w14:paraId="606BB763" w14:textId="77777777" w:rsidR="00844450" w:rsidRDefault="00000000">
      <w:pPr>
        <w:pStyle w:val="Heading1"/>
      </w:pPr>
      <w:r>
        <w:t>Normalization vs Denormalization</w:t>
      </w:r>
    </w:p>
    <w:p w14:paraId="1F6741A9" w14:textId="77777777" w:rsidR="00844450" w:rsidRDefault="00000000">
      <w:pPr>
        <w:spacing w:after="120"/>
      </w:pPr>
      <w:r>
        <w:rPr>
          <w:b/>
          <w:bCs/>
        </w:rPr>
        <w:t xml:space="preserve">Q: </w:t>
      </w:r>
      <w:r>
        <w:t xml:space="preserve">When would you </w:t>
      </w:r>
      <w:proofErr w:type="spellStart"/>
      <w:r>
        <w:t>denormalize</w:t>
      </w:r>
      <w:proofErr w:type="spellEnd"/>
      <w:r>
        <w:t xml:space="preserve"> a database?</w:t>
      </w:r>
    </w:p>
    <w:p w14:paraId="574EAB10" w14:textId="77777777" w:rsidR="00844450" w:rsidRDefault="00000000">
      <w:pPr>
        <w:spacing w:after="120"/>
      </w:pPr>
      <w:r>
        <w:rPr>
          <w:b/>
          <w:bCs/>
        </w:rPr>
        <w:t xml:space="preserve">A: </w:t>
      </w:r>
      <w:proofErr w:type="spellStart"/>
      <w:r>
        <w:t>Denormalize</w:t>
      </w:r>
      <w:proofErr w:type="spellEnd"/>
      <w:r>
        <w:t xml:space="preserve"> when read performance matters more than write correctness -- typically in analytics warehouses, reporting databases, and data marts. OLTP systems (banks, inventory) should stay normalized to prevent anomalies. Common denormalization: storing pre-computed aggregates </w:t>
      </w:r>
      <w:r>
        <w:lastRenderedPageBreak/>
        <w:t>(</w:t>
      </w:r>
      <w:proofErr w:type="spellStart"/>
      <w:r>
        <w:t>total_amount</w:t>
      </w:r>
      <w:proofErr w:type="spellEnd"/>
      <w:r>
        <w:t xml:space="preserve"> on orders), adding redundant columns to avoid frequent JOINs. Always normalize first, then </w:t>
      </w:r>
      <w:proofErr w:type="spellStart"/>
      <w:r>
        <w:t>denormalize</w:t>
      </w:r>
      <w:proofErr w:type="spellEnd"/>
      <w:r>
        <w:t xml:space="preserve"> with intent and documentation.</w:t>
      </w:r>
    </w:p>
    <w:p w14:paraId="00056746" w14:textId="77777777" w:rsidR="00844450" w:rsidRDefault="00000000">
      <w:pPr>
        <w:keepNext/>
        <w:spacing w:before="280"/>
      </w:pPr>
      <w:r>
        <w:rPr>
          <w:b/>
          <w:bCs/>
          <w:color w:val="7B2D8E"/>
          <w:sz w:val="18"/>
          <w:szCs w:val="18"/>
        </w:rPr>
        <w:t>INTERVIEW</w:t>
      </w:r>
    </w:p>
    <w:p w14:paraId="6A578F77" w14:textId="77777777" w:rsidR="00844450" w:rsidRDefault="00000000">
      <w:pPr>
        <w:pStyle w:val="Heading1"/>
      </w:pPr>
      <w:r>
        <w:t>What is ACID?</w:t>
      </w:r>
    </w:p>
    <w:p w14:paraId="3C27BA6C" w14:textId="77777777" w:rsidR="00844450" w:rsidRDefault="00000000">
      <w:pPr>
        <w:spacing w:after="120"/>
      </w:pPr>
      <w:r>
        <w:rPr>
          <w:b/>
          <w:bCs/>
        </w:rPr>
        <w:t xml:space="preserve">Q: </w:t>
      </w:r>
      <w:r>
        <w:t>Explain the ACID properties of a database.</w:t>
      </w:r>
    </w:p>
    <w:p w14:paraId="5B27A20A" w14:textId="77777777" w:rsidR="00844450" w:rsidRDefault="00000000">
      <w:pPr>
        <w:spacing w:after="120"/>
      </w:pPr>
      <w:r>
        <w:rPr>
          <w:b/>
          <w:bCs/>
        </w:rPr>
        <w:t xml:space="preserve">A: </w:t>
      </w:r>
      <w:r>
        <w:t>ACID guarantees reliable transactions. Atomicity: all-or-nothing execution. Consistency: constraints always hold. Isolation: concurrent transactions do not interfere (each sees a consistent snapshot). Durability: committed data survives crashes. Example: a bank transfer debits one account and credits another. Atomicity ensures both happen or neither does. Isolation ensures another query does not see the intermediate state where money has left one account but not arrived at the other.</w:t>
      </w:r>
    </w:p>
    <w:p w14:paraId="1A804D8D" w14:textId="77777777" w:rsidR="00844450" w:rsidRDefault="00000000">
      <w:pPr>
        <w:keepNext/>
        <w:spacing w:before="280"/>
      </w:pPr>
      <w:r>
        <w:rPr>
          <w:b/>
          <w:bCs/>
          <w:color w:val="7B2D8E"/>
          <w:sz w:val="18"/>
          <w:szCs w:val="18"/>
        </w:rPr>
        <w:t>INTERVIEW</w:t>
      </w:r>
    </w:p>
    <w:p w14:paraId="472BCDA0" w14:textId="77777777" w:rsidR="00844450" w:rsidRDefault="00000000">
      <w:pPr>
        <w:pStyle w:val="Heading1"/>
      </w:pPr>
      <w:r>
        <w:t>What is a Transaction?</w:t>
      </w:r>
    </w:p>
    <w:p w14:paraId="767C3DD3" w14:textId="77777777" w:rsidR="00844450" w:rsidRDefault="00000000">
      <w:pPr>
        <w:spacing w:after="120"/>
      </w:pPr>
      <w:r>
        <w:rPr>
          <w:b/>
          <w:bCs/>
        </w:rPr>
        <w:t xml:space="preserve">Q: </w:t>
      </w:r>
      <w:r>
        <w:t>What are BEGIN, COMMIT, and ROLLBACK?</w:t>
      </w:r>
    </w:p>
    <w:p w14:paraId="175CCB87" w14:textId="77777777" w:rsidR="00844450" w:rsidRDefault="00000000">
      <w:pPr>
        <w:spacing w:after="120"/>
      </w:pPr>
      <w:r>
        <w:rPr>
          <w:b/>
          <w:bCs/>
        </w:rPr>
        <w:t xml:space="preserve">A: </w:t>
      </w:r>
      <w:r>
        <w:t>BEGIN starts a transaction block -- a group of SQL statements treated as one unit. COMMIT finalizes all changes permanently. ROLLBACK undoes all changes since BEGIN. Without explicit BEGIN, PostgreSQL auto-commits each statement individually. Transactions are essential for multi-step operations where partial completion would leave the database in an inconsistent state.</w:t>
      </w:r>
    </w:p>
    <w:p w14:paraId="5DF8C7E4" w14:textId="77777777" w:rsidR="00844450" w:rsidRDefault="00000000">
      <w:pPr>
        <w:keepNext/>
        <w:spacing w:before="280"/>
      </w:pPr>
      <w:r>
        <w:rPr>
          <w:b/>
          <w:bCs/>
          <w:color w:val="178A8A"/>
          <w:sz w:val="18"/>
          <w:szCs w:val="18"/>
        </w:rPr>
        <w:t>REAL WORLD</w:t>
      </w:r>
    </w:p>
    <w:p w14:paraId="2C196B78" w14:textId="77777777" w:rsidR="00844450" w:rsidRDefault="00000000">
      <w:pPr>
        <w:pStyle w:val="Heading1"/>
      </w:pPr>
      <w:r>
        <w:t>REAL WORLD</w:t>
      </w:r>
    </w:p>
    <w:p w14:paraId="663C94D0" w14:textId="77777777" w:rsidR="00844450" w:rsidRDefault="00000000">
      <w:pPr>
        <w:pStyle w:val="Heading2"/>
      </w:pPr>
      <w:r>
        <w:t>What You Achieved Today</w:t>
      </w:r>
    </w:p>
    <w:p w14:paraId="3D25CE92" w14:textId="77777777" w:rsidR="00844450" w:rsidRDefault="00000000">
      <w:pPr>
        <w:keepNext/>
        <w:spacing w:before="100" w:after="40"/>
      </w:pPr>
      <w:r>
        <w:rPr>
          <w:b/>
          <w:bCs/>
        </w:rPr>
        <w:t>1. Normalization (1NF, 2NF, 3NF)</w:t>
      </w:r>
    </w:p>
    <w:p w14:paraId="6E729D2A" w14:textId="77777777" w:rsidR="00844450" w:rsidRDefault="00000000">
      <w:pPr>
        <w:spacing w:after="120"/>
      </w:pPr>
      <w:r>
        <w:t xml:space="preserve">1NF: atomic cells, no multi-valued fields. 2NF: no partial dependency on composite keys. 3NF: no transitive dependencies through non-key columns. Denormalization is the intentional reverse -- adding redundancy for read speed. </w:t>
      </w:r>
      <w:proofErr w:type="spellStart"/>
      <w:r>
        <w:t>RetailMart</w:t>
      </w:r>
      <w:proofErr w:type="spellEnd"/>
      <w:r>
        <w:t xml:space="preserve"> uses both: normalized base tables + denormalized summaries.</w:t>
      </w:r>
    </w:p>
    <w:p w14:paraId="3E044433" w14:textId="77777777" w:rsidR="00844450" w:rsidRDefault="00000000">
      <w:pPr>
        <w:keepNext/>
        <w:spacing w:before="100" w:after="40"/>
      </w:pPr>
      <w:r>
        <w:rPr>
          <w:b/>
          <w:bCs/>
        </w:rPr>
        <w:t>2. ACID Properties</w:t>
      </w:r>
    </w:p>
    <w:p w14:paraId="44B940C1" w14:textId="77777777" w:rsidR="00844450" w:rsidRDefault="00000000">
      <w:pPr>
        <w:spacing w:after="120"/>
      </w:pPr>
      <w:r>
        <w:t>Atomicity (all or nothing), Consistency (constraints hold), Isolation (snapshot reads), Durability (committed = permanent). For analysts, Isolation is king -- your long queries always see consistent data.</w:t>
      </w:r>
    </w:p>
    <w:p w14:paraId="11F5F8FE" w14:textId="77777777" w:rsidR="00844450" w:rsidRDefault="00000000">
      <w:pPr>
        <w:keepNext/>
        <w:spacing w:before="100" w:after="40"/>
      </w:pPr>
      <w:r>
        <w:rPr>
          <w:b/>
          <w:bCs/>
        </w:rPr>
        <w:t>3. Transactions</w:t>
      </w:r>
    </w:p>
    <w:p w14:paraId="245DE9B0" w14:textId="77777777" w:rsidR="00844450" w:rsidRDefault="00000000">
      <w:pPr>
        <w:spacing w:after="120"/>
      </w:pPr>
      <w:r>
        <w:t>BEGIN/COMMIT/ROLLBACK for safe multi-step changes. Auto-commit wraps every bare statement. Your SELECT queries implicitly run inside transactions with READ COMMITTED isolation.</w:t>
      </w:r>
    </w:p>
    <w:p w14:paraId="41DACE5E" w14:textId="77777777" w:rsidR="00844450" w:rsidRDefault="00000000">
      <w:pPr>
        <w:keepNext/>
        <w:spacing w:before="100" w:after="40"/>
      </w:pPr>
      <w:r>
        <w:rPr>
          <w:b/>
          <w:bCs/>
        </w:rPr>
        <w:t>Why This Matters:</w:t>
      </w:r>
    </w:p>
    <w:p w14:paraId="022BC64B" w14:textId="77777777" w:rsidR="00844450" w:rsidRDefault="00000000">
      <w:pPr>
        <w:pStyle w:val="ListParagraph"/>
        <w:numPr>
          <w:ilvl w:val="0"/>
          <w:numId w:val="2"/>
        </w:numPr>
        <w:spacing w:after="60"/>
      </w:pPr>
      <w:r>
        <w:t>Interviews: Normalization and ACID are asked in 70%+ of data analyst interviews</w:t>
      </w:r>
    </w:p>
    <w:p w14:paraId="6462CC10" w14:textId="77777777" w:rsidR="00844450" w:rsidRDefault="00000000">
      <w:pPr>
        <w:pStyle w:val="ListParagraph"/>
        <w:numPr>
          <w:ilvl w:val="0"/>
          <w:numId w:val="2"/>
        </w:numPr>
        <w:spacing w:after="60"/>
      </w:pPr>
      <w:r>
        <w:t>Schema navigation: Understanding 3NF tells you WHERE data lives across tables</w:t>
      </w:r>
    </w:p>
    <w:p w14:paraId="3D3B7115" w14:textId="77777777" w:rsidR="00844450" w:rsidRDefault="00000000">
      <w:pPr>
        <w:pStyle w:val="ListParagraph"/>
        <w:numPr>
          <w:ilvl w:val="0"/>
          <w:numId w:val="2"/>
        </w:numPr>
        <w:spacing w:after="60"/>
      </w:pPr>
      <w:r>
        <w:t>Data trust: ACID guarantees explain why your query results are reliable</w:t>
      </w:r>
    </w:p>
    <w:p w14:paraId="2C6E195B" w14:textId="77777777" w:rsidR="00844450" w:rsidRDefault="00000000">
      <w:pPr>
        <w:pStyle w:val="ListParagraph"/>
        <w:numPr>
          <w:ilvl w:val="0"/>
          <w:numId w:val="2"/>
        </w:numPr>
        <w:spacing w:after="60"/>
      </w:pPr>
      <w:r>
        <w:t>Safe operations: Transactions prevent accidental data destruction</w:t>
      </w:r>
    </w:p>
    <w:p w14:paraId="16CF9306" w14:textId="77777777" w:rsidR="00844450" w:rsidRDefault="00000000">
      <w:pPr>
        <w:spacing w:after="120"/>
      </w:pPr>
      <w:r>
        <w:t>Next up (Review &amp; Practice): Review &amp; Practice -- 8 mixed-difficulty problems spanning everything from earlier sessions. No new concepts. Pure reinforcement and speed practice.</w:t>
      </w:r>
    </w:p>
    <w:p w14:paraId="3448144A" w14:textId="77777777" w:rsidR="00844450" w:rsidRDefault="00000000">
      <w:pPr>
        <w:pStyle w:val="Heading1"/>
      </w:pPr>
      <w:r>
        <w:lastRenderedPageBreak/>
        <w:t>Database Concepts for Analysts</w:t>
      </w:r>
    </w:p>
    <w:p w14:paraId="4C3F1CD2"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-- 1NF -- Atomic Values</w:t>
      </w:r>
    </w:p>
    <w:p w14:paraId="2C41782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NO: 'Math, Science' in one cell</w:t>
      </w:r>
    </w:p>
    <w:p w14:paraId="66AA940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YES: one row per subject</w:t>
      </w:r>
    </w:p>
    <w:p w14:paraId="38FCDA8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 xml:space="preserve"> | subject |</w:t>
      </w:r>
    </w:p>
    <w:p w14:paraId="57586A06"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1          | Math    |</w:t>
      </w:r>
    </w:p>
    <w:p w14:paraId="75E8411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1          | Science |</w:t>
      </w:r>
    </w:p>
    <w:p w14:paraId="6A170D0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15C1D4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5DB6B02"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-- 2NF -- Full Key Dependency</w:t>
      </w:r>
    </w:p>
    <w:p w14:paraId="1DA4F32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PK: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w:t>
      </w:r>
    </w:p>
    <w:p w14:paraId="5C103D2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NO: </w:t>
      </w:r>
      <w:proofErr w:type="spellStart"/>
      <w:r>
        <w:rPr>
          <w:rFonts w:ascii="Courier New" w:eastAsia="Courier New" w:hAnsi="Courier New" w:cs="Courier New"/>
          <w:sz w:val="18"/>
          <w:szCs w:val="18"/>
        </w:rPr>
        <w:t>customer_email</w:t>
      </w:r>
      <w:proofErr w:type="spellEnd"/>
      <w:r>
        <w:rPr>
          <w:rFonts w:ascii="Courier New" w:eastAsia="Courier New" w:hAnsi="Courier New" w:cs="Courier New"/>
          <w:sz w:val="18"/>
          <w:szCs w:val="18"/>
        </w:rPr>
        <w:t xml:space="preserve"> here (partial dep)</w:t>
      </w:r>
    </w:p>
    <w:p w14:paraId="7607379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YES: only qty, </w:t>
      </w:r>
      <w:proofErr w:type="spellStart"/>
      <w:r>
        <w:rPr>
          <w:rFonts w:ascii="Courier New" w:eastAsia="Courier New" w:hAnsi="Courier New" w:cs="Courier New"/>
          <w:sz w:val="18"/>
          <w:szCs w:val="18"/>
        </w:rPr>
        <w:t>unit_price</w:t>
      </w:r>
      <w:proofErr w:type="spellEnd"/>
    </w:p>
    <w:p w14:paraId="0DED8D8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Move email to orders/customers table</w:t>
      </w:r>
    </w:p>
    <w:p w14:paraId="6D5C3C7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06880D01"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2C67915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-- 3NF -- No Transitive Deps</w:t>
      </w:r>
    </w:p>
    <w:p w14:paraId="1C3F965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PK: </w:t>
      </w:r>
      <w:proofErr w:type="spellStart"/>
      <w:r>
        <w:rPr>
          <w:rFonts w:ascii="Courier New" w:eastAsia="Courier New" w:hAnsi="Courier New" w:cs="Courier New"/>
          <w:sz w:val="18"/>
          <w:szCs w:val="18"/>
        </w:rPr>
        <w:t>employee_id</w:t>
      </w:r>
      <w:proofErr w:type="spellEnd"/>
    </w:p>
    <w:p w14:paraId="4E784CD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NO: </w:t>
      </w:r>
      <w:proofErr w:type="spellStart"/>
      <w:r>
        <w:rPr>
          <w:rFonts w:ascii="Courier New" w:eastAsia="Courier New" w:hAnsi="Courier New" w:cs="Courier New"/>
          <w:sz w:val="18"/>
          <w:szCs w:val="18"/>
        </w:rPr>
        <w:t>store_city</w:t>
      </w:r>
      <w:proofErr w:type="spellEnd"/>
      <w:r>
        <w:rPr>
          <w:rFonts w:ascii="Courier New" w:eastAsia="Courier New" w:hAnsi="Courier New" w:cs="Courier New"/>
          <w:sz w:val="18"/>
          <w:szCs w:val="18"/>
        </w:rPr>
        <w:t xml:space="preserve"> here (depends on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w:t>
      </w:r>
    </w:p>
    <w:p w14:paraId="7829CDB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YES: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 xml:space="preserve"> only (FK)</w:t>
      </w:r>
    </w:p>
    <w:p w14:paraId="76C6DDD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JOIN </w:t>
      </w:r>
      <w:proofErr w:type="spellStart"/>
      <w:proofErr w:type="gramStart"/>
      <w:r>
        <w:rPr>
          <w:rFonts w:ascii="Courier New" w:eastAsia="Courier New" w:hAnsi="Courier New" w:cs="Courier New"/>
          <w:sz w:val="18"/>
          <w:szCs w:val="18"/>
        </w:rPr>
        <w:t>stores.stores</w:t>
      </w:r>
      <w:proofErr w:type="spellEnd"/>
      <w:proofErr w:type="gramEnd"/>
      <w:r>
        <w:rPr>
          <w:rFonts w:ascii="Courier New" w:eastAsia="Courier New" w:hAnsi="Courier New" w:cs="Courier New"/>
          <w:sz w:val="18"/>
          <w:szCs w:val="18"/>
        </w:rPr>
        <w:t xml:space="preserve"> for city</w:t>
      </w:r>
    </w:p>
    <w:p w14:paraId="46398FFE"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2955EC1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ACID Quick Reference</w:t>
      </w:r>
    </w:p>
    <w:p w14:paraId="604F595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A - Atomicity:   All or nothing</w:t>
      </w:r>
    </w:p>
    <w:p w14:paraId="5F234BC6"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C - Consistency: Constraints hold</w:t>
      </w:r>
    </w:p>
    <w:p w14:paraId="681EDDB8"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I - Isolation:    Snapshot reads</w:t>
      </w:r>
    </w:p>
    <w:p w14:paraId="032CC02D"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D - Durability:   Committed = permanent</w:t>
      </w:r>
    </w:p>
    <w:p w14:paraId="66D53A2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D244EF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4F6736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Transaction Syntax</w:t>
      </w:r>
    </w:p>
    <w:p w14:paraId="4DB64B86"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BEGIN;</w:t>
      </w:r>
    </w:p>
    <w:p w14:paraId="657C3F5A"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your changes here</w:t>
      </w:r>
    </w:p>
    <w:p w14:paraId="6A973A35"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inspect results</w:t>
      </w:r>
    </w:p>
    <w:p w14:paraId="46A0ED4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COMMIT;   </w:t>
      </w:r>
      <w:proofErr w:type="gramEnd"/>
      <w:r>
        <w:rPr>
          <w:rFonts w:ascii="Courier New" w:eastAsia="Courier New" w:hAnsi="Courier New" w:cs="Courier New"/>
          <w:sz w:val="18"/>
          <w:szCs w:val="18"/>
        </w:rPr>
        <w:t xml:space="preserve"> -- finalize</w:t>
      </w:r>
    </w:p>
    <w:p w14:paraId="26BB9775"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or --</w:t>
      </w:r>
    </w:p>
    <w:p w14:paraId="05AE351B"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ROLLBACK; -- undo everything</w:t>
      </w:r>
    </w:p>
    <w:p w14:paraId="0737F8DF"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09532F00"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573EB80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Denormalization </w:t>
      </w:r>
      <w:proofErr w:type="spellStart"/>
      <w:r>
        <w:rPr>
          <w:rFonts w:ascii="Courier New" w:eastAsia="Courier New" w:hAnsi="Courier New" w:cs="Courier New"/>
          <w:sz w:val="18"/>
          <w:szCs w:val="18"/>
        </w:rPr>
        <w:t>Tradeoffs</w:t>
      </w:r>
      <w:proofErr w:type="spellEnd"/>
    </w:p>
    <w:p w14:paraId="1C2640F4"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PRO: faster reads (no JOIN)</w:t>
      </w:r>
    </w:p>
    <w:p w14:paraId="02969FC5"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CON: update anomalies</w:t>
      </w:r>
    </w:p>
    <w:p w14:paraId="677BF4D9"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CON: two sources of truth</w:t>
      </w:r>
    </w:p>
    <w:p w14:paraId="196D1017"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Rule: normalize first,</w:t>
      </w:r>
    </w:p>
    <w:p w14:paraId="080EF203" w14:textId="77777777" w:rsidR="00844450" w:rsidRDefault="00000000">
      <w:pPr>
        <w:shd w:val="clear" w:color="auto" w:fill="F2F4F7"/>
        <w:spacing w:line="252" w:lineRule="auto"/>
        <w:ind w:left="120" w:righ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denormalize</w:t>
      </w:r>
      <w:proofErr w:type="spellEnd"/>
      <w:r>
        <w:rPr>
          <w:rFonts w:ascii="Courier New" w:eastAsia="Courier New" w:hAnsi="Courier New" w:cs="Courier New"/>
          <w:sz w:val="18"/>
          <w:szCs w:val="18"/>
        </w:rPr>
        <w:t xml:space="preserve"> with intent</w:t>
      </w:r>
    </w:p>
    <w:p w14:paraId="406724A6" w14:textId="77777777" w:rsidR="00844450" w:rsidRDefault="00844450">
      <w:pPr>
        <w:spacing w:after="120"/>
      </w:pPr>
    </w:p>
    <w:p w14:paraId="4FF5B9B0" w14:textId="77777777" w:rsidR="00844450" w:rsidRDefault="00000000">
      <w:pPr>
        <w:keepNext/>
        <w:spacing w:before="280"/>
      </w:pPr>
      <w:r>
        <w:rPr>
          <w:b/>
          <w:bCs/>
          <w:color w:val="C0392B"/>
          <w:sz w:val="18"/>
          <w:szCs w:val="18"/>
        </w:rPr>
        <w:t>CHALLENGE</w:t>
      </w:r>
    </w:p>
    <w:p w14:paraId="20E1766C" w14:textId="77777777" w:rsidR="00844450" w:rsidRDefault="00000000">
      <w:pPr>
        <w:pStyle w:val="Heading1"/>
      </w:pPr>
      <w:r>
        <w:t>CHALLENGE</w:t>
      </w:r>
    </w:p>
    <w:p w14:paraId="0488CCC7" w14:textId="77777777" w:rsidR="00844450" w:rsidRDefault="00000000">
      <w:pPr>
        <w:pStyle w:val="Heading2"/>
      </w:pPr>
      <w:r>
        <w:t>8 Practice Problems</w:t>
      </w:r>
    </w:p>
    <w:p w14:paraId="0F24A2F9" w14:textId="77777777" w:rsidR="00844450" w:rsidRDefault="00000000">
      <w:pPr>
        <w:keepNext/>
        <w:spacing w:before="100" w:after="40"/>
      </w:pPr>
      <w:r>
        <w:rPr>
          <w:b/>
          <w:bCs/>
        </w:rPr>
        <w:t>Normalization (1-4)</w:t>
      </w:r>
    </w:p>
    <w:p w14:paraId="0B8CD22C" w14:textId="77777777" w:rsidR="00844450" w:rsidRDefault="00000000">
      <w:pPr>
        <w:spacing w:after="120"/>
      </w:pPr>
      <w:r>
        <w:t xml:space="preserve">1.: Given a table: </w:t>
      </w:r>
      <w:proofErr w:type="gramStart"/>
      <w:r>
        <w:t>orders(</w:t>
      </w:r>
      <w:proofErr w:type="spellStart"/>
      <w:proofErr w:type="gramEnd"/>
      <w:r>
        <w:t>order_id</w:t>
      </w:r>
      <w:proofErr w:type="spellEnd"/>
      <w:r>
        <w:t xml:space="preserve">, </w:t>
      </w:r>
      <w:proofErr w:type="spellStart"/>
      <w:r>
        <w:t>customer_name</w:t>
      </w:r>
      <w:proofErr w:type="spellEnd"/>
      <w:r>
        <w:t xml:space="preserve">, </w:t>
      </w:r>
      <w:proofErr w:type="spellStart"/>
      <w:r>
        <w:t>customer_phone</w:t>
      </w:r>
      <w:proofErr w:type="spellEnd"/>
      <w:r>
        <w:t xml:space="preserve">, </w:t>
      </w:r>
      <w:proofErr w:type="spellStart"/>
      <w:r>
        <w:t>product_list</w:t>
      </w:r>
      <w:proofErr w:type="spellEnd"/>
      <w:r>
        <w:t>, total). Identify ALL normal form violations and show the normalized schema (3NF).</w:t>
      </w:r>
    </w:p>
    <w:p w14:paraId="34679FCD" w14:textId="77777777" w:rsidR="00844450" w:rsidRDefault="00000000">
      <w:pPr>
        <w:spacing w:after="120"/>
      </w:pPr>
      <w:r>
        <w:t xml:space="preserve">2.: Examine </w:t>
      </w:r>
      <w:proofErr w:type="spellStart"/>
      <w:r>
        <w:t>RetailMart's</w:t>
      </w:r>
      <w:proofErr w:type="spellEnd"/>
      <w:r>
        <w:t xml:space="preserve"> </w:t>
      </w:r>
      <w:proofErr w:type="spellStart"/>
      <w:proofErr w:type="gramStart"/>
      <w:r>
        <w:t>stores.employees</w:t>
      </w:r>
      <w:proofErr w:type="spellEnd"/>
      <w:proofErr w:type="gramEnd"/>
      <w:r>
        <w:t xml:space="preserve"> table. Is it in 3NF? List every column and what it depends on. Does any column create a transitive dependency?</w:t>
      </w:r>
    </w:p>
    <w:p w14:paraId="066A4FB2" w14:textId="77777777" w:rsidR="00844450" w:rsidRDefault="00000000">
      <w:pPr>
        <w:spacing w:after="120"/>
      </w:pPr>
      <w:r>
        <w:lastRenderedPageBreak/>
        <w:t>3.: Design a many-to-many relationship: employees can have multiple skills, and each skill can belong to multiple employees. Create the junction table with proper PKs and FKs.</w:t>
      </w:r>
    </w:p>
    <w:p w14:paraId="3780196F" w14:textId="77777777" w:rsidR="00844450" w:rsidRDefault="00000000">
      <w:pPr>
        <w:spacing w:after="120"/>
      </w:pPr>
      <w:r>
        <w:t>4.: The finance team wants to add a '</w:t>
      </w:r>
      <w:proofErr w:type="spellStart"/>
      <w:r>
        <w:t>store_name</w:t>
      </w:r>
      <w:proofErr w:type="spellEnd"/>
      <w:r>
        <w:t xml:space="preserve">' column directly to </w:t>
      </w:r>
      <w:proofErr w:type="spellStart"/>
      <w:proofErr w:type="gramStart"/>
      <w:r>
        <w:t>finance.expenses</w:t>
      </w:r>
      <w:proofErr w:type="spellEnd"/>
      <w:proofErr w:type="gramEnd"/>
      <w:r>
        <w:t xml:space="preserve"> to avoid </w:t>
      </w:r>
      <w:proofErr w:type="spellStart"/>
      <w:r>
        <w:t>JOINing</w:t>
      </w:r>
      <w:proofErr w:type="spellEnd"/>
      <w:r>
        <w:t xml:space="preserve"> with </w:t>
      </w:r>
      <w:proofErr w:type="spellStart"/>
      <w:proofErr w:type="gramStart"/>
      <w:r>
        <w:t>stores.stores</w:t>
      </w:r>
      <w:proofErr w:type="spellEnd"/>
      <w:proofErr w:type="gramEnd"/>
      <w:r>
        <w:t>. Write a 3-sentence argument for or against, citing specific normalization rules.</w:t>
      </w:r>
    </w:p>
    <w:p w14:paraId="485C92E3" w14:textId="77777777" w:rsidR="00844450" w:rsidRDefault="00000000">
      <w:pPr>
        <w:keepNext/>
        <w:spacing w:before="100" w:after="40"/>
      </w:pPr>
      <w:r>
        <w:rPr>
          <w:b/>
          <w:bCs/>
        </w:rPr>
        <w:t>ACID &amp; Transactions (5-8)</w:t>
      </w:r>
    </w:p>
    <w:p w14:paraId="227BE6F5" w14:textId="77777777" w:rsidR="00844450" w:rsidRDefault="00000000">
      <w:pPr>
        <w:spacing w:after="120"/>
      </w:pPr>
      <w:r>
        <w:t>5.: A bank transfer moves 10,000 from Account A to Account B. Which ACID property prevents the money from disappearing if the server crashes between debit and credit?</w:t>
      </w:r>
    </w:p>
    <w:p w14:paraId="06580C57" w14:textId="77777777" w:rsidR="00844450" w:rsidRDefault="00000000">
      <w:pPr>
        <w:spacing w:after="120"/>
      </w:pPr>
      <w:r>
        <w:t>6.: You run a 30-second revenue report. During those 30 seconds, a cashier inserts 50 new orders. Does your report include those orders? Name the ACID property and PostgreSQL isolation level that determines the answer.</w:t>
      </w:r>
    </w:p>
    <w:p w14:paraId="7ADE1615" w14:textId="77777777" w:rsidR="00844450" w:rsidRDefault="00000000">
      <w:pPr>
        <w:spacing w:after="120"/>
      </w:pPr>
      <w:r>
        <w:t>7.: Write a safe transaction block that deletes all orders with status = 'Cancelled' from before 2024. Include a verification step and both COMMIT/ROLLBACK options.</w:t>
      </w:r>
    </w:p>
    <w:p w14:paraId="3502117A" w14:textId="77777777" w:rsidR="00844450" w:rsidRDefault="00000000">
      <w:pPr>
        <w:spacing w:after="120"/>
      </w:pPr>
      <w:r>
        <w:t>8.: (Discussion) If PostgreSQL crashed and rebooted, how does it know which transactions were committed and which to roll back? Research 'Write-Ahead Log (WAL)' and explain in 2-3 sentences.</w:t>
      </w:r>
    </w:p>
    <w:p w14:paraId="2B6533E3" w14:textId="77777777" w:rsidR="00844450" w:rsidRDefault="00000000">
      <w:pPr>
        <w:pStyle w:val="Heading1"/>
      </w:pPr>
      <w:r>
        <w:t>YOUR SQL JOURNEY</w:t>
      </w:r>
    </w:p>
    <w:p w14:paraId="648458A4" w14:textId="77777777" w:rsidR="00844450" w:rsidRDefault="00000000">
      <w:pPr>
        <w:spacing w:after="60"/>
        <w:ind w:left="360"/>
      </w:pPr>
      <w:r>
        <w:t>✓ Conditional Logic</w:t>
      </w:r>
    </w:p>
    <w:p w14:paraId="444968DD" w14:textId="77777777" w:rsidR="00844450" w:rsidRDefault="00000000">
      <w:pPr>
        <w:spacing w:after="60"/>
        <w:ind w:left="360"/>
      </w:pPr>
      <w:r>
        <w:t>✓ Aggregates</w:t>
      </w:r>
    </w:p>
    <w:p w14:paraId="4F48C598" w14:textId="77777777" w:rsidR="00844450" w:rsidRDefault="00000000">
      <w:pPr>
        <w:spacing w:after="60"/>
        <w:ind w:left="360"/>
      </w:pPr>
      <w:r>
        <w:t>✓ Joins Part 1</w:t>
      </w:r>
    </w:p>
    <w:p w14:paraId="35D133DB" w14:textId="77777777" w:rsidR="00844450" w:rsidRDefault="00000000">
      <w:pPr>
        <w:spacing w:after="60"/>
        <w:ind w:left="360"/>
      </w:pPr>
      <w:r>
        <w:t>✓ Joins Part 2</w:t>
      </w:r>
    </w:p>
    <w:p w14:paraId="35BF3805" w14:textId="77777777" w:rsidR="00844450" w:rsidRDefault="00000000">
      <w:pPr>
        <w:spacing w:after="60"/>
        <w:ind w:left="360"/>
      </w:pPr>
      <w:r>
        <w:t>✓ Self Join &amp; UNION</w:t>
      </w:r>
    </w:p>
    <w:p w14:paraId="03D4DB08" w14:textId="77777777" w:rsidR="00844450" w:rsidRDefault="00000000">
      <w:pPr>
        <w:spacing w:after="60"/>
        <w:ind w:left="360"/>
      </w:pPr>
      <w:r>
        <w:t>✓ Subqueries Part 1</w:t>
      </w:r>
    </w:p>
    <w:p w14:paraId="17E372C3" w14:textId="77777777" w:rsidR="00844450" w:rsidRDefault="00000000">
      <w:pPr>
        <w:spacing w:after="60"/>
        <w:ind w:left="360"/>
      </w:pPr>
      <w:r>
        <w:t>✓ Subqueries Part 2 + CTEs</w:t>
      </w:r>
    </w:p>
    <w:p w14:paraId="0BB666CE" w14:textId="77777777" w:rsidR="00844450" w:rsidRDefault="00000000">
      <w:pPr>
        <w:spacing w:after="120"/>
        <w:ind w:left="360"/>
      </w:pPr>
      <w:proofErr w:type="gramStart"/>
      <w:r>
        <w:rPr>
          <w:b/>
          <w:bCs/>
        </w:rPr>
        <w:t>14  DB</w:t>
      </w:r>
      <w:proofErr w:type="gramEnd"/>
      <w:r>
        <w:rPr>
          <w:b/>
          <w:bCs/>
        </w:rPr>
        <w:t xml:space="preserve"> Concepts   ← HERE</w:t>
      </w:r>
    </w:p>
    <w:sectPr w:rsidR="00844450">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A070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73473B83"/>
    <w:multiLevelType w:val="hybridMultilevel"/>
    <w:tmpl w:val="60B219D2"/>
    <w:lvl w:ilvl="0" w:tplc="DF18261E">
      <w:start w:val="1"/>
      <w:numFmt w:val="bullet"/>
      <w:lvlText w:val="●"/>
      <w:lvlJc w:val="left"/>
      <w:pPr>
        <w:ind w:left="720" w:hanging="360"/>
      </w:pPr>
    </w:lvl>
    <w:lvl w:ilvl="1" w:tplc="9CDC3390">
      <w:start w:val="1"/>
      <w:numFmt w:val="bullet"/>
      <w:lvlText w:val="○"/>
      <w:lvlJc w:val="left"/>
      <w:pPr>
        <w:ind w:left="1440" w:hanging="360"/>
      </w:pPr>
    </w:lvl>
    <w:lvl w:ilvl="2" w:tplc="A246F038">
      <w:start w:val="1"/>
      <w:numFmt w:val="bullet"/>
      <w:lvlText w:val="■"/>
      <w:lvlJc w:val="left"/>
      <w:pPr>
        <w:ind w:left="2160" w:hanging="360"/>
      </w:pPr>
    </w:lvl>
    <w:lvl w:ilvl="3" w:tplc="4484FC62">
      <w:start w:val="1"/>
      <w:numFmt w:val="bullet"/>
      <w:lvlText w:val="●"/>
      <w:lvlJc w:val="left"/>
      <w:pPr>
        <w:ind w:left="2880" w:hanging="360"/>
      </w:pPr>
    </w:lvl>
    <w:lvl w:ilvl="4" w:tplc="D2AE1E4E">
      <w:start w:val="1"/>
      <w:numFmt w:val="bullet"/>
      <w:lvlText w:val="○"/>
      <w:lvlJc w:val="left"/>
      <w:pPr>
        <w:ind w:left="3600" w:hanging="360"/>
      </w:pPr>
    </w:lvl>
    <w:lvl w:ilvl="5" w:tplc="0C4075A8">
      <w:start w:val="1"/>
      <w:numFmt w:val="bullet"/>
      <w:lvlText w:val="■"/>
      <w:lvlJc w:val="left"/>
      <w:pPr>
        <w:ind w:left="4320" w:hanging="360"/>
      </w:pPr>
    </w:lvl>
    <w:lvl w:ilvl="6" w:tplc="118454EA">
      <w:start w:val="1"/>
      <w:numFmt w:val="bullet"/>
      <w:lvlText w:val="●"/>
      <w:lvlJc w:val="left"/>
      <w:pPr>
        <w:ind w:left="5040" w:hanging="360"/>
      </w:pPr>
    </w:lvl>
    <w:lvl w:ilvl="7" w:tplc="03D45B4E">
      <w:start w:val="1"/>
      <w:numFmt w:val="bullet"/>
      <w:lvlText w:val="●"/>
      <w:lvlJc w:val="left"/>
      <w:pPr>
        <w:ind w:left="5760" w:hanging="360"/>
      </w:pPr>
    </w:lvl>
    <w:lvl w:ilvl="8" w:tplc="117AB3B4">
      <w:start w:val="1"/>
      <w:numFmt w:val="bullet"/>
      <w:lvlText w:val="●"/>
      <w:lvlJc w:val="left"/>
      <w:pPr>
        <w:ind w:left="6480" w:hanging="360"/>
      </w:pPr>
    </w:lvl>
  </w:abstractNum>
  <w:abstractNum w:abstractNumId="2" w15:restartNumberingAfterBreak="0">
    <w:nsid w:val="784D74D2"/>
    <w:multiLevelType w:val="hybridMultilevel"/>
    <w:tmpl w:val="BC848CD2"/>
    <w:lvl w:ilvl="0" w:tplc="D8A0F4B2">
      <w:start w:val="1"/>
      <w:numFmt w:val="bullet"/>
      <w:lvlText w:val="•"/>
      <w:lvlJc w:val="left"/>
      <w:pPr>
        <w:ind w:left="720" w:hanging="360"/>
      </w:pPr>
    </w:lvl>
    <w:lvl w:ilvl="1" w:tplc="1890ABEE">
      <w:numFmt w:val="decimal"/>
      <w:lvlText w:val=""/>
      <w:lvlJc w:val="left"/>
    </w:lvl>
    <w:lvl w:ilvl="2" w:tplc="44F6E346">
      <w:numFmt w:val="decimal"/>
      <w:lvlText w:val=""/>
      <w:lvlJc w:val="left"/>
    </w:lvl>
    <w:lvl w:ilvl="3" w:tplc="B822A1F8">
      <w:numFmt w:val="decimal"/>
      <w:lvlText w:val=""/>
      <w:lvlJc w:val="left"/>
    </w:lvl>
    <w:lvl w:ilvl="4" w:tplc="1A2A2D4E">
      <w:numFmt w:val="decimal"/>
      <w:lvlText w:val=""/>
      <w:lvlJc w:val="left"/>
    </w:lvl>
    <w:lvl w:ilvl="5" w:tplc="7A44F8A4">
      <w:numFmt w:val="decimal"/>
      <w:lvlText w:val=""/>
      <w:lvlJc w:val="left"/>
    </w:lvl>
    <w:lvl w:ilvl="6" w:tplc="45F2EADE">
      <w:numFmt w:val="decimal"/>
      <w:lvlText w:val=""/>
      <w:lvlJc w:val="left"/>
    </w:lvl>
    <w:lvl w:ilvl="7" w:tplc="FBF6904E">
      <w:numFmt w:val="decimal"/>
      <w:lvlText w:val=""/>
      <w:lvlJc w:val="left"/>
    </w:lvl>
    <w:lvl w:ilvl="8" w:tplc="64E872EE">
      <w:numFmt w:val="decimal"/>
      <w:lvlText w:val=""/>
      <w:lvlJc w:val="left"/>
    </w:lvl>
  </w:abstractNum>
  <w:num w:numId="1" w16cid:durableId="1641642567">
    <w:abstractNumId w:val="1"/>
    <w:lvlOverride w:ilvl="0">
      <w:startOverride w:val="1"/>
    </w:lvlOverride>
  </w:num>
  <w:num w:numId="2" w16cid:durableId="245307509">
    <w:abstractNumId w:val="2"/>
    <w:lvlOverride w:ilvl="0">
      <w:startOverride w:val="1"/>
    </w:lvlOverride>
  </w:num>
  <w:num w:numId="3" w16cid:durableId="100382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50"/>
    <w:rsid w:val="0006297E"/>
    <w:rsid w:val="002F2225"/>
    <w:rsid w:val="00346208"/>
    <w:rsid w:val="00706AF7"/>
    <w:rsid w:val="007D2F7C"/>
    <w:rsid w:val="00844450"/>
    <w:rsid w:val="008F0215"/>
    <w:rsid w:val="00942E21"/>
    <w:rsid w:val="00960C2E"/>
    <w:rsid w:val="009940C5"/>
    <w:rsid w:val="00AD1F77"/>
    <w:rsid w:val="00C03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9B857"/>
  <w15:docId w15:val="{AF04F437-7586-4834-8336-C33268B38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40"/>
      <w:outlineLvl w:val="0"/>
    </w:pPr>
    <w:rPr>
      <w:b/>
      <w:bCs/>
      <w:color w:val="1F3864"/>
      <w:sz w:val="30"/>
      <w:szCs w:val="30"/>
    </w:rPr>
  </w:style>
  <w:style w:type="paragraph" w:styleId="Heading2">
    <w:name w:val="heading 2"/>
    <w:uiPriority w:val="9"/>
    <w:unhideWhenUsed/>
    <w:qFormat/>
    <w:pPr>
      <w:keepNext/>
      <w:spacing w:before="16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864"/>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960C2E"/>
    <w:pPr>
      <w:numPr>
        <w:numId w:val="3"/>
      </w:numPr>
      <w:tabs>
        <w:tab w:val="clear" w:pos="360"/>
      </w:tabs>
      <w:spacing w:after="200" w:line="276" w:lineRule="auto"/>
      <w:ind w:left="0" w:firstLine="0"/>
      <w:contextualSpacing/>
    </w:pPr>
    <w:rPr>
      <w:rFonts w:ascii="Aptos" w:eastAsia="Aptos" w:hAnsi="Aptos" w:cstheme="minorBidi"/>
      <w:sz w:val="20"/>
      <w:lang w:val="en-US" w:eastAsia="en-US"/>
    </w:rPr>
  </w:style>
  <w:style w:type="table" w:styleId="LightShading-Accent1">
    <w:name w:val="Light Shading Accent 1"/>
    <w:basedOn w:val="TableNormal"/>
    <w:uiPriority w:val="60"/>
    <w:rsid w:val="00960C2E"/>
    <w:rPr>
      <w:rFonts w:asciiTheme="minorHAnsi" w:eastAsiaTheme="minorEastAsia" w:hAnsiTheme="minorHAnsi" w:cstheme="minorBidi"/>
      <w:color w:val="2F5496" w:themeColor="accent1" w:themeShade="BF"/>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1185</TotalTime>
  <Pages>1</Pages>
  <Words>4993</Words>
  <Characters>28461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Kumar</cp:lastModifiedBy>
  <cp:revision>6</cp:revision>
  <dcterms:created xsi:type="dcterms:W3CDTF">2026-10-10T10:34:00Z</dcterms:created>
  <dcterms:modified xsi:type="dcterms:W3CDTF">2026-10-11T10:42:00Z</dcterms:modified>
</cp:coreProperties>
</file>