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B97" w14:textId="17C919A0" w:rsidR="007027D1" w:rsidRDefault="007027D1" w:rsidP="007027D1">
      <w:r>
        <w:t>Здравствуйте!</w:t>
      </w:r>
    </w:p>
    <w:p w14:paraId="21D1053D" w14:textId="36203560" w:rsidR="007027D1" w:rsidRDefault="007027D1" w:rsidP="001742A0">
      <w:pPr>
        <w:spacing w:after="0" w:line="240" w:lineRule="atLeast"/>
      </w:pPr>
      <w:r>
        <w:t xml:space="preserve">У Вас есть задолженность по курсу </w:t>
      </w:r>
      <w:r>
        <w:t>«</w:t>
      </w:r>
      <w:r>
        <w:t>IT для финансистов</w:t>
      </w:r>
      <w:r>
        <w:t>»</w:t>
      </w:r>
      <w:r>
        <w:t xml:space="preserve"> по блоку </w:t>
      </w:r>
      <w:proofErr w:type="spellStart"/>
      <w:r>
        <w:t>Томтосова</w:t>
      </w:r>
      <w:proofErr w:type="spellEnd"/>
      <w:r>
        <w:t xml:space="preserve"> А. </w:t>
      </w:r>
    </w:p>
    <w:p w14:paraId="063BABDE" w14:textId="5B64A20C" w:rsidR="007027D1" w:rsidRDefault="007027D1" w:rsidP="001742A0">
      <w:pPr>
        <w:spacing w:after="0" w:line="240" w:lineRule="atLeast"/>
      </w:pPr>
      <w:r>
        <w:t>В</w:t>
      </w:r>
      <w:r>
        <w:t xml:space="preserve"> программе стоит следующая система оценивания:</w:t>
      </w:r>
    </w:p>
    <w:p w14:paraId="3A3D0BE3" w14:textId="77777777" w:rsidR="007027D1" w:rsidRDefault="007027D1" w:rsidP="001742A0">
      <w:pPr>
        <w:spacing w:after="0" w:line="240" w:lineRule="atLeast"/>
      </w:pPr>
      <w:r>
        <w:t>Формула оценивания: Домашнее задание по блоку 1: Домашнее задание * 0.5 + Задание по блоку 2: Практическая работа * 0.5</w:t>
      </w:r>
    </w:p>
    <w:p w14:paraId="52FDCBB2" w14:textId="77777777" w:rsidR="007027D1" w:rsidRDefault="007027D1" w:rsidP="001742A0">
      <w:pPr>
        <w:spacing w:after="0" w:line="240" w:lineRule="atLeast"/>
      </w:pPr>
      <w:r>
        <w:t xml:space="preserve">Правила округления: от 0 до 3, 9 - Неудовлетворительная оценка </w:t>
      </w:r>
    </w:p>
    <w:p w14:paraId="6D7C4966" w14:textId="77777777" w:rsidR="007027D1" w:rsidRDefault="007027D1" w:rsidP="001742A0">
      <w:pPr>
        <w:spacing w:after="0" w:line="240" w:lineRule="atLeast"/>
      </w:pPr>
      <w:r>
        <w:t xml:space="preserve">от 4.0 до 5.9- Удовлетворительная оценка </w:t>
      </w:r>
    </w:p>
    <w:p w14:paraId="5418B0CF" w14:textId="77777777" w:rsidR="007027D1" w:rsidRDefault="007027D1" w:rsidP="001742A0">
      <w:pPr>
        <w:spacing w:after="0" w:line="240" w:lineRule="atLeast"/>
      </w:pPr>
      <w:r>
        <w:t xml:space="preserve">от 6 до 7, 9 -Хорошо </w:t>
      </w:r>
    </w:p>
    <w:p w14:paraId="5243DE9F" w14:textId="77777777" w:rsidR="007027D1" w:rsidRDefault="007027D1" w:rsidP="001742A0">
      <w:pPr>
        <w:spacing w:after="0" w:line="240" w:lineRule="atLeast"/>
      </w:pPr>
      <w:r>
        <w:t>от 8 до 10 - Отлично</w:t>
      </w:r>
    </w:p>
    <w:p w14:paraId="409886FC" w14:textId="4E4AFA8F" w:rsidR="007027D1" w:rsidRDefault="007027D1" w:rsidP="001742A0">
      <w:pPr>
        <w:spacing w:after="0" w:line="240" w:lineRule="atLeast"/>
      </w:pPr>
      <w:r>
        <w:t>Правила пересдачи: Пересдача и повторная сдача проводятся в соответствии с локальными нормативными актами НИУ ВШЭ, все пересдачи у выпускного курса организовываются до 20 апреля.</w:t>
      </w:r>
    </w:p>
    <w:p w14:paraId="4AEC589D" w14:textId="2D7B1D76" w:rsidR="007027D1" w:rsidRDefault="007027D1" w:rsidP="001742A0">
      <w:pPr>
        <w:spacing w:after="0" w:line="240" w:lineRule="atLeast"/>
      </w:pPr>
      <w:r>
        <w:t xml:space="preserve">В результате по блоку </w:t>
      </w:r>
      <w:proofErr w:type="spellStart"/>
      <w:r>
        <w:t>Томтосова</w:t>
      </w:r>
      <w:proofErr w:type="spellEnd"/>
      <w:r>
        <w:t xml:space="preserve"> Александра есть 5 студентов, получившие 0/10, </w:t>
      </w:r>
      <w:proofErr w:type="gramStart"/>
      <w:r>
        <w:t>в с</w:t>
      </w:r>
      <w:proofErr w:type="gramEnd"/>
      <w:r>
        <w:t xml:space="preserve"> вязи с чем Вам на студенческую почту будет направлено задание для пересдачи, которое необходимо выполнить и направить преподавателю до 17 апреля.</w:t>
      </w:r>
    </w:p>
    <w:p w14:paraId="681055CD" w14:textId="77777777" w:rsidR="007027D1" w:rsidRPr="001742A0" w:rsidRDefault="007027D1" w:rsidP="001742A0">
      <w:pPr>
        <w:spacing w:after="0" w:line="240" w:lineRule="atLeast"/>
        <w:rPr>
          <w:u w:val="single"/>
        </w:rPr>
      </w:pPr>
      <w:r w:rsidRPr="001742A0">
        <w:rPr>
          <w:u w:val="single"/>
        </w:rPr>
        <w:t>Студенты:</w:t>
      </w:r>
    </w:p>
    <w:p w14:paraId="55B88059" w14:textId="77777777" w:rsidR="007027D1" w:rsidRDefault="007027D1" w:rsidP="001742A0">
      <w:pPr>
        <w:spacing w:after="0" w:line="240" w:lineRule="atLeast"/>
      </w:pPr>
      <w:r>
        <w:t>Линев Н.</w:t>
      </w:r>
    </w:p>
    <w:p w14:paraId="2220BF3C" w14:textId="77777777" w:rsidR="007027D1" w:rsidRDefault="007027D1" w:rsidP="001742A0">
      <w:pPr>
        <w:spacing w:after="0" w:line="240" w:lineRule="atLeast"/>
      </w:pPr>
      <w:r>
        <w:t>Литвинов А.</w:t>
      </w:r>
    </w:p>
    <w:p w14:paraId="5D551FA9" w14:textId="77777777" w:rsidR="007027D1" w:rsidRDefault="007027D1" w:rsidP="001742A0">
      <w:pPr>
        <w:spacing w:after="0" w:line="240" w:lineRule="atLeast"/>
      </w:pPr>
      <w:r>
        <w:t>Гафурова Г.</w:t>
      </w:r>
    </w:p>
    <w:p w14:paraId="25AC7F72" w14:textId="77777777" w:rsidR="007027D1" w:rsidRDefault="007027D1" w:rsidP="001742A0">
      <w:pPr>
        <w:spacing w:after="0" w:line="240" w:lineRule="atLeast"/>
      </w:pPr>
      <w:r>
        <w:t>Манджиев А.</w:t>
      </w:r>
    </w:p>
    <w:p w14:paraId="50B8C324" w14:textId="14BD3450" w:rsidR="007027D1" w:rsidRPr="001742A0" w:rsidRDefault="007027D1" w:rsidP="001742A0">
      <w:pPr>
        <w:spacing w:after="0" w:line="240" w:lineRule="atLeast"/>
      </w:pPr>
      <w:r>
        <w:t>Шабанова Н.</w:t>
      </w:r>
    </w:p>
    <w:p w14:paraId="6FD55E75" w14:textId="77777777" w:rsid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2259A452" w14:textId="69617BA6" w:rsidR="007027D1" w:rsidRPr="007027D1" w:rsidRDefault="007027D1" w:rsidP="007027D1">
      <w:pPr>
        <w:shd w:val="clear" w:color="auto" w:fill="FFFFFF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027D1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Задание для пересдачи остается прежним: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отправить </w:t>
      </w:r>
      <w:r w:rsidR="001742A0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преподавателю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gramStart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блокнот .</w:t>
      </w:r>
      <w:proofErr w:type="spellStart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ipynb</w:t>
      </w:r>
      <w:proofErr w:type="spellEnd"/>
      <w:proofErr w:type="gramEnd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с реализацией торговой стратегии на языке Python. В работе должны присутствовать и оцениваются 4 блока: выгрузка исходный данных, обработка цен и других показателей (удаление выбросов, составление идентичных матриц для принятия решений и оценки портфеля), ядро стратегии и оценка результатов. Технические и теоретические материалы к каждому блоку доступны в записях занятий и отправленных блокнотах (на групповой </w:t>
      </w:r>
      <w:proofErr w:type="gramStart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почт</w:t>
      </w:r>
      <w:r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е 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студентов</w:t>
      </w:r>
      <w:proofErr w:type="gramEnd"/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). Срок сдачи </w:t>
      </w:r>
      <w:r w:rsidRPr="007027D1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- до 15 апреля включительно</w:t>
      </w: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 Работы с комментариями направляются на почту преподавателя </w:t>
      </w:r>
      <w:hyperlink r:id="rId4" w:tgtFrame="_blank" w:history="1">
        <w:r w:rsidRPr="007027D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alexander.tomtosov@gmail.com</w:t>
        </w:r>
      </w:hyperlink>
    </w:p>
    <w:p w14:paraId="0427F0A6" w14:textId="178E7504" w:rsid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4F2BD14D" w14:textId="5F094F50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3348FD3" w14:textId="127E4A60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11F80B9D" w14:textId="73E23C21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4929C3BC" w14:textId="6246E5FA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54F18A20" w14:textId="514CD374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B58DD37" w14:textId="6B2B32D0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7349395D" w14:textId="5B2AA2E3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DB7D348" w14:textId="60312B73" w:rsidR="001742A0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595CC0C1" w14:textId="77777777" w:rsidR="001742A0" w:rsidRPr="007027D1" w:rsidRDefault="001742A0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B47D1DF" w14:textId="77777777" w:rsidR="007027D1" w:rsidRP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027D1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Критерии оценивания:</w:t>
      </w:r>
    </w:p>
    <w:p w14:paraId="5D4B0903" w14:textId="77777777" w:rsidR="007027D1" w:rsidRPr="007027D1" w:rsidRDefault="007027D1" w:rsidP="00702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tbl>
      <w:tblPr>
        <w:tblW w:w="150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2700"/>
        <w:gridCol w:w="2320"/>
        <w:gridCol w:w="6037"/>
      </w:tblGrid>
      <w:tr w:rsidR="007027D1" w:rsidRPr="007027D1" w14:paraId="0F0CC3D1" w14:textId="77777777" w:rsidTr="007027D1">
        <w:trPr>
          <w:trHeight w:val="28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A5B05A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Блок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B34A0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Вес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EC65A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Максимальная оценка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9C3793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оценивания</w:t>
            </w:r>
          </w:p>
        </w:tc>
      </w:tr>
      <w:tr w:rsidR="007027D1" w:rsidRPr="007027D1" w14:paraId="6A3298CB" w14:textId="77777777" w:rsidTr="007027D1">
        <w:trPr>
          <w:trHeight w:val="2592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0F25A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Выгрузка исходных данных для построения стратегии или модели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E6733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9D6C8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1ACE5" w14:textId="0D34C647" w:rsidR="007027D1" w:rsidRPr="007027D1" w:rsidRDefault="007027D1" w:rsidP="0070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1) Основные 4 балла за выгрузку минимального объема данных для построения модели или стратегии (100 компаний и 5 лет)                                                                                  2) 2 дополнительных балла за превышение минимального объема                                                                                                      3) 2 дополнительных балла за выгрузку альтернативных данных                                                                                                       4) 2 дополнительных балла за выгрузку без выполнения действий в сторонних </w:t>
            </w: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программах</w:t>
            </w: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(MS Excel </w:t>
            </w:r>
            <w:proofErr w:type="spellStart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etc</w:t>
            </w:r>
            <w:proofErr w:type="spellEnd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.)</w:t>
            </w:r>
          </w:p>
        </w:tc>
      </w:tr>
      <w:tr w:rsidR="007027D1" w:rsidRPr="007027D1" w14:paraId="3474CF30" w14:textId="77777777" w:rsidTr="007027D1">
        <w:trPr>
          <w:trHeight w:val="2016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C8827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Обработка финансовых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002EF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9D383C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830C1E" w14:textId="77777777" w:rsidR="007027D1" w:rsidRPr="007027D1" w:rsidRDefault="007027D1" w:rsidP="0070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1) Основные 4 балла за обработку данных в такой формат, который будет достаточен для дальнейшего моделирования или построения портфеля                                                                    2) 4 дополнительных балла за приведение данных с двух или более источников  к единой форме                                                                                     3) 2 дополнительных балла за очистку данных с обоснованием</w:t>
            </w:r>
          </w:p>
        </w:tc>
      </w:tr>
      <w:tr w:rsidR="007027D1" w:rsidRPr="007027D1" w14:paraId="4EC23D1F" w14:textId="77777777" w:rsidTr="007027D1">
        <w:trPr>
          <w:trHeight w:val="2016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D3AAF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Построение инвестиционной стратегии или финансовой модели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0101AC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A02DE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CEFA4" w14:textId="77777777" w:rsidR="007027D1" w:rsidRPr="007027D1" w:rsidRDefault="007027D1" w:rsidP="0070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1) Основные 4 балла за технически верное выполнение расчетной части проекта по своей траектории                                                                   2) 3 дополнительных балла за использование двух или более рассмотренных техник/сценариев в расчетах                                                                                3) 3 дополнительных балла за проверку альтернативных гипотез или использование группы параметров тестирование</w:t>
            </w:r>
          </w:p>
        </w:tc>
      </w:tr>
      <w:tr w:rsidR="007027D1" w:rsidRPr="007027D1" w14:paraId="70A6AC2D" w14:textId="77777777" w:rsidTr="007027D1">
        <w:trPr>
          <w:trHeight w:val="1728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FA03D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Аналитика и визуализация результатов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2ECB2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F4CC5" w14:textId="77777777" w:rsidR="007027D1" w:rsidRPr="007027D1" w:rsidRDefault="007027D1" w:rsidP="00702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10EED1" w14:textId="77777777" w:rsidR="007027D1" w:rsidRPr="007027D1" w:rsidRDefault="007027D1" w:rsidP="0070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1) Основные 4 балла за расчет трех основных метрик с семинаров                                                                                      2) 4 дополнительных балла за использование дополнительных метрик                                                                               3) 2 дополнительных балла за визуализацию результатов в </w:t>
            </w:r>
            <w:proofErr w:type="spellStart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pandas</w:t>
            </w:r>
            <w:proofErr w:type="spellEnd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pqr</w:t>
            </w:r>
            <w:proofErr w:type="spellEnd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7027D1">
              <w:rPr>
                <w:rFonts w:ascii="Calibri" w:eastAsia="Times New Roman" w:hAnsi="Calibri" w:cs="Calibri"/>
                <w:color w:val="000000"/>
                <w:lang w:eastAsia="ru-RU"/>
              </w:rPr>
              <w:t>matplotlib</w:t>
            </w:r>
            <w:proofErr w:type="spellEnd"/>
          </w:p>
        </w:tc>
      </w:tr>
    </w:tbl>
    <w:p w14:paraId="38B6331E" w14:textId="77777777" w:rsidR="007027D1" w:rsidRDefault="007027D1" w:rsidP="007027D1"/>
    <w:sectPr w:rsidR="007027D1" w:rsidSect="001742A0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1"/>
    <w:rsid w:val="001742A0"/>
    <w:rsid w:val="0020721E"/>
    <w:rsid w:val="0070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A0B8"/>
  <w15:chartTrackingRefBased/>
  <w15:docId w15:val="{EAC326FA-1C17-4575-B12C-166E3776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2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6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.mail.ru/compose/?mailto=mailto%3aalexander.tomtos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Сычева Вера Ивановна</dc:creator>
  <cp:keywords/>
  <dc:description/>
  <cp:lastModifiedBy>Сычева Вера Ивановна</cp:lastModifiedBy>
  <cp:revision>2</cp:revision>
  <dcterms:created xsi:type="dcterms:W3CDTF">2023-04-01T04:37:00Z</dcterms:created>
  <dcterms:modified xsi:type="dcterms:W3CDTF">2023-04-01T04:46:00Z</dcterms:modified>
</cp:coreProperties>
</file>