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21F79" w14:textId="77777777" w:rsidR="00E250EF" w:rsidRDefault="00E250EF" w:rsidP="00E250EF">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rPr>
        <w:t>Analysis Tutorial Perspective</w:t>
      </w:r>
      <w:r>
        <w:rPr>
          <w:rStyle w:val="eop"/>
          <w:rFonts w:ascii="Aptos" w:eastAsiaTheme="majorEastAsia" w:hAnsi="Aptos" w:cs="Segoe UI"/>
        </w:rPr>
        <w:t> </w:t>
      </w:r>
    </w:p>
    <w:p w14:paraId="4AFE57D2" w14:textId="77777777" w:rsidR="00E250EF" w:rsidRDefault="00E250EF" w:rsidP="00E250EF">
      <w:pPr>
        <w:pStyle w:val="paragraph"/>
        <w:spacing w:before="0" w:beforeAutospacing="0" w:after="0" w:afterAutospacing="0"/>
        <w:jc w:val="center"/>
        <w:textAlignment w:val="baseline"/>
        <w:rPr>
          <w:rStyle w:val="eop"/>
          <w:rFonts w:ascii="Aptos" w:eastAsiaTheme="majorEastAsia" w:hAnsi="Aptos" w:cs="Segoe UI"/>
        </w:rPr>
      </w:pPr>
      <w:r>
        <w:rPr>
          <w:rStyle w:val="normaltextrun"/>
          <w:rFonts w:ascii="Aptos" w:eastAsiaTheme="majorEastAsia" w:hAnsi="Aptos" w:cs="Segoe UI"/>
        </w:rPr>
        <w:t>Aaliyah Gutierrez-</w:t>
      </w:r>
      <w:r>
        <w:rPr>
          <w:rStyle w:val="spellingerror"/>
          <w:rFonts w:ascii="Aptos" w:eastAsiaTheme="majorEastAsia" w:hAnsi="Aptos" w:cs="Segoe UI"/>
        </w:rPr>
        <w:t>Cano</w:t>
      </w:r>
      <w:r>
        <w:rPr>
          <w:rStyle w:val="eop"/>
          <w:rFonts w:ascii="Aptos" w:eastAsiaTheme="majorEastAsia" w:hAnsi="Aptos" w:cs="Segoe UI"/>
        </w:rPr>
        <w:t> </w:t>
      </w:r>
    </w:p>
    <w:p w14:paraId="52296959" w14:textId="77777777" w:rsidR="00E250EF" w:rsidRDefault="00E250EF" w:rsidP="00E250EF">
      <w:pPr>
        <w:pStyle w:val="paragraph"/>
        <w:spacing w:before="0" w:beforeAutospacing="0" w:after="0" w:afterAutospacing="0"/>
        <w:jc w:val="center"/>
        <w:textAlignment w:val="baseline"/>
        <w:rPr>
          <w:rFonts w:ascii="Segoe UI" w:hAnsi="Segoe UI" w:cs="Segoe UI"/>
          <w:sz w:val="18"/>
          <w:szCs w:val="18"/>
        </w:rPr>
      </w:pPr>
    </w:p>
    <w:p w14:paraId="1A7BFEAA" w14:textId="0F31256F" w:rsidR="00E250EF" w:rsidRDefault="00E250EF" w:rsidP="00E250EF">
      <w:pPr>
        <w:pStyle w:val="paragraph"/>
        <w:numPr>
          <w:ilvl w:val="0"/>
          <w:numId w:val="6"/>
        </w:numPr>
        <w:spacing w:before="0" w:beforeAutospacing="0" w:after="0" w:afterAutospacing="0"/>
        <w:textAlignment w:val="baseline"/>
        <w:rPr>
          <w:rFonts w:ascii="Aptos" w:hAnsi="Aptos" w:cs="Segoe UI"/>
        </w:rPr>
      </w:pPr>
      <w:r>
        <w:rPr>
          <w:rStyle w:val="normaltextrun"/>
          <w:rFonts w:ascii="Aptos" w:eastAsiaTheme="majorEastAsia" w:hAnsi="Aptos" w:cs="Segoe UI"/>
        </w:rPr>
        <w:t>Title: Using faceted line plots to visualize the effects of microcystin production on amoebic grazing</w:t>
      </w:r>
      <w:r>
        <w:rPr>
          <w:rStyle w:val="eop"/>
          <w:rFonts w:ascii="Aptos" w:eastAsiaTheme="majorEastAsia" w:hAnsi="Aptos" w:cs="Segoe UI"/>
        </w:rPr>
        <w:t> </w:t>
      </w:r>
    </w:p>
    <w:p w14:paraId="21E57E66" w14:textId="77777777" w:rsidR="00E250EF" w:rsidRDefault="00E250EF" w:rsidP="00E250EF">
      <w:pPr>
        <w:pStyle w:val="paragraph"/>
        <w:spacing w:before="0" w:beforeAutospacing="0" w:after="0" w:afterAutospacing="0"/>
        <w:ind w:left="720"/>
        <w:textAlignment w:val="baseline"/>
        <w:rPr>
          <w:rFonts w:ascii="Segoe UI" w:hAnsi="Segoe UI" w:cs="Segoe UI"/>
          <w:sz w:val="18"/>
          <w:szCs w:val="18"/>
        </w:rPr>
      </w:pPr>
      <w:r>
        <w:rPr>
          <w:rStyle w:val="eop"/>
          <w:rFonts w:ascii="Aptos" w:eastAsiaTheme="majorEastAsia" w:hAnsi="Aptos" w:cs="Segoe UI"/>
        </w:rPr>
        <w:t> </w:t>
      </w:r>
    </w:p>
    <w:p w14:paraId="7C2EE332" w14:textId="6A167124" w:rsidR="00E250EF" w:rsidRDefault="00E250EF" w:rsidP="00E250EF">
      <w:pPr>
        <w:pStyle w:val="paragraph"/>
        <w:numPr>
          <w:ilvl w:val="0"/>
          <w:numId w:val="3"/>
        </w:numPr>
        <w:spacing w:before="0" w:beforeAutospacing="0" w:after="0" w:afterAutospacing="0"/>
        <w:textAlignment w:val="baseline"/>
        <w:rPr>
          <w:rFonts w:ascii="Aptos" w:hAnsi="Aptos" w:cs="Segoe UI"/>
        </w:rPr>
      </w:pPr>
      <w:r>
        <w:rPr>
          <w:rStyle w:val="normaltextrun"/>
          <w:rFonts w:ascii="Aptos" w:eastAsiaTheme="majorEastAsia" w:hAnsi="Aptos" w:cs="Segoe UI"/>
        </w:rPr>
        <w:t>Research question(s): Does microcystin production impact amoebic grazing? How can a faceted line plot displaying changes in photopigment concentration help visualize grazing behavior of 7 strains of amoeba on 6 strains of Microcystis?</w:t>
      </w:r>
      <w:r>
        <w:rPr>
          <w:rStyle w:val="scxw243011577"/>
          <w:rFonts w:ascii="Aptos" w:eastAsiaTheme="majorEastAsia" w:hAnsi="Aptos" w:cs="Segoe UI"/>
        </w:rPr>
        <w:t> </w:t>
      </w:r>
      <w:r>
        <w:rPr>
          <w:rFonts w:ascii="Aptos" w:hAnsi="Aptos" w:cs="Segoe UI"/>
        </w:rPr>
        <w:br/>
      </w:r>
      <w:r>
        <w:rPr>
          <w:rStyle w:val="eop"/>
          <w:rFonts w:ascii="Aptos" w:eastAsiaTheme="majorEastAsia" w:hAnsi="Aptos" w:cs="Segoe UI"/>
        </w:rPr>
        <w:t> </w:t>
      </w:r>
    </w:p>
    <w:p w14:paraId="2DCEF4B2" w14:textId="4FA8F2E5" w:rsidR="00E250EF" w:rsidRDefault="00E250EF" w:rsidP="00E250EF">
      <w:pPr>
        <w:pStyle w:val="paragraph"/>
        <w:numPr>
          <w:ilvl w:val="0"/>
          <w:numId w:val="3"/>
        </w:numPr>
        <w:spacing w:before="0" w:beforeAutospacing="0" w:after="0" w:afterAutospacing="0"/>
        <w:textAlignment w:val="baseline"/>
        <w:rPr>
          <w:rFonts w:ascii="Aptos" w:hAnsi="Aptos" w:cs="Segoe UI"/>
        </w:rPr>
      </w:pPr>
      <w:r>
        <w:rPr>
          <w:rStyle w:val="normaltextrun"/>
          <w:rFonts w:ascii="Aptos" w:eastAsiaTheme="majorEastAsia" w:hAnsi="Aptos" w:cs="Segoe UI"/>
        </w:rPr>
        <w:t>Objective(s): Communicate methods for coding a faceted line plot to visualize changes in phycocyanin and chlorophyll-a photopigment measurements as a proxy for Microcystis biomass over a 16-day time-period. Produce two faceted line plots to illustrate potential grazing by 7 amoeba strains on 6 Microcystis strains. </w:t>
      </w:r>
      <w:r>
        <w:rPr>
          <w:rStyle w:val="eop"/>
          <w:rFonts w:ascii="Aptos" w:eastAsiaTheme="majorEastAsia" w:hAnsi="Aptos" w:cs="Segoe UI"/>
        </w:rPr>
        <w:t> </w:t>
      </w:r>
    </w:p>
    <w:p w14:paraId="778E09FB" w14:textId="77777777" w:rsidR="00E250EF" w:rsidRDefault="00E250EF" w:rsidP="00E250EF">
      <w:pPr>
        <w:pStyle w:val="paragraph"/>
        <w:spacing w:before="0" w:beforeAutospacing="0" w:after="0" w:afterAutospacing="0"/>
        <w:ind w:left="720"/>
        <w:textAlignment w:val="baseline"/>
        <w:rPr>
          <w:rFonts w:ascii="Segoe UI" w:hAnsi="Segoe UI" w:cs="Segoe UI"/>
          <w:sz w:val="18"/>
          <w:szCs w:val="18"/>
        </w:rPr>
      </w:pPr>
      <w:r>
        <w:rPr>
          <w:rStyle w:val="eop"/>
          <w:rFonts w:ascii="Aptos" w:eastAsiaTheme="majorEastAsia" w:hAnsi="Aptos" w:cs="Segoe UI"/>
        </w:rPr>
        <w:t> </w:t>
      </w:r>
    </w:p>
    <w:p w14:paraId="1F21E0AA" w14:textId="70B296B0" w:rsidR="00E250EF" w:rsidRDefault="00E250EF" w:rsidP="00E250EF">
      <w:pPr>
        <w:pStyle w:val="paragraph"/>
        <w:numPr>
          <w:ilvl w:val="0"/>
          <w:numId w:val="3"/>
        </w:numPr>
        <w:spacing w:before="0" w:beforeAutospacing="0" w:after="0" w:afterAutospacing="0"/>
        <w:textAlignment w:val="baseline"/>
        <w:rPr>
          <w:rFonts w:ascii="Aptos" w:hAnsi="Aptos" w:cs="Segoe UI"/>
        </w:rPr>
      </w:pPr>
      <w:r>
        <w:rPr>
          <w:rStyle w:val="normaltextrun"/>
          <w:rFonts w:ascii="Aptos" w:eastAsiaTheme="majorEastAsia" w:hAnsi="Aptos" w:cs="Segoe UI"/>
        </w:rPr>
        <w:t xml:space="preserve">Approach: A faceted plot consists of multiple subplots, all sharing the same axes for easier comparison between the different experimental conditions. I will construct two facet grids using the </w:t>
      </w:r>
      <w:proofErr w:type="spellStart"/>
      <w:r>
        <w:rPr>
          <w:rStyle w:val="spellingerror"/>
          <w:rFonts w:ascii="Aptos" w:eastAsiaTheme="majorEastAsia" w:hAnsi="Aptos" w:cs="Segoe UI"/>
        </w:rPr>
        <w:t>facet_</w:t>
      </w:r>
      <w:proofErr w:type="gramStart"/>
      <w:r>
        <w:rPr>
          <w:rStyle w:val="spellingerror"/>
          <w:rFonts w:ascii="Aptos" w:eastAsiaTheme="majorEastAsia" w:hAnsi="Aptos" w:cs="Segoe UI"/>
        </w:rPr>
        <w:t>grid</w:t>
      </w:r>
      <w:proofErr w:type="spellEnd"/>
      <w:r>
        <w:rPr>
          <w:rStyle w:val="normaltextrun"/>
          <w:rFonts w:ascii="Aptos" w:eastAsiaTheme="majorEastAsia" w:hAnsi="Aptos" w:cs="Segoe UI"/>
        </w:rPr>
        <w:t>(</w:t>
      </w:r>
      <w:proofErr w:type="gramEnd"/>
      <w:r>
        <w:rPr>
          <w:rStyle w:val="normaltextrun"/>
          <w:rFonts w:ascii="Aptos" w:eastAsiaTheme="majorEastAsia" w:hAnsi="Aptos" w:cs="Segoe UI"/>
        </w:rPr>
        <w:t>) function from the ggplot2 R package. The first will display changes in chlorophyll-a concentrations, while the second will display changes in phycocyanin concentrations. These pigment concentrations serve as proxies for Microcystis growth. Each facet grid will contain seven subplots, one for each amoeba strain co-cultured with six Microcystis strains. Within each subplot, Microcystis growth, measured over 16 days, will be displayed as a line plot, with different colors distinguishing the six strains. The x-axis will represent time (days), while the y-axis will represent pigment concentration.  </w:t>
      </w:r>
      <w:r>
        <w:rPr>
          <w:rStyle w:val="eop"/>
          <w:rFonts w:ascii="Aptos" w:eastAsiaTheme="majorEastAsia" w:hAnsi="Aptos" w:cs="Segoe UI"/>
        </w:rPr>
        <w:t> </w:t>
      </w:r>
    </w:p>
    <w:p w14:paraId="71B4A49C" w14:textId="77777777" w:rsidR="00E250EF" w:rsidRDefault="00E250EF" w:rsidP="00E250EF">
      <w:pPr>
        <w:pStyle w:val="paragraph"/>
        <w:spacing w:before="0" w:beforeAutospacing="0" w:after="0" w:afterAutospacing="0"/>
        <w:ind w:left="720"/>
        <w:textAlignment w:val="baseline"/>
        <w:rPr>
          <w:rFonts w:ascii="Segoe UI" w:hAnsi="Segoe UI" w:cs="Segoe UI"/>
          <w:sz w:val="18"/>
          <w:szCs w:val="18"/>
        </w:rPr>
      </w:pPr>
      <w:r>
        <w:rPr>
          <w:rStyle w:val="eop"/>
          <w:rFonts w:ascii="Aptos" w:eastAsiaTheme="majorEastAsia" w:hAnsi="Aptos" w:cs="Segoe UI"/>
        </w:rPr>
        <w:t> </w:t>
      </w:r>
    </w:p>
    <w:p w14:paraId="3A1BE01F" w14:textId="77FB9055" w:rsidR="00E250EF" w:rsidRDefault="00E250EF" w:rsidP="00E250EF">
      <w:pPr>
        <w:pStyle w:val="paragraph"/>
        <w:numPr>
          <w:ilvl w:val="0"/>
          <w:numId w:val="3"/>
        </w:numPr>
        <w:spacing w:before="0" w:beforeAutospacing="0" w:after="0" w:afterAutospacing="0"/>
        <w:textAlignment w:val="baseline"/>
        <w:rPr>
          <w:rFonts w:ascii="Aptos" w:hAnsi="Aptos" w:cs="Segoe UI"/>
        </w:rPr>
      </w:pPr>
      <w:r>
        <w:rPr>
          <w:rStyle w:val="normaltextrun"/>
          <w:rFonts w:ascii="Aptos" w:eastAsiaTheme="majorEastAsia" w:hAnsi="Aptos" w:cs="Segoe UI"/>
        </w:rPr>
        <w:t>Selected References</w:t>
      </w:r>
      <w:r>
        <w:rPr>
          <w:rStyle w:val="eop"/>
          <w:rFonts w:ascii="Aptos" w:eastAsiaTheme="majorEastAsia" w:hAnsi="Aptos" w:cs="Segoe UI"/>
        </w:rPr>
        <w:t> </w:t>
      </w:r>
    </w:p>
    <w:p w14:paraId="5A71CADE" w14:textId="77777777" w:rsidR="00E250EF" w:rsidRDefault="00E250EF" w:rsidP="00E250EF">
      <w:pPr>
        <w:pStyle w:val="paragraph"/>
        <w:spacing w:before="0" w:beforeAutospacing="0" w:after="0" w:afterAutospacing="0"/>
        <w:ind w:left="1440" w:hanging="720"/>
        <w:textAlignment w:val="baseline"/>
        <w:rPr>
          <w:rFonts w:ascii="Segoe UI" w:hAnsi="Segoe UI" w:cs="Segoe UI"/>
          <w:sz w:val="18"/>
          <w:szCs w:val="18"/>
        </w:rPr>
      </w:pPr>
      <w:r>
        <w:rPr>
          <w:rStyle w:val="normaltextrun"/>
          <w:rFonts w:ascii="Aptos" w:eastAsiaTheme="majorEastAsia" w:hAnsi="Aptos" w:cs="Segoe UI"/>
        </w:rPr>
        <w:t>Lai J, Cui D, Zhu W, Mao L. 2023. The Use of R and R Packages in Biodiversity Conservation Research. Diversity 15(12): 1202.</w:t>
      </w:r>
      <w:r>
        <w:rPr>
          <w:rStyle w:val="eop"/>
          <w:rFonts w:ascii="Aptos" w:eastAsiaTheme="majorEastAsia" w:hAnsi="Aptos" w:cs="Segoe UI"/>
        </w:rPr>
        <w:t> </w:t>
      </w:r>
    </w:p>
    <w:p w14:paraId="5A809D09" w14:textId="77777777" w:rsidR="00E250EF" w:rsidRDefault="00E250EF" w:rsidP="00E250EF">
      <w:pPr>
        <w:pStyle w:val="paragraph"/>
        <w:spacing w:before="0" w:beforeAutospacing="0" w:after="0" w:afterAutospacing="0"/>
        <w:ind w:left="1440" w:hanging="720"/>
        <w:textAlignment w:val="baseline"/>
        <w:rPr>
          <w:rFonts w:ascii="Segoe UI" w:hAnsi="Segoe UI" w:cs="Segoe UI"/>
          <w:sz w:val="18"/>
          <w:szCs w:val="18"/>
        </w:rPr>
      </w:pPr>
      <w:r>
        <w:rPr>
          <w:rStyle w:val="normaltextrun"/>
          <w:rFonts w:ascii="Aptos" w:eastAsiaTheme="majorEastAsia" w:hAnsi="Aptos" w:cs="Segoe UI"/>
        </w:rPr>
        <w:t>Mou H, Liu L, Xu Y. 2023. Panel Data Visualization in R (</w:t>
      </w:r>
      <w:proofErr w:type="spellStart"/>
      <w:r>
        <w:rPr>
          <w:rStyle w:val="spellingerror"/>
          <w:rFonts w:ascii="Aptos" w:eastAsiaTheme="majorEastAsia" w:hAnsi="Aptos" w:cs="Segoe UI"/>
        </w:rPr>
        <w:t>panelView</w:t>
      </w:r>
      <w:proofErr w:type="spellEnd"/>
      <w:r>
        <w:rPr>
          <w:rStyle w:val="normaltextrun"/>
          <w:rFonts w:ascii="Aptos" w:eastAsiaTheme="majorEastAsia" w:hAnsi="Aptos" w:cs="Segoe UI"/>
        </w:rPr>
        <w:t>) and Stata (</w:t>
      </w:r>
      <w:proofErr w:type="spellStart"/>
      <w:r>
        <w:rPr>
          <w:rStyle w:val="spellingerror"/>
          <w:rFonts w:ascii="Aptos" w:eastAsiaTheme="majorEastAsia" w:hAnsi="Aptos" w:cs="Segoe UI"/>
        </w:rPr>
        <w:t>panelview</w:t>
      </w:r>
      <w:proofErr w:type="spellEnd"/>
      <w:r>
        <w:rPr>
          <w:rStyle w:val="normaltextrun"/>
          <w:rFonts w:ascii="Aptos" w:eastAsiaTheme="majorEastAsia" w:hAnsi="Aptos" w:cs="Segoe UI"/>
        </w:rPr>
        <w:t>). J Stat Software 107(7).</w:t>
      </w:r>
      <w:r>
        <w:rPr>
          <w:rStyle w:val="eop"/>
          <w:rFonts w:ascii="Aptos" w:eastAsiaTheme="majorEastAsia" w:hAnsi="Aptos" w:cs="Segoe UI"/>
        </w:rPr>
        <w:t> </w:t>
      </w:r>
    </w:p>
    <w:p w14:paraId="13153BD0" w14:textId="77777777" w:rsidR="00E250EF" w:rsidRDefault="00E250EF" w:rsidP="00E250EF">
      <w:pPr>
        <w:pStyle w:val="paragraph"/>
        <w:spacing w:before="0" w:beforeAutospacing="0" w:after="0" w:afterAutospacing="0"/>
        <w:ind w:left="1440" w:hanging="720"/>
        <w:textAlignment w:val="baseline"/>
        <w:rPr>
          <w:rFonts w:ascii="Segoe UI" w:hAnsi="Segoe UI" w:cs="Segoe UI"/>
          <w:sz w:val="18"/>
          <w:szCs w:val="18"/>
        </w:rPr>
      </w:pPr>
      <w:r>
        <w:rPr>
          <w:rStyle w:val="normaltextrun"/>
          <w:rFonts w:ascii="Aptos" w:eastAsiaTheme="majorEastAsia" w:hAnsi="Aptos" w:cs="Segoe UI"/>
        </w:rPr>
        <w:t xml:space="preserve">Van </w:t>
      </w:r>
      <w:proofErr w:type="spellStart"/>
      <w:r>
        <w:rPr>
          <w:rStyle w:val="normaltextrun"/>
          <w:rFonts w:ascii="Aptos" w:eastAsiaTheme="majorEastAsia" w:hAnsi="Aptos" w:cs="Segoe UI"/>
        </w:rPr>
        <w:t>Wichelen</w:t>
      </w:r>
      <w:proofErr w:type="spellEnd"/>
      <w:r>
        <w:rPr>
          <w:rStyle w:val="normaltextrun"/>
          <w:rFonts w:ascii="Aptos" w:eastAsiaTheme="majorEastAsia" w:hAnsi="Aptos" w:cs="Segoe UI"/>
        </w:rPr>
        <w:t xml:space="preserve"> J, Van </w:t>
      </w:r>
      <w:proofErr w:type="spellStart"/>
      <w:r>
        <w:rPr>
          <w:rStyle w:val="spellingerror"/>
          <w:rFonts w:ascii="Aptos" w:eastAsiaTheme="majorEastAsia" w:hAnsi="Aptos" w:cs="Segoe UI"/>
        </w:rPr>
        <w:t>Gremberghe</w:t>
      </w:r>
      <w:proofErr w:type="spellEnd"/>
      <w:r>
        <w:rPr>
          <w:rStyle w:val="normaltextrun"/>
          <w:rFonts w:ascii="Aptos" w:eastAsiaTheme="majorEastAsia" w:hAnsi="Aptos" w:cs="Segoe UI"/>
        </w:rPr>
        <w:t xml:space="preserve"> I, </w:t>
      </w:r>
      <w:proofErr w:type="spellStart"/>
      <w:r>
        <w:rPr>
          <w:rStyle w:val="spellingerror"/>
          <w:rFonts w:ascii="Aptos" w:eastAsiaTheme="majorEastAsia" w:hAnsi="Aptos" w:cs="Segoe UI"/>
        </w:rPr>
        <w:t>Vanormelingen</w:t>
      </w:r>
      <w:proofErr w:type="spellEnd"/>
      <w:r>
        <w:rPr>
          <w:rStyle w:val="normaltextrun"/>
          <w:rFonts w:ascii="Aptos" w:eastAsiaTheme="majorEastAsia" w:hAnsi="Aptos" w:cs="Segoe UI"/>
        </w:rPr>
        <w:t xml:space="preserve"> P, </w:t>
      </w:r>
      <w:proofErr w:type="spellStart"/>
      <w:r>
        <w:rPr>
          <w:rStyle w:val="normaltextrun"/>
          <w:rFonts w:ascii="Aptos" w:eastAsiaTheme="majorEastAsia" w:hAnsi="Aptos" w:cs="Segoe UI"/>
        </w:rPr>
        <w:t>Debeer</w:t>
      </w:r>
      <w:proofErr w:type="spellEnd"/>
      <w:r>
        <w:rPr>
          <w:rStyle w:val="normaltextrun"/>
          <w:rFonts w:ascii="Aptos" w:eastAsiaTheme="majorEastAsia" w:hAnsi="Aptos" w:cs="Segoe UI"/>
        </w:rPr>
        <w:t xml:space="preserve"> AE, </w:t>
      </w:r>
      <w:proofErr w:type="spellStart"/>
      <w:r>
        <w:rPr>
          <w:rStyle w:val="spellingerror"/>
          <w:rFonts w:ascii="Aptos" w:eastAsiaTheme="majorEastAsia" w:hAnsi="Aptos" w:cs="Segoe UI"/>
        </w:rPr>
        <w:t>Leporcq</w:t>
      </w:r>
      <w:proofErr w:type="spellEnd"/>
      <w:r>
        <w:rPr>
          <w:rStyle w:val="normaltextrun"/>
          <w:rFonts w:ascii="Aptos" w:eastAsiaTheme="majorEastAsia" w:hAnsi="Aptos" w:cs="Segoe UI"/>
        </w:rPr>
        <w:t xml:space="preserve"> B, Menzel D, Codd GA, </w:t>
      </w:r>
      <w:proofErr w:type="spellStart"/>
      <w:r>
        <w:rPr>
          <w:rStyle w:val="spellingerror"/>
          <w:rFonts w:ascii="Aptos" w:eastAsiaTheme="majorEastAsia" w:hAnsi="Aptos" w:cs="Segoe UI"/>
        </w:rPr>
        <w:t>Descy</w:t>
      </w:r>
      <w:proofErr w:type="spellEnd"/>
      <w:r>
        <w:rPr>
          <w:rStyle w:val="normaltextrun"/>
          <w:rFonts w:ascii="Aptos" w:eastAsiaTheme="majorEastAsia" w:hAnsi="Aptos" w:cs="Segoe UI"/>
        </w:rPr>
        <w:t xml:space="preserve"> JP, </w:t>
      </w:r>
      <w:proofErr w:type="spellStart"/>
      <w:r>
        <w:rPr>
          <w:rStyle w:val="spellingerror"/>
          <w:rFonts w:ascii="Aptos" w:eastAsiaTheme="majorEastAsia" w:hAnsi="Aptos" w:cs="Segoe UI"/>
        </w:rPr>
        <w:t>Vyverman</w:t>
      </w:r>
      <w:proofErr w:type="spellEnd"/>
      <w:r>
        <w:rPr>
          <w:rStyle w:val="normaltextrun"/>
          <w:rFonts w:ascii="Aptos" w:eastAsiaTheme="majorEastAsia" w:hAnsi="Aptos" w:cs="Segoe UI"/>
        </w:rPr>
        <w:t xml:space="preserve"> W. 2010. Strong effects of amoebae grazing on the biomass and genetic structure of a Microcystis bloom (Cyanobacteria). Environ </w:t>
      </w:r>
      <w:proofErr w:type="spellStart"/>
      <w:r>
        <w:rPr>
          <w:rStyle w:val="spellingerror"/>
          <w:rFonts w:ascii="Aptos" w:eastAsiaTheme="majorEastAsia" w:hAnsi="Aptos" w:cs="Segoe UI"/>
        </w:rPr>
        <w:t>Microbiol</w:t>
      </w:r>
      <w:proofErr w:type="spellEnd"/>
      <w:r>
        <w:rPr>
          <w:rStyle w:val="normaltextrun"/>
          <w:rFonts w:ascii="Aptos" w:eastAsiaTheme="majorEastAsia" w:hAnsi="Aptos" w:cs="Segoe UI"/>
        </w:rPr>
        <w:t xml:space="preserve"> 12(10): 2797–2813.</w:t>
      </w:r>
      <w:r>
        <w:rPr>
          <w:rStyle w:val="eop"/>
          <w:rFonts w:ascii="Aptos" w:eastAsiaTheme="majorEastAsia" w:hAnsi="Aptos" w:cs="Segoe UI"/>
        </w:rPr>
        <w:t> </w:t>
      </w:r>
    </w:p>
    <w:p w14:paraId="30A4505D" w14:textId="77777777" w:rsidR="00E250EF" w:rsidRDefault="00E250EF" w:rsidP="00E250EF">
      <w:pPr>
        <w:pStyle w:val="paragraph"/>
        <w:spacing w:before="0" w:beforeAutospacing="0" w:after="0" w:afterAutospacing="0"/>
        <w:ind w:left="1440" w:hanging="720"/>
        <w:textAlignment w:val="baseline"/>
        <w:rPr>
          <w:rFonts w:ascii="Segoe UI" w:hAnsi="Segoe UI" w:cs="Segoe UI"/>
          <w:sz w:val="18"/>
          <w:szCs w:val="18"/>
        </w:rPr>
      </w:pPr>
      <w:r>
        <w:rPr>
          <w:rStyle w:val="normaltextrun"/>
          <w:rFonts w:ascii="Aptos" w:eastAsiaTheme="majorEastAsia" w:hAnsi="Aptos" w:cs="Segoe UI"/>
        </w:rPr>
        <w:t xml:space="preserve">Van </w:t>
      </w:r>
      <w:proofErr w:type="spellStart"/>
      <w:r>
        <w:rPr>
          <w:rStyle w:val="normaltextrun"/>
          <w:rFonts w:ascii="Aptos" w:eastAsiaTheme="majorEastAsia" w:hAnsi="Aptos" w:cs="Segoe UI"/>
        </w:rPr>
        <w:t>Wichelen</w:t>
      </w:r>
      <w:proofErr w:type="spellEnd"/>
      <w:r>
        <w:rPr>
          <w:rStyle w:val="normaltextrun"/>
          <w:rFonts w:ascii="Aptos" w:eastAsiaTheme="majorEastAsia" w:hAnsi="Aptos" w:cs="Segoe UI"/>
        </w:rPr>
        <w:t xml:space="preserve"> J, </w:t>
      </w:r>
      <w:proofErr w:type="spellStart"/>
      <w:r>
        <w:rPr>
          <w:rStyle w:val="normaltextrun"/>
          <w:rFonts w:ascii="Aptos" w:eastAsiaTheme="majorEastAsia" w:hAnsi="Aptos" w:cs="Segoe UI"/>
        </w:rPr>
        <w:t>D’Hondt</w:t>
      </w:r>
      <w:proofErr w:type="spellEnd"/>
      <w:r>
        <w:rPr>
          <w:rStyle w:val="normaltextrun"/>
          <w:rFonts w:ascii="Aptos" w:eastAsiaTheme="majorEastAsia" w:hAnsi="Aptos" w:cs="Segoe UI"/>
        </w:rPr>
        <w:t xml:space="preserve"> S, </w:t>
      </w:r>
      <w:proofErr w:type="spellStart"/>
      <w:r>
        <w:rPr>
          <w:rStyle w:val="normaltextrun"/>
          <w:rFonts w:ascii="Aptos" w:eastAsiaTheme="majorEastAsia" w:hAnsi="Aptos" w:cs="Segoe UI"/>
        </w:rPr>
        <w:t>Claeys</w:t>
      </w:r>
      <w:proofErr w:type="spellEnd"/>
      <w:r>
        <w:rPr>
          <w:rStyle w:val="normaltextrun"/>
          <w:rFonts w:ascii="Aptos" w:eastAsiaTheme="majorEastAsia" w:hAnsi="Aptos" w:cs="Segoe UI"/>
        </w:rPr>
        <w:t xml:space="preserve"> M, </w:t>
      </w:r>
      <w:proofErr w:type="spellStart"/>
      <w:r>
        <w:rPr>
          <w:rStyle w:val="spellingerror"/>
          <w:rFonts w:ascii="Aptos" w:eastAsiaTheme="majorEastAsia" w:hAnsi="Aptos" w:cs="Segoe UI"/>
        </w:rPr>
        <w:t>Vyverman</w:t>
      </w:r>
      <w:proofErr w:type="spellEnd"/>
      <w:r>
        <w:rPr>
          <w:rStyle w:val="normaltextrun"/>
          <w:rFonts w:ascii="Aptos" w:eastAsiaTheme="majorEastAsia" w:hAnsi="Aptos" w:cs="Segoe UI"/>
        </w:rPr>
        <w:t xml:space="preserve"> W, Berney C, Bass D, </w:t>
      </w:r>
      <w:proofErr w:type="spellStart"/>
      <w:r>
        <w:rPr>
          <w:rStyle w:val="spellingerror"/>
          <w:rFonts w:ascii="Aptos" w:eastAsiaTheme="majorEastAsia" w:hAnsi="Aptos" w:cs="Segoe UI"/>
        </w:rPr>
        <w:t>Vanormelingen</w:t>
      </w:r>
      <w:proofErr w:type="spellEnd"/>
      <w:r>
        <w:rPr>
          <w:rStyle w:val="normaltextrun"/>
          <w:rFonts w:ascii="Aptos" w:eastAsiaTheme="majorEastAsia" w:hAnsi="Aptos" w:cs="Segoe UI"/>
        </w:rPr>
        <w:t xml:space="preserve"> P. 2016. A Hotspot of Amoebae Diversity: 8 New Naked Amoebae Associated with the Planktonic Bloom-forming Cyanobacterium Microcystis. Acta </w:t>
      </w:r>
      <w:proofErr w:type="spellStart"/>
      <w:r>
        <w:rPr>
          <w:rStyle w:val="spellingerror"/>
          <w:rFonts w:ascii="Aptos" w:eastAsiaTheme="majorEastAsia" w:hAnsi="Aptos" w:cs="Segoe UI"/>
        </w:rPr>
        <w:t>Protozool</w:t>
      </w:r>
      <w:proofErr w:type="spellEnd"/>
      <w:r>
        <w:rPr>
          <w:rStyle w:val="normaltextrun"/>
          <w:rFonts w:ascii="Aptos" w:eastAsiaTheme="majorEastAsia" w:hAnsi="Aptos" w:cs="Segoe UI"/>
        </w:rPr>
        <w:t xml:space="preserve"> 55(2): 61-87+ap1.</w:t>
      </w:r>
      <w:r>
        <w:rPr>
          <w:rStyle w:val="eop"/>
          <w:rFonts w:ascii="Aptos" w:eastAsiaTheme="majorEastAsia" w:hAnsi="Aptos" w:cs="Segoe UI"/>
        </w:rPr>
        <w:t> </w:t>
      </w:r>
    </w:p>
    <w:p w14:paraId="0F903693" w14:textId="77777777" w:rsidR="00C07B5B" w:rsidRDefault="00C07B5B"/>
    <w:sectPr w:rsidR="00C07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3093"/>
    <w:multiLevelType w:val="multilevel"/>
    <w:tmpl w:val="687AAC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C7593"/>
    <w:multiLevelType w:val="multilevel"/>
    <w:tmpl w:val="B39C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0778B"/>
    <w:multiLevelType w:val="hybridMultilevel"/>
    <w:tmpl w:val="6488300A"/>
    <w:lvl w:ilvl="0" w:tplc="B4F226AE">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170B8"/>
    <w:multiLevelType w:val="multilevel"/>
    <w:tmpl w:val="69EC1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75F30"/>
    <w:multiLevelType w:val="multilevel"/>
    <w:tmpl w:val="EEF60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032469"/>
    <w:multiLevelType w:val="multilevel"/>
    <w:tmpl w:val="079658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73583">
    <w:abstractNumId w:val="1"/>
  </w:num>
  <w:num w:numId="2" w16cid:durableId="2026593094">
    <w:abstractNumId w:val="4"/>
  </w:num>
  <w:num w:numId="3" w16cid:durableId="2013143130">
    <w:abstractNumId w:val="3"/>
  </w:num>
  <w:num w:numId="4" w16cid:durableId="736905844">
    <w:abstractNumId w:val="5"/>
  </w:num>
  <w:num w:numId="5" w16cid:durableId="1302072661">
    <w:abstractNumId w:val="0"/>
  </w:num>
  <w:num w:numId="6" w16cid:durableId="558899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EF"/>
    <w:rsid w:val="004730E9"/>
    <w:rsid w:val="005D0971"/>
    <w:rsid w:val="00794DAD"/>
    <w:rsid w:val="00C07B5B"/>
    <w:rsid w:val="00C90506"/>
    <w:rsid w:val="00E24F4A"/>
    <w:rsid w:val="00E25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FBE34"/>
  <w15:chartTrackingRefBased/>
  <w15:docId w15:val="{D0625FA4-0578-9642-843A-AEAFA21B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0EF"/>
    <w:rPr>
      <w:rFonts w:eastAsiaTheme="majorEastAsia" w:cstheme="majorBidi"/>
      <w:color w:val="272727" w:themeColor="text1" w:themeTint="D8"/>
    </w:rPr>
  </w:style>
  <w:style w:type="paragraph" w:styleId="Title">
    <w:name w:val="Title"/>
    <w:basedOn w:val="Normal"/>
    <w:next w:val="Normal"/>
    <w:link w:val="TitleChar"/>
    <w:uiPriority w:val="10"/>
    <w:qFormat/>
    <w:rsid w:val="00E25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0EF"/>
    <w:pPr>
      <w:spacing w:before="160"/>
      <w:jc w:val="center"/>
    </w:pPr>
    <w:rPr>
      <w:i/>
      <w:iCs/>
      <w:color w:val="404040" w:themeColor="text1" w:themeTint="BF"/>
    </w:rPr>
  </w:style>
  <w:style w:type="character" w:customStyle="1" w:styleId="QuoteChar">
    <w:name w:val="Quote Char"/>
    <w:basedOn w:val="DefaultParagraphFont"/>
    <w:link w:val="Quote"/>
    <w:uiPriority w:val="29"/>
    <w:rsid w:val="00E250EF"/>
    <w:rPr>
      <w:i/>
      <w:iCs/>
      <w:color w:val="404040" w:themeColor="text1" w:themeTint="BF"/>
    </w:rPr>
  </w:style>
  <w:style w:type="paragraph" w:styleId="ListParagraph">
    <w:name w:val="List Paragraph"/>
    <w:basedOn w:val="Normal"/>
    <w:uiPriority w:val="34"/>
    <w:qFormat/>
    <w:rsid w:val="00E250EF"/>
    <w:pPr>
      <w:ind w:left="720"/>
      <w:contextualSpacing/>
    </w:pPr>
  </w:style>
  <w:style w:type="character" w:styleId="IntenseEmphasis">
    <w:name w:val="Intense Emphasis"/>
    <w:basedOn w:val="DefaultParagraphFont"/>
    <w:uiPriority w:val="21"/>
    <w:qFormat/>
    <w:rsid w:val="00E250EF"/>
    <w:rPr>
      <w:i/>
      <w:iCs/>
      <w:color w:val="0F4761" w:themeColor="accent1" w:themeShade="BF"/>
    </w:rPr>
  </w:style>
  <w:style w:type="paragraph" w:styleId="IntenseQuote">
    <w:name w:val="Intense Quote"/>
    <w:basedOn w:val="Normal"/>
    <w:next w:val="Normal"/>
    <w:link w:val="IntenseQuoteChar"/>
    <w:uiPriority w:val="30"/>
    <w:qFormat/>
    <w:rsid w:val="00E25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0EF"/>
    <w:rPr>
      <w:i/>
      <w:iCs/>
      <w:color w:val="0F4761" w:themeColor="accent1" w:themeShade="BF"/>
    </w:rPr>
  </w:style>
  <w:style w:type="character" w:styleId="IntenseReference">
    <w:name w:val="Intense Reference"/>
    <w:basedOn w:val="DefaultParagraphFont"/>
    <w:uiPriority w:val="32"/>
    <w:qFormat/>
    <w:rsid w:val="00E250EF"/>
    <w:rPr>
      <w:b/>
      <w:bCs/>
      <w:smallCaps/>
      <w:color w:val="0F4761" w:themeColor="accent1" w:themeShade="BF"/>
      <w:spacing w:val="5"/>
    </w:rPr>
  </w:style>
  <w:style w:type="paragraph" w:customStyle="1" w:styleId="paragraph">
    <w:name w:val="paragraph"/>
    <w:basedOn w:val="Normal"/>
    <w:rsid w:val="00E250E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E250EF"/>
  </w:style>
  <w:style w:type="character" w:customStyle="1" w:styleId="eop">
    <w:name w:val="eop"/>
    <w:basedOn w:val="DefaultParagraphFont"/>
    <w:rsid w:val="00E250EF"/>
  </w:style>
  <w:style w:type="character" w:customStyle="1" w:styleId="spellingerror">
    <w:name w:val="spellingerror"/>
    <w:basedOn w:val="DefaultParagraphFont"/>
    <w:rsid w:val="00E250EF"/>
  </w:style>
  <w:style w:type="character" w:customStyle="1" w:styleId="scxw243011577">
    <w:name w:val="scxw243011577"/>
    <w:basedOn w:val="DefaultParagraphFont"/>
    <w:rsid w:val="00E25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52908">
      <w:bodyDiv w:val="1"/>
      <w:marLeft w:val="0"/>
      <w:marRight w:val="0"/>
      <w:marTop w:val="0"/>
      <w:marBottom w:val="0"/>
      <w:divBdr>
        <w:top w:val="none" w:sz="0" w:space="0" w:color="auto"/>
        <w:left w:val="none" w:sz="0" w:space="0" w:color="auto"/>
        <w:bottom w:val="none" w:sz="0" w:space="0" w:color="auto"/>
        <w:right w:val="none" w:sz="0" w:space="0" w:color="auto"/>
      </w:divBdr>
      <w:divsChild>
        <w:div w:id="2135825409">
          <w:marLeft w:val="0"/>
          <w:marRight w:val="0"/>
          <w:marTop w:val="0"/>
          <w:marBottom w:val="0"/>
          <w:divBdr>
            <w:top w:val="none" w:sz="0" w:space="0" w:color="auto"/>
            <w:left w:val="none" w:sz="0" w:space="0" w:color="auto"/>
            <w:bottom w:val="none" w:sz="0" w:space="0" w:color="auto"/>
            <w:right w:val="none" w:sz="0" w:space="0" w:color="auto"/>
          </w:divBdr>
          <w:divsChild>
            <w:div w:id="1536235566">
              <w:marLeft w:val="0"/>
              <w:marRight w:val="0"/>
              <w:marTop w:val="0"/>
              <w:marBottom w:val="0"/>
              <w:divBdr>
                <w:top w:val="none" w:sz="0" w:space="0" w:color="auto"/>
                <w:left w:val="none" w:sz="0" w:space="0" w:color="auto"/>
                <w:bottom w:val="none" w:sz="0" w:space="0" w:color="auto"/>
                <w:right w:val="none" w:sz="0" w:space="0" w:color="auto"/>
              </w:divBdr>
            </w:div>
            <w:div w:id="752165094">
              <w:marLeft w:val="0"/>
              <w:marRight w:val="0"/>
              <w:marTop w:val="0"/>
              <w:marBottom w:val="0"/>
              <w:divBdr>
                <w:top w:val="none" w:sz="0" w:space="0" w:color="auto"/>
                <w:left w:val="none" w:sz="0" w:space="0" w:color="auto"/>
                <w:bottom w:val="none" w:sz="0" w:space="0" w:color="auto"/>
                <w:right w:val="none" w:sz="0" w:space="0" w:color="auto"/>
              </w:divBdr>
            </w:div>
            <w:div w:id="182865246">
              <w:marLeft w:val="0"/>
              <w:marRight w:val="0"/>
              <w:marTop w:val="0"/>
              <w:marBottom w:val="0"/>
              <w:divBdr>
                <w:top w:val="none" w:sz="0" w:space="0" w:color="auto"/>
                <w:left w:val="none" w:sz="0" w:space="0" w:color="auto"/>
                <w:bottom w:val="none" w:sz="0" w:space="0" w:color="auto"/>
                <w:right w:val="none" w:sz="0" w:space="0" w:color="auto"/>
              </w:divBdr>
            </w:div>
            <w:div w:id="995642746">
              <w:marLeft w:val="0"/>
              <w:marRight w:val="0"/>
              <w:marTop w:val="0"/>
              <w:marBottom w:val="0"/>
              <w:divBdr>
                <w:top w:val="none" w:sz="0" w:space="0" w:color="auto"/>
                <w:left w:val="none" w:sz="0" w:space="0" w:color="auto"/>
                <w:bottom w:val="none" w:sz="0" w:space="0" w:color="auto"/>
                <w:right w:val="none" w:sz="0" w:space="0" w:color="auto"/>
              </w:divBdr>
            </w:div>
            <w:div w:id="1579172643">
              <w:marLeft w:val="0"/>
              <w:marRight w:val="0"/>
              <w:marTop w:val="0"/>
              <w:marBottom w:val="0"/>
              <w:divBdr>
                <w:top w:val="none" w:sz="0" w:space="0" w:color="auto"/>
                <w:left w:val="none" w:sz="0" w:space="0" w:color="auto"/>
                <w:bottom w:val="none" w:sz="0" w:space="0" w:color="auto"/>
                <w:right w:val="none" w:sz="0" w:space="0" w:color="auto"/>
              </w:divBdr>
            </w:div>
            <w:div w:id="1222404183">
              <w:marLeft w:val="0"/>
              <w:marRight w:val="0"/>
              <w:marTop w:val="0"/>
              <w:marBottom w:val="0"/>
              <w:divBdr>
                <w:top w:val="none" w:sz="0" w:space="0" w:color="auto"/>
                <w:left w:val="none" w:sz="0" w:space="0" w:color="auto"/>
                <w:bottom w:val="none" w:sz="0" w:space="0" w:color="auto"/>
                <w:right w:val="none" w:sz="0" w:space="0" w:color="auto"/>
              </w:divBdr>
            </w:div>
          </w:divsChild>
        </w:div>
        <w:div w:id="303586954">
          <w:marLeft w:val="0"/>
          <w:marRight w:val="0"/>
          <w:marTop w:val="0"/>
          <w:marBottom w:val="0"/>
          <w:divBdr>
            <w:top w:val="none" w:sz="0" w:space="0" w:color="auto"/>
            <w:left w:val="none" w:sz="0" w:space="0" w:color="auto"/>
            <w:bottom w:val="none" w:sz="0" w:space="0" w:color="auto"/>
            <w:right w:val="none" w:sz="0" w:space="0" w:color="auto"/>
          </w:divBdr>
          <w:divsChild>
            <w:div w:id="1776945542">
              <w:marLeft w:val="0"/>
              <w:marRight w:val="0"/>
              <w:marTop w:val="0"/>
              <w:marBottom w:val="0"/>
              <w:divBdr>
                <w:top w:val="none" w:sz="0" w:space="0" w:color="auto"/>
                <w:left w:val="none" w:sz="0" w:space="0" w:color="auto"/>
                <w:bottom w:val="none" w:sz="0" w:space="0" w:color="auto"/>
                <w:right w:val="none" w:sz="0" w:space="0" w:color="auto"/>
              </w:divBdr>
            </w:div>
            <w:div w:id="206185456">
              <w:marLeft w:val="0"/>
              <w:marRight w:val="0"/>
              <w:marTop w:val="0"/>
              <w:marBottom w:val="0"/>
              <w:divBdr>
                <w:top w:val="none" w:sz="0" w:space="0" w:color="auto"/>
                <w:left w:val="none" w:sz="0" w:space="0" w:color="auto"/>
                <w:bottom w:val="none" w:sz="0" w:space="0" w:color="auto"/>
                <w:right w:val="none" w:sz="0" w:space="0" w:color="auto"/>
              </w:divBdr>
            </w:div>
            <w:div w:id="1233194892">
              <w:marLeft w:val="0"/>
              <w:marRight w:val="0"/>
              <w:marTop w:val="0"/>
              <w:marBottom w:val="0"/>
              <w:divBdr>
                <w:top w:val="none" w:sz="0" w:space="0" w:color="auto"/>
                <w:left w:val="none" w:sz="0" w:space="0" w:color="auto"/>
                <w:bottom w:val="none" w:sz="0" w:space="0" w:color="auto"/>
                <w:right w:val="none" w:sz="0" w:space="0" w:color="auto"/>
              </w:divBdr>
            </w:div>
            <w:div w:id="762796521">
              <w:marLeft w:val="0"/>
              <w:marRight w:val="0"/>
              <w:marTop w:val="0"/>
              <w:marBottom w:val="0"/>
              <w:divBdr>
                <w:top w:val="none" w:sz="0" w:space="0" w:color="auto"/>
                <w:left w:val="none" w:sz="0" w:space="0" w:color="auto"/>
                <w:bottom w:val="none" w:sz="0" w:space="0" w:color="auto"/>
                <w:right w:val="none" w:sz="0" w:space="0" w:color="auto"/>
              </w:divBdr>
            </w:div>
            <w:div w:id="1823345538">
              <w:marLeft w:val="0"/>
              <w:marRight w:val="0"/>
              <w:marTop w:val="0"/>
              <w:marBottom w:val="0"/>
              <w:divBdr>
                <w:top w:val="none" w:sz="0" w:space="0" w:color="auto"/>
                <w:left w:val="none" w:sz="0" w:space="0" w:color="auto"/>
                <w:bottom w:val="none" w:sz="0" w:space="0" w:color="auto"/>
                <w:right w:val="none" w:sz="0" w:space="0" w:color="auto"/>
              </w:divBdr>
            </w:div>
            <w:div w:id="2108454111">
              <w:marLeft w:val="0"/>
              <w:marRight w:val="0"/>
              <w:marTop w:val="0"/>
              <w:marBottom w:val="0"/>
              <w:divBdr>
                <w:top w:val="none" w:sz="0" w:space="0" w:color="auto"/>
                <w:left w:val="none" w:sz="0" w:space="0" w:color="auto"/>
                <w:bottom w:val="none" w:sz="0" w:space="0" w:color="auto"/>
                <w:right w:val="none" w:sz="0" w:space="0" w:color="auto"/>
              </w:divBdr>
            </w:div>
            <w:div w:id="961688892">
              <w:marLeft w:val="0"/>
              <w:marRight w:val="0"/>
              <w:marTop w:val="0"/>
              <w:marBottom w:val="0"/>
              <w:divBdr>
                <w:top w:val="none" w:sz="0" w:space="0" w:color="auto"/>
                <w:left w:val="none" w:sz="0" w:space="0" w:color="auto"/>
                <w:bottom w:val="none" w:sz="0" w:space="0" w:color="auto"/>
                <w:right w:val="none" w:sz="0" w:space="0" w:color="auto"/>
              </w:divBdr>
            </w:div>
            <w:div w:id="14384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Gutierrez-Cano, Aaliyah</dc:creator>
  <cp:keywords/>
  <dc:description/>
  <cp:lastModifiedBy>Gutierrez-Cano, Aaliyah</cp:lastModifiedBy>
  <cp:revision>1</cp:revision>
  <dcterms:created xsi:type="dcterms:W3CDTF">2025-03-25T17:47:00Z</dcterms:created>
  <dcterms:modified xsi:type="dcterms:W3CDTF">2025-03-25T17:48:00Z</dcterms:modified>
</cp:coreProperties>
</file>