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Hub details: Docker Image for the API is pushed and ready to use </w:t>
        <w:br w:type="textWrapping"/>
        <w:br w:type="textWrapping"/>
        <w:t xml:space="preserve">docker pull aaliyanahmed16/human-trait-app:latest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Cmd to run API: docker run -d -p 8000:8000 aaliyanahmed16/human-trait-app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