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901" w:rsidRPr="00784512" w:rsidRDefault="00B34901" w:rsidP="00B34901">
      <w:pPr>
        <w:pStyle w:val="PlainText"/>
        <w:rPr>
          <w:color w:val="auto"/>
          <w:sz w:val="22"/>
          <w:szCs w:val="22"/>
        </w:rPr>
      </w:pPr>
      <w:r w:rsidRPr="00784512">
        <w:rPr>
          <w:color w:val="auto"/>
          <w:sz w:val="22"/>
          <w:szCs w:val="22"/>
        </w:rPr>
        <w:t>This is a general description of all steps involved in the candidacy examination.</w:t>
      </w:r>
    </w:p>
    <w:p w:rsidR="00B34901" w:rsidRPr="00784512" w:rsidRDefault="00B34901" w:rsidP="00B34901">
      <w:pPr>
        <w:pStyle w:val="PlainText"/>
        <w:rPr>
          <w:color w:val="auto"/>
          <w:sz w:val="22"/>
          <w:szCs w:val="22"/>
        </w:rPr>
      </w:pPr>
    </w:p>
    <w:p w:rsidR="00B34901" w:rsidRPr="00784512" w:rsidRDefault="00B34901" w:rsidP="00B34901">
      <w:pPr>
        <w:pStyle w:val="PlainText"/>
        <w:rPr>
          <w:color w:val="auto"/>
          <w:sz w:val="22"/>
          <w:szCs w:val="22"/>
        </w:rPr>
      </w:pPr>
      <w:r w:rsidRPr="00784512">
        <w:rPr>
          <w:color w:val="auto"/>
          <w:sz w:val="22"/>
          <w:szCs w:val="22"/>
        </w:rPr>
        <w:t>1. The first official step is for the student to fill in the department paper-work</w:t>
      </w:r>
      <w:r w:rsidR="00E6375C" w:rsidRPr="00784512">
        <w:rPr>
          <w:color w:val="auto"/>
          <w:sz w:val="22"/>
          <w:szCs w:val="22"/>
        </w:rPr>
        <w:t xml:space="preserve"> (manila – form)</w:t>
      </w:r>
      <w:r w:rsidRPr="00784512">
        <w:rPr>
          <w:color w:val="auto"/>
          <w:sz w:val="22"/>
          <w:szCs w:val="22"/>
        </w:rPr>
        <w:t xml:space="preserve">. This has several components: </w:t>
      </w:r>
      <w:r w:rsidRPr="00784512">
        <w:rPr>
          <w:b/>
          <w:color w:val="auto"/>
          <w:sz w:val="22"/>
          <w:szCs w:val="22"/>
        </w:rPr>
        <w:t>1)</w:t>
      </w:r>
      <w:r w:rsidRPr="00784512">
        <w:rPr>
          <w:color w:val="auto"/>
          <w:sz w:val="22"/>
          <w:szCs w:val="22"/>
        </w:rPr>
        <w:t xml:space="preserve"> coursework in major and the two minor areas, with approval from the advisors, </w:t>
      </w:r>
      <w:r w:rsidRPr="00784512">
        <w:rPr>
          <w:b/>
          <w:color w:val="auto"/>
          <w:sz w:val="22"/>
          <w:szCs w:val="22"/>
        </w:rPr>
        <w:t>2)</w:t>
      </w:r>
      <w:r w:rsidRPr="00784512">
        <w:rPr>
          <w:color w:val="auto"/>
          <w:sz w:val="22"/>
          <w:szCs w:val="22"/>
        </w:rPr>
        <w:t xml:space="preserve"> an abstract of the proposal, </w:t>
      </w:r>
      <w:r w:rsidRPr="00784512">
        <w:rPr>
          <w:b/>
          <w:color w:val="auto"/>
          <w:sz w:val="22"/>
          <w:szCs w:val="22"/>
        </w:rPr>
        <w:t>3)</w:t>
      </w:r>
      <w:r w:rsidRPr="00784512">
        <w:rPr>
          <w:color w:val="auto"/>
          <w:sz w:val="22"/>
          <w:szCs w:val="22"/>
        </w:rPr>
        <w:t xml:space="preserve"> name of committee members suggested by student and their advisor (at least three, including the advisor). This form needs to be completed </w:t>
      </w:r>
      <w:r w:rsidRPr="00784512">
        <w:rPr>
          <w:b/>
          <w:color w:val="auto"/>
          <w:sz w:val="22"/>
          <w:szCs w:val="22"/>
        </w:rPr>
        <w:t>THREE MONTHS</w:t>
      </w:r>
      <w:r w:rsidRPr="00784512">
        <w:rPr>
          <w:color w:val="auto"/>
          <w:sz w:val="22"/>
          <w:szCs w:val="22"/>
        </w:rPr>
        <w:t xml:space="preserve"> before taking the exam - note that the abstract of the proposal may be a </w:t>
      </w:r>
      <w:r w:rsidR="00CB38D3" w:rsidRPr="00784512">
        <w:rPr>
          <w:color w:val="auto"/>
          <w:sz w:val="22"/>
          <w:szCs w:val="22"/>
        </w:rPr>
        <w:t>preliminary</w:t>
      </w:r>
      <w:r w:rsidRPr="00784512">
        <w:rPr>
          <w:color w:val="auto"/>
          <w:sz w:val="22"/>
          <w:szCs w:val="22"/>
        </w:rPr>
        <w:t xml:space="preserve"> one.</w:t>
      </w:r>
    </w:p>
    <w:p w:rsidR="00B34901" w:rsidRPr="00784512" w:rsidRDefault="00B34901" w:rsidP="00B34901">
      <w:pPr>
        <w:pStyle w:val="PlainText"/>
        <w:rPr>
          <w:color w:val="auto"/>
          <w:sz w:val="22"/>
          <w:szCs w:val="22"/>
        </w:rPr>
      </w:pPr>
    </w:p>
    <w:p w:rsidR="00B34901" w:rsidRPr="00784512" w:rsidRDefault="00603F4D" w:rsidP="00B34901">
      <w:pPr>
        <w:pStyle w:val="PlainText"/>
        <w:rPr>
          <w:color w:val="auto"/>
          <w:sz w:val="22"/>
          <w:szCs w:val="22"/>
        </w:rPr>
      </w:pPr>
      <w:r w:rsidRPr="00784512">
        <w:rPr>
          <w:color w:val="auto"/>
          <w:sz w:val="22"/>
          <w:szCs w:val="22"/>
        </w:rPr>
        <w:t xml:space="preserve">2. </w:t>
      </w:r>
      <w:r w:rsidR="00B34901" w:rsidRPr="00784512">
        <w:rPr>
          <w:color w:val="auto"/>
          <w:sz w:val="22"/>
          <w:szCs w:val="22"/>
        </w:rPr>
        <w:t>After their paper-work is received by Lynn, there are two</w:t>
      </w:r>
      <w:r w:rsidR="00B77E3C" w:rsidRPr="00784512">
        <w:rPr>
          <w:color w:val="auto"/>
          <w:sz w:val="22"/>
          <w:szCs w:val="22"/>
        </w:rPr>
        <w:t xml:space="preserve"> </w:t>
      </w:r>
      <w:r w:rsidR="00B34901" w:rsidRPr="00784512">
        <w:rPr>
          <w:color w:val="auto"/>
          <w:sz w:val="22"/>
          <w:szCs w:val="22"/>
        </w:rPr>
        <w:t>important steps we follow:</w:t>
      </w:r>
    </w:p>
    <w:p w:rsidR="00603F4D" w:rsidRPr="00784512" w:rsidRDefault="00603F4D" w:rsidP="00B34901">
      <w:pPr>
        <w:pStyle w:val="PlainText"/>
        <w:rPr>
          <w:b/>
          <w:color w:val="auto"/>
          <w:sz w:val="22"/>
          <w:szCs w:val="22"/>
        </w:rPr>
      </w:pPr>
    </w:p>
    <w:p w:rsidR="00B34901" w:rsidRPr="00784512" w:rsidRDefault="00B34901" w:rsidP="00B34901">
      <w:pPr>
        <w:pStyle w:val="PlainText"/>
        <w:rPr>
          <w:color w:val="auto"/>
          <w:sz w:val="22"/>
          <w:szCs w:val="22"/>
        </w:rPr>
      </w:pPr>
      <w:r w:rsidRPr="00784512">
        <w:rPr>
          <w:b/>
          <w:color w:val="auto"/>
          <w:sz w:val="22"/>
          <w:szCs w:val="22"/>
        </w:rPr>
        <w:t>a)</w:t>
      </w:r>
      <w:r w:rsidRPr="00784512">
        <w:rPr>
          <w:color w:val="auto"/>
          <w:sz w:val="22"/>
          <w:szCs w:val="22"/>
        </w:rPr>
        <w:t xml:space="preserve">  Final approval of the coursework,</w:t>
      </w:r>
      <w:r w:rsidR="00B54B54" w:rsidRPr="00784512">
        <w:rPr>
          <w:color w:val="auto"/>
          <w:sz w:val="22"/>
          <w:szCs w:val="22"/>
        </w:rPr>
        <w:t xml:space="preserve"> </w:t>
      </w:r>
    </w:p>
    <w:p w:rsidR="00B34901" w:rsidRPr="00784512" w:rsidRDefault="00B34901" w:rsidP="00B34901">
      <w:pPr>
        <w:pStyle w:val="PlainText"/>
        <w:rPr>
          <w:color w:val="auto"/>
          <w:sz w:val="22"/>
          <w:szCs w:val="22"/>
        </w:rPr>
      </w:pPr>
      <w:r w:rsidRPr="00784512">
        <w:rPr>
          <w:b/>
          <w:color w:val="auto"/>
          <w:sz w:val="22"/>
          <w:szCs w:val="22"/>
        </w:rPr>
        <w:t>b)</w:t>
      </w:r>
      <w:r w:rsidRPr="00784512">
        <w:rPr>
          <w:color w:val="auto"/>
          <w:sz w:val="22"/>
          <w:szCs w:val="22"/>
        </w:rPr>
        <w:t xml:space="preserve"> </w:t>
      </w:r>
      <w:r w:rsidR="00163F62" w:rsidRPr="00784512">
        <w:rPr>
          <w:color w:val="auto"/>
          <w:sz w:val="22"/>
          <w:szCs w:val="22"/>
        </w:rPr>
        <w:t xml:space="preserve"> </w:t>
      </w:r>
      <w:r w:rsidRPr="00784512">
        <w:rPr>
          <w:color w:val="auto"/>
          <w:sz w:val="22"/>
          <w:szCs w:val="22"/>
        </w:rPr>
        <w:t>Assignment of a department representative.   As per our current</w:t>
      </w:r>
    </w:p>
    <w:p w:rsidR="00163F62" w:rsidRPr="00784512" w:rsidRDefault="00163F62" w:rsidP="00B34901">
      <w:pPr>
        <w:pStyle w:val="PlainText"/>
        <w:rPr>
          <w:color w:val="auto"/>
          <w:sz w:val="22"/>
          <w:szCs w:val="22"/>
        </w:rPr>
      </w:pPr>
      <w:r w:rsidRPr="00784512">
        <w:rPr>
          <w:color w:val="auto"/>
          <w:sz w:val="22"/>
          <w:szCs w:val="22"/>
        </w:rPr>
        <w:t xml:space="preserve">     </w:t>
      </w:r>
      <w:proofErr w:type="gramStart"/>
      <w:r w:rsidR="00B34901" w:rsidRPr="00784512">
        <w:rPr>
          <w:color w:val="auto"/>
          <w:sz w:val="22"/>
          <w:szCs w:val="22"/>
        </w:rPr>
        <w:t>requirements</w:t>
      </w:r>
      <w:proofErr w:type="gramEnd"/>
      <w:r w:rsidR="00B34901" w:rsidRPr="00784512">
        <w:rPr>
          <w:color w:val="auto"/>
          <w:sz w:val="22"/>
          <w:szCs w:val="22"/>
        </w:rPr>
        <w:t>,</w:t>
      </w:r>
      <w:r w:rsidRPr="00784512">
        <w:rPr>
          <w:color w:val="auto"/>
          <w:sz w:val="22"/>
          <w:szCs w:val="22"/>
        </w:rPr>
        <w:t xml:space="preserve"> </w:t>
      </w:r>
      <w:r w:rsidR="00B34901" w:rsidRPr="00784512">
        <w:rPr>
          <w:color w:val="auto"/>
          <w:sz w:val="22"/>
          <w:szCs w:val="22"/>
        </w:rPr>
        <w:t xml:space="preserve">one of the members of the committee is assigned by </w:t>
      </w:r>
      <w:r w:rsidR="00CB38D3" w:rsidRPr="00784512">
        <w:rPr>
          <w:color w:val="auto"/>
          <w:sz w:val="22"/>
          <w:szCs w:val="22"/>
        </w:rPr>
        <w:t xml:space="preserve">the </w:t>
      </w:r>
      <w:r w:rsidRPr="00784512">
        <w:rPr>
          <w:color w:val="auto"/>
          <w:sz w:val="22"/>
          <w:szCs w:val="22"/>
        </w:rPr>
        <w:t xml:space="preserve">            </w:t>
      </w:r>
    </w:p>
    <w:p w:rsidR="00163F62" w:rsidRPr="00784512" w:rsidRDefault="00163F62" w:rsidP="00B34901">
      <w:pPr>
        <w:pStyle w:val="PlainText"/>
        <w:rPr>
          <w:color w:val="auto"/>
          <w:sz w:val="22"/>
          <w:szCs w:val="22"/>
        </w:rPr>
      </w:pPr>
      <w:r w:rsidRPr="00784512">
        <w:rPr>
          <w:color w:val="auto"/>
          <w:sz w:val="22"/>
          <w:szCs w:val="22"/>
        </w:rPr>
        <w:t xml:space="preserve">     </w:t>
      </w:r>
      <w:proofErr w:type="gramStart"/>
      <w:r w:rsidRPr="00784512">
        <w:rPr>
          <w:color w:val="auto"/>
          <w:sz w:val="22"/>
          <w:szCs w:val="22"/>
        </w:rPr>
        <w:t>student’s</w:t>
      </w:r>
      <w:proofErr w:type="gramEnd"/>
      <w:r w:rsidR="004B3BDE" w:rsidRPr="00784512">
        <w:rPr>
          <w:color w:val="auto"/>
          <w:sz w:val="22"/>
          <w:szCs w:val="22"/>
        </w:rPr>
        <w:t xml:space="preserve"> advisor</w:t>
      </w:r>
      <w:r w:rsidR="00CB38D3" w:rsidRPr="00784512">
        <w:rPr>
          <w:color w:val="auto"/>
          <w:sz w:val="22"/>
          <w:szCs w:val="22"/>
        </w:rPr>
        <w:t xml:space="preserve"> -- this </w:t>
      </w:r>
      <w:r w:rsidR="00B34901" w:rsidRPr="00784512">
        <w:rPr>
          <w:b/>
          <w:color w:val="auto"/>
          <w:sz w:val="22"/>
          <w:szCs w:val="22"/>
        </w:rPr>
        <w:t>CAN</w:t>
      </w:r>
      <w:r w:rsidR="00B34901" w:rsidRPr="00784512">
        <w:rPr>
          <w:color w:val="auto"/>
          <w:sz w:val="22"/>
          <w:szCs w:val="22"/>
        </w:rPr>
        <w:t xml:space="preserve"> be assigned by the advisor or chosen by </w:t>
      </w:r>
    </w:p>
    <w:p w:rsidR="00B34901" w:rsidRPr="00784512" w:rsidRDefault="00163F62" w:rsidP="00163F62">
      <w:pPr>
        <w:pStyle w:val="PlainText"/>
        <w:rPr>
          <w:color w:val="auto"/>
          <w:sz w:val="22"/>
          <w:szCs w:val="22"/>
        </w:rPr>
      </w:pPr>
      <w:r w:rsidRPr="00784512">
        <w:rPr>
          <w:color w:val="auto"/>
          <w:sz w:val="22"/>
          <w:szCs w:val="22"/>
        </w:rPr>
        <w:t xml:space="preserve">     </w:t>
      </w:r>
      <w:proofErr w:type="gramStart"/>
      <w:r w:rsidR="00B34901" w:rsidRPr="00784512">
        <w:rPr>
          <w:color w:val="auto"/>
          <w:sz w:val="22"/>
          <w:szCs w:val="22"/>
        </w:rPr>
        <w:t>the</w:t>
      </w:r>
      <w:proofErr w:type="gramEnd"/>
      <w:r w:rsidR="00B34901" w:rsidRPr="00784512">
        <w:rPr>
          <w:color w:val="auto"/>
          <w:sz w:val="22"/>
          <w:szCs w:val="22"/>
        </w:rPr>
        <w:t xml:space="preserve"> student.  </w:t>
      </w:r>
    </w:p>
    <w:p w:rsidR="00B77E3C" w:rsidRPr="00784512" w:rsidRDefault="00B77E3C" w:rsidP="00B34901">
      <w:pPr>
        <w:pStyle w:val="PlainText"/>
        <w:rPr>
          <w:color w:val="auto"/>
          <w:sz w:val="22"/>
          <w:szCs w:val="22"/>
        </w:rPr>
      </w:pPr>
    </w:p>
    <w:p w:rsidR="00B34901" w:rsidRPr="00784512" w:rsidRDefault="00B34901" w:rsidP="00B34901">
      <w:pPr>
        <w:pStyle w:val="PlainText"/>
        <w:rPr>
          <w:color w:val="auto"/>
          <w:sz w:val="22"/>
          <w:szCs w:val="22"/>
        </w:rPr>
      </w:pPr>
      <w:r w:rsidRPr="00784512">
        <w:rPr>
          <w:color w:val="auto"/>
          <w:sz w:val="22"/>
          <w:szCs w:val="22"/>
        </w:rPr>
        <w:t>3. Af</w:t>
      </w:r>
      <w:r w:rsidR="00CB38D3" w:rsidRPr="00784512">
        <w:rPr>
          <w:color w:val="auto"/>
          <w:sz w:val="22"/>
          <w:szCs w:val="22"/>
        </w:rPr>
        <w:t xml:space="preserve">ter the student is informed by </w:t>
      </w:r>
      <w:r w:rsidR="00CB38D3" w:rsidRPr="00784512">
        <w:rPr>
          <w:b/>
          <w:color w:val="auto"/>
          <w:sz w:val="22"/>
          <w:szCs w:val="22"/>
        </w:rPr>
        <w:t>Lynn</w:t>
      </w:r>
      <w:r w:rsidR="00CB38D3" w:rsidRPr="00784512">
        <w:rPr>
          <w:color w:val="auto"/>
          <w:sz w:val="22"/>
          <w:szCs w:val="22"/>
        </w:rPr>
        <w:t xml:space="preserve"> </w:t>
      </w:r>
      <w:r w:rsidR="00914FA6" w:rsidRPr="00784512">
        <w:rPr>
          <w:color w:val="auto"/>
          <w:sz w:val="22"/>
          <w:szCs w:val="22"/>
        </w:rPr>
        <w:t>that their form has been approved and signed by the GSC</w:t>
      </w:r>
      <w:r w:rsidRPr="00784512">
        <w:rPr>
          <w:color w:val="auto"/>
          <w:sz w:val="22"/>
          <w:szCs w:val="22"/>
        </w:rPr>
        <w:t>, the student can proceed to find a time and date of the exam, working with all their committee members (including the department representative). As per the graduate school requirements, the written portion of the exam must be completed at least 7 days before the oral exam.  Further note that the oral component in our department has an additional requirement: that of a 30-45 minute presentation about</w:t>
      </w:r>
      <w:r w:rsidR="00CB38D3" w:rsidRPr="00784512">
        <w:rPr>
          <w:color w:val="auto"/>
          <w:sz w:val="22"/>
          <w:szCs w:val="22"/>
        </w:rPr>
        <w:t xml:space="preserve"> </w:t>
      </w:r>
      <w:r w:rsidRPr="00784512">
        <w:rPr>
          <w:color w:val="auto"/>
          <w:sz w:val="22"/>
          <w:szCs w:val="22"/>
        </w:rPr>
        <w:t>the thesis proposal, before the 2 hour oral examination.   This also</w:t>
      </w:r>
      <w:r w:rsidR="00CB38D3" w:rsidRPr="00784512">
        <w:rPr>
          <w:color w:val="auto"/>
          <w:sz w:val="22"/>
          <w:szCs w:val="22"/>
        </w:rPr>
        <w:t xml:space="preserve"> </w:t>
      </w:r>
      <w:r w:rsidRPr="00784512">
        <w:rPr>
          <w:color w:val="auto"/>
          <w:sz w:val="22"/>
          <w:szCs w:val="22"/>
        </w:rPr>
        <w:t>needs to be taken into account while scheduling.</w:t>
      </w:r>
    </w:p>
    <w:p w:rsidR="00B34901" w:rsidRPr="00784512" w:rsidRDefault="00B34901" w:rsidP="00B34901">
      <w:pPr>
        <w:pStyle w:val="PlainText"/>
        <w:rPr>
          <w:color w:val="auto"/>
          <w:sz w:val="22"/>
          <w:szCs w:val="22"/>
        </w:rPr>
      </w:pPr>
    </w:p>
    <w:p w:rsidR="00B34901" w:rsidRPr="00784512" w:rsidRDefault="00B34901" w:rsidP="00B34901">
      <w:pPr>
        <w:pStyle w:val="PlainText"/>
        <w:rPr>
          <w:color w:val="auto"/>
          <w:sz w:val="22"/>
          <w:szCs w:val="22"/>
        </w:rPr>
      </w:pPr>
      <w:r w:rsidRPr="00784512">
        <w:rPr>
          <w:color w:val="auto"/>
          <w:sz w:val="22"/>
          <w:szCs w:val="22"/>
        </w:rPr>
        <w:t xml:space="preserve">4. The exam NEEDS to be scheduled with the graduate school. Moreover, this needs to be done </w:t>
      </w:r>
      <w:r w:rsidRPr="00784512">
        <w:rPr>
          <w:b/>
          <w:color w:val="auto"/>
          <w:sz w:val="22"/>
          <w:szCs w:val="22"/>
        </w:rPr>
        <w:t>1)</w:t>
      </w:r>
      <w:r w:rsidRPr="00784512">
        <w:rPr>
          <w:color w:val="auto"/>
          <w:sz w:val="22"/>
          <w:szCs w:val="22"/>
        </w:rPr>
        <w:t xml:space="preserve"> at least 14 days before the oral exam, </w:t>
      </w:r>
      <w:r w:rsidR="00CB38D3" w:rsidRPr="00784512">
        <w:rPr>
          <w:b/>
          <w:color w:val="auto"/>
          <w:sz w:val="22"/>
          <w:szCs w:val="22"/>
        </w:rPr>
        <w:t>2)</w:t>
      </w:r>
      <w:r w:rsidR="00CB38D3" w:rsidRPr="00784512">
        <w:rPr>
          <w:color w:val="auto"/>
          <w:sz w:val="22"/>
          <w:szCs w:val="22"/>
        </w:rPr>
        <w:t xml:space="preserve"> </w:t>
      </w:r>
      <w:r w:rsidRPr="00784512">
        <w:rPr>
          <w:color w:val="auto"/>
          <w:sz w:val="22"/>
          <w:szCs w:val="22"/>
        </w:rPr>
        <w:t>before the written component starts. In filling the graduate school form, the department representative needs to be listed as a committee</w:t>
      </w:r>
      <w:r w:rsidR="00CB38D3" w:rsidRPr="00784512">
        <w:rPr>
          <w:color w:val="auto"/>
          <w:sz w:val="22"/>
          <w:szCs w:val="22"/>
        </w:rPr>
        <w:t xml:space="preserve"> </w:t>
      </w:r>
      <w:r w:rsidRPr="00784512">
        <w:rPr>
          <w:color w:val="auto"/>
          <w:sz w:val="22"/>
          <w:szCs w:val="22"/>
        </w:rPr>
        <w:t>member.   The graduate school ensures that the student meets all requirements for taking this exam,</w:t>
      </w:r>
      <w:r w:rsidR="00CB38D3" w:rsidRPr="00784512">
        <w:rPr>
          <w:color w:val="auto"/>
          <w:sz w:val="22"/>
          <w:szCs w:val="22"/>
        </w:rPr>
        <w:t xml:space="preserve"> </w:t>
      </w:r>
      <w:r w:rsidRPr="00784512">
        <w:rPr>
          <w:color w:val="auto"/>
          <w:sz w:val="22"/>
          <w:szCs w:val="22"/>
        </w:rPr>
        <w:t>and the committee composition meets their rules. They also create a form through which the results of the exam can be reported. This form is sent electronically to the advisor. If the advisor does not receive this form at least one day before the exam, they should get in touch with Lynn and/or the graduate school.</w:t>
      </w:r>
      <w:r w:rsidR="00D40ED5" w:rsidRPr="00784512">
        <w:rPr>
          <w:color w:val="auto"/>
          <w:sz w:val="22"/>
          <w:szCs w:val="22"/>
        </w:rPr>
        <w:t xml:space="preserve"> </w:t>
      </w:r>
      <w:r w:rsidR="00D40ED5" w:rsidRPr="00784512">
        <w:rPr>
          <w:b/>
          <w:color w:val="auto"/>
          <w:sz w:val="22"/>
          <w:szCs w:val="22"/>
        </w:rPr>
        <w:t xml:space="preserve">AND 3) Make sure that you exam time (2 hours) is only on the form. </w:t>
      </w:r>
      <w:r w:rsidR="00D40ED5" w:rsidRPr="00784512">
        <w:rPr>
          <w:color w:val="auto"/>
          <w:sz w:val="22"/>
          <w:szCs w:val="22"/>
        </w:rPr>
        <w:t>The Graduate School does not want to see any time outside of the exam on the form.</w:t>
      </w:r>
    </w:p>
    <w:p w:rsidR="00BE5E30" w:rsidRPr="00784512" w:rsidRDefault="00A76745" w:rsidP="00B34901">
      <w:pPr>
        <w:pStyle w:val="PlainText"/>
        <w:rPr>
          <w:b/>
          <w:bCs/>
          <w:color w:val="auto"/>
          <w:sz w:val="22"/>
          <w:szCs w:val="22"/>
        </w:rPr>
      </w:pPr>
      <w:r w:rsidRPr="00784512">
        <w:rPr>
          <w:b/>
          <w:bCs/>
          <w:color w:val="auto"/>
          <w:sz w:val="22"/>
          <w:szCs w:val="22"/>
        </w:rPr>
        <w:t xml:space="preserve">See attached link: </w:t>
      </w:r>
    </w:p>
    <w:p w:rsidR="00CF0E6D" w:rsidRPr="00784512" w:rsidRDefault="00D03B08" w:rsidP="00B34901">
      <w:pPr>
        <w:pStyle w:val="PlainText"/>
        <w:rPr>
          <w:sz w:val="22"/>
          <w:szCs w:val="22"/>
        </w:rPr>
      </w:pPr>
      <w:hyperlink r:id="rId6" w:history="1">
        <w:r w:rsidR="004B3BDE" w:rsidRPr="00784512">
          <w:rPr>
            <w:rStyle w:val="Hyperlink"/>
            <w:sz w:val="22"/>
            <w:szCs w:val="22"/>
          </w:rPr>
          <w:t>https://gradforms.osu.edu</w:t>
        </w:r>
      </w:hyperlink>
    </w:p>
    <w:p w:rsidR="004B3BDE" w:rsidRPr="00784512" w:rsidRDefault="004B3BDE" w:rsidP="00B34901">
      <w:pPr>
        <w:pStyle w:val="PlainText"/>
        <w:rPr>
          <w:color w:val="auto"/>
          <w:sz w:val="22"/>
          <w:szCs w:val="22"/>
        </w:rPr>
      </w:pPr>
    </w:p>
    <w:p w:rsidR="00CF0E6D" w:rsidRPr="00784512" w:rsidRDefault="00CF0E6D" w:rsidP="00CF0E6D">
      <w:pPr>
        <w:pStyle w:val="PlainText"/>
        <w:rPr>
          <w:color w:val="auto"/>
          <w:sz w:val="22"/>
          <w:szCs w:val="22"/>
        </w:rPr>
      </w:pPr>
      <w:r w:rsidRPr="00784512">
        <w:rPr>
          <w:color w:val="auto"/>
          <w:sz w:val="22"/>
          <w:szCs w:val="22"/>
        </w:rPr>
        <w:t>5. Scheduling a conference room contact</w:t>
      </w:r>
      <w:r w:rsidR="00784512" w:rsidRPr="00784512">
        <w:rPr>
          <w:color w:val="auto"/>
          <w:sz w:val="22"/>
          <w:szCs w:val="22"/>
        </w:rPr>
        <w:t xml:space="preserve"> Lynn </w:t>
      </w:r>
      <w:hyperlink r:id="rId7" w:history="1">
        <w:r w:rsidR="00784512" w:rsidRPr="00784512">
          <w:rPr>
            <w:rStyle w:val="Hyperlink"/>
            <w:sz w:val="22"/>
            <w:szCs w:val="22"/>
          </w:rPr>
          <w:t>lyons.220@osu.edu</w:t>
        </w:r>
      </w:hyperlink>
      <w:r w:rsidR="00784512" w:rsidRPr="00784512">
        <w:rPr>
          <w:color w:val="auto"/>
          <w:sz w:val="22"/>
          <w:szCs w:val="22"/>
        </w:rPr>
        <w:t xml:space="preserve">. </w:t>
      </w:r>
      <w:r w:rsidR="00603F4D" w:rsidRPr="00784512">
        <w:rPr>
          <w:rStyle w:val="Hyperlink"/>
          <w:sz w:val="22"/>
          <w:szCs w:val="22"/>
          <w:u w:val="none"/>
        </w:rPr>
        <w:t xml:space="preserve">  </w:t>
      </w:r>
      <w:r w:rsidR="00603F4D" w:rsidRPr="00784512">
        <w:rPr>
          <w:rStyle w:val="Hyperlink"/>
          <w:color w:val="auto"/>
          <w:sz w:val="22"/>
          <w:szCs w:val="22"/>
          <w:u w:val="none"/>
        </w:rPr>
        <w:t xml:space="preserve">If </w:t>
      </w:r>
      <w:r w:rsidR="00784512" w:rsidRPr="00784512">
        <w:rPr>
          <w:rStyle w:val="Hyperlink"/>
          <w:color w:val="auto"/>
          <w:sz w:val="22"/>
          <w:szCs w:val="22"/>
          <w:u w:val="none"/>
        </w:rPr>
        <w:t>I am</w:t>
      </w:r>
      <w:r w:rsidR="00603F4D" w:rsidRPr="00784512">
        <w:rPr>
          <w:rStyle w:val="Hyperlink"/>
          <w:color w:val="auto"/>
          <w:sz w:val="22"/>
          <w:szCs w:val="22"/>
          <w:u w:val="none"/>
        </w:rPr>
        <w:t xml:space="preserve"> is unavailable anyone in the </w:t>
      </w:r>
      <w:r w:rsidR="00603F4D" w:rsidRPr="00784512">
        <w:rPr>
          <w:color w:val="auto"/>
          <w:sz w:val="22"/>
          <w:szCs w:val="22"/>
        </w:rPr>
        <w:t>office can reserve it for you.</w:t>
      </w:r>
    </w:p>
    <w:p w:rsidR="00B34901" w:rsidRPr="00784512" w:rsidRDefault="00B34901" w:rsidP="00B34901">
      <w:pPr>
        <w:pStyle w:val="PlainText"/>
        <w:rPr>
          <w:color w:val="auto"/>
          <w:sz w:val="22"/>
          <w:szCs w:val="22"/>
        </w:rPr>
      </w:pPr>
    </w:p>
    <w:p w:rsidR="001E0577" w:rsidRPr="00784512" w:rsidRDefault="00CF0E6D">
      <w:pPr>
        <w:pStyle w:val="PlainText"/>
        <w:rPr>
          <w:color w:val="auto"/>
          <w:sz w:val="22"/>
          <w:szCs w:val="22"/>
        </w:rPr>
      </w:pPr>
      <w:r w:rsidRPr="00784512">
        <w:rPr>
          <w:color w:val="auto"/>
          <w:sz w:val="22"/>
          <w:szCs w:val="22"/>
        </w:rPr>
        <w:t>6.</w:t>
      </w:r>
      <w:r w:rsidR="00B34901" w:rsidRPr="00784512">
        <w:rPr>
          <w:color w:val="auto"/>
          <w:sz w:val="22"/>
          <w:szCs w:val="22"/>
        </w:rPr>
        <w:t xml:space="preserve"> After the exam, the</w:t>
      </w:r>
      <w:r w:rsidR="00956144" w:rsidRPr="00784512">
        <w:rPr>
          <w:color w:val="auto"/>
          <w:sz w:val="22"/>
          <w:szCs w:val="22"/>
        </w:rPr>
        <w:t xml:space="preserve"> student must notify </w:t>
      </w:r>
      <w:r w:rsidR="00B34901" w:rsidRPr="00784512">
        <w:rPr>
          <w:color w:val="auto"/>
          <w:sz w:val="22"/>
          <w:szCs w:val="22"/>
        </w:rPr>
        <w:t xml:space="preserve">with </w:t>
      </w:r>
      <w:bookmarkStart w:id="0" w:name="_GoBack"/>
      <w:bookmarkEnd w:id="0"/>
      <w:r w:rsidR="00B34901" w:rsidRPr="00D03B08">
        <w:rPr>
          <w:b/>
          <w:color w:val="auto"/>
          <w:sz w:val="22"/>
          <w:szCs w:val="22"/>
          <w:highlight w:val="yellow"/>
        </w:rPr>
        <w:t>Lynn</w:t>
      </w:r>
      <w:r w:rsidR="00956144" w:rsidRPr="00D03B08">
        <w:rPr>
          <w:b/>
          <w:color w:val="auto"/>
          <w:sz w:val="22"/>
          <w:szCs w:val="22"/>
          <w:highlight w:val="yellow"/>
        </w:rPr>
        <w:t xml:space="preserve"> of the results of the exam</w:t>
      </w:r>
      <w:r w:rsidR="00B34901" w:rsidRPr="00D03B08">
        <w:rPr>
          <w:color w:val="auto"/>
          <w:sz w:val="22"/>
          <w:szCs w:val="22"/>
          <w:highlight w:val="yellow"/>
        </w:rPr>
        <w:t>.</w:t>
      </w:r>
      <w:r w:rsidR="00CB38D3" w:rsidRPr="00784512">
        <w:rPr>
          <w:color w:val="auto"/>
          <w:sz w:val="22"/>
          <w:szCs w:val="22"/>
        </w:rPr>
        <w:t xml:space="preserve">  </w:t>
      </w:r>
      <w:r w:rsidR="00B34901" w:rsidRPr="00784512">
        <w:rPr>
          <w:color w:val="auto"/>
          <w:sz w:val="22"/>
          <w:szCs w:val="22"/>
        </w:rPr>
        <w:t>Forgetting #2 can have an</w:t>
      </w:r>
      <w:r w:rsidR="00CB38D3" w:rsidRPr="00784512">
        <w:rPr>
          <w:color w:val="auto"/>
          <w:sz w:val="22"/>
          <w:szCs w:val="22"/>
        </w:rPr>
        <w:t xml:space="preserve"> </w:t>
      </w:r>
      <w:r w:rsidR="00B34901" w:rsidRPr="00784512">
        <w:rPr>
          <w:color w:val="auto"/>
          <w:sz w:val="22"/>
          <w:szCs w:val="22"/>
        </w:rPr>
        <w:t>important consequence: the student may not get the raise in their stipend, which normally comes with passing the candidacy examination.</w:t>
      </w:r>
      <w:r w:rsidR="00CB38D3" w:rsidRPr="00784512">
        <w:rPr>
          <w:color w:val="auto"/>
          <w:sz w:val="22"/>
          <w:szCs w:val="22"/>
        </w:rPr>
        <w:t xml:space="preserve">  </w:t>
      </w:r>
      <w:r w:rsidR="00B34901" w:rsidRPr="00784512">
        <w:rPr>
          <w:color w:val="auto"/>
          <w:sz w:val="22"/>
          <w:szCs w:val="22"/>
        </w:rPr>
        <w:t>Forgetting #3 may have an even bigger consequence: the exam may be considered void by graduate school.</w:t>
      </w:r>
    </w:p>
    <w:sectPr w:rsidR="001E0577" w:rsidRPr="00784512" w:rsidSect="00EC7B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577" w:rsidRDefault="001E0577" w:rsidP="009C482B">
      <w:pPr>
        <w:spacing w:after="0"/>
      </w:pPr>
      <w:r>
        <w:separator/>
      </w:r>
    </w:p>
  </w:endnote>
  <w:endnote w:type="continuationSeparator" w:id="0">
    <w:p w:rsidR="001E0577" w:rsidRDefault="001E0577" w:rsidP="009C4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577" w:rsidRDefault="001E0577" w:rsidP="009C482B">
      <w:pPr>
        <w:spacing w:after="0"/>
      </w:pPr>
      <w:r>
        <w:separator/>
      </w:r>
    </w:p>
  </w:footnote>
  <w:footnote w:type="continuationSeparator" w:id="0">
    <w:p w:rsidR="001E0577" w:rsidRDefault="001E0577" w:rsidP="009C48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577" w:rsidRPr="004013F4" w:rsidRDefault="001E0577" w:rsidP="009C482B">
    <w:pPr>
      <w:pStyle w:val="Header"/>
      <w:jc w:val="center"/>
      <w:rPr>
        <w:b/>
        <w:color w:val="0D0D0D" w:themeColor="text1" w:themeTint="F2"/>
        <w:sz w:val="26"/>
        <w:szCs w:val="26"/>
      </w:rPr>
    </w:pPr>
    <w:r w:rsidRPr="004013F4">
      <w:rPr>
        <w:b/>
        <w:color w:val="0D0D0D" w:themeColor="text1" w:themeTint="F2"/>
        <w:sz w:val="26"/>
        <w:szCs w:val="26"/>
      </w:rPr>
      <w:t>ONCE A DEPARTMENT REPRESENTATIVE IS ASSIGNED GIVE TO STUDENT AND ADVISOR</w:t>
    </w:r>
  </w:p>
  <w:p w:rsidR="001E0577" w:rsidRDefault="001E05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B34901"/>
    <w:rsid w:val="000301F5"/>
    <w:rsid w:val="000D7BC4"/>
    <w:rsid w:val="00163F62"/>
    <w:rsid w:val="001E0577"/>
    <w:rsid w:val="00253D0F"/>
    <w:rsid w:val="00282F52"/>
    <w:rsid w:val="004013F4"/>
    <w:rsid w:val="004B3BDE"/>
    <w:rsid w:val="00541678"/>
    <w:rsid w:val="005D485C"/>
    <w:rsid w:val="00603F4D"/>
    <w:rsid w:val="00784512"/>
    <w:rsid w:val="00815ACB"/>
    <w:rsid w:val="008456BD"/>
    <w:rsid w:val="00886872"/>
    <w:rsid w:val="008A0E3E"/>
    <w:rsid w:val="00914FA6"/>
    <w:rsid w:val="00956144"/>
    <w:rsid w:val="009C482B"/>
    <w:rsid w:val="00A76745"/>
    <w:rsid w:val="00B216FB"/>
    <w:rsid w:val="00B23DE1"/>
    <w:rsid w:val="00B34901"/>
    <w:rsid w:val="00B5089B"/>
    <w:rsid w:val="00B54B54"/>
    <w:rsid w:val="00B77E3C"/>
    <w:rsid w:val="00BA38C2"/>
    <w:rsid w:val="00BE5E30"/>
    <w:rsid w:val="00CB38D3"/>
    <w:rsid w:val="00CF0E6D"/>
    <w:rsid w:val="00D03B08"/>
    <w:rsid w:val="00D40ED5"/>
    <w:rsid w:val="00E6375C"/>
    <w:rsid w:val="00E91837"/>
    <w:rsid w:val="00EC7BE7"/>
    <w:rsid w:val="00EF566D"/>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B787C791-E68C-44EE-9045-E1EBB178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4901"/>
    <w:pPr>
      <w:spacing w:after="0"/>
    </w:pPr>
    <w:rPr>
      <w:rFonts w:ascii="Bookman Old Style" w:hAnsi="Bookman Old Style"/>
      <w:color w:val="31849B" w:themeColor="accent5" w:themeShade="BF"/>
      <w:sz w:val="24"/>
      <w:szCs w:val="21"/>
      <w:lang w:bidi="ar-SA"/>
    </w:rPr>
  </w:style>
  <w:style w:type="character" w:customStyle="1" w:styleId="PlainTextChar">
    <w:name w:val="Plain Text Char"/>
    <w:basedOn w:val="DefaultParagraphFont"/>
    <w:link w:val="PlainText"/>
    <w:uiPriority w:val="99"/>
    <w:rsid w:val="00B34901"/>
    <w:rPr>
      <w:rFonts w:ascii="Bookman Old Style" w:hAnsi="Bookman Old Style"/>
      <w:color w:val="31849B" w:themeColor="accent5" w:themeShade="BF"/>
      <w:sz w:val="24"/>
      <w:szCs w:val="21"/>
      <w:lang w:bidi="ar-SA"/>
    </w:rPr>
  </w:style>
  <w:style w:type="paragraph" w:styleId="Header">
    <w:name w:val="header"/>
    <w:basedOn w:val="Normal"/>
    <w:link w:val="HeaderChar"/>
    <w:uiPriority w:val="99"/>
    <w:unhideWhenUsed/>
    <w:rsid w:val="009C482B"/>
    <w:pPr>
      <w:tabs>
        <w:tab w:val="center" w:pos="4680"/>
        <w:tab w:val="right" w:pos="9360"/>
      </w:tabs>
      <w:spacing w:after="0"/>
    </w:pPr>
  </w:style>
  <w:style w:type="character" w:customStyle="1" w:styleId="HeaderChar">
    <w:name w:val="Header Char"/>
    <w:basedOn w:val="DefaultParagraphFont"/>
    <w:link w:val="Header"/>
    <w:uiPriority w:val="99"/>
    <w:rsid w:val="009C482B"/>
  </w:style>
  <w:style w:type="paragraph" w:styleId="Footer">
    <w:name w:val="footer"/>
    <w:basedOn w:val="Normal"/>
    <w:link w:val="FooterChar"/>
    <w:uiPriority w:val="99"/>
    <w:semiHidden/>
    <w:unhideWhenUsed/>
    <w:rsid w:val="009C482B"/>
    <w:pPr>
      <w:tabs>
        <w:tab w:val="center" w:pos="4680"/>
        <w:tab w:val="right" w:pos="9360"/>
      </w:tabs>
      <w:spacing w:after="0"/>
    </w:pPr>
  </w:style>
  <w:style w:type="character" w:customStyle="1" w:styleId="FooterChar">
    <w:name w:val="Footer Char"/>
    <w:basedOn w:val="DefaultParagraphFont"/>
    <w:link w:val="Footer"/>
    <w:uiPriority w:val="99"/>
    <w:semiHidden/>
    <w:rsid w:val="009C482B"/>
  </w:style>
  <w:style w:type="paragraph" w:styleId="BalloonText">
    <w:name w:val="Balloon Text"/>
    <w:basedOn w:val="Normal"/>
    <w:link w:val="BalloonTextChar"/>
    <w:uiPriority w:val="99"/>
    <w:semiHidden/>
    <w:unhideWhenUsed/>
    <w:rsid w:val="009C48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2B"/>
    <w:rPr>
      <w:rFonts w:ascii="Tahoma" w:hAnsi="Tahoma" w:cs="Tahoma"/>
      <w:sz w:val="16"/>
      <w:szCs w:val="16"/>
    </w:rPr>
  </w:style>
  <w:style w:type="character" w:styleId="Hyperlink">
    <w:name w:val="Hyperlink"/>
    <w:basedOn w:val="DefaultParagraphFont"/>
    <w:uiPriority w:val="99"/>
    <w:unhideWhenUsed/>
    <w:rsid w:val="00BE5E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yons.220@o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dforms.o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lyonsz</dc:creator>
  <cp:lastModifiedBy>Lyons, Zanetta L.</cp:lastModifiedBy>
  <cp:revision>31</cp:revision>
  <cp:lastPrinted>2016-07-19T16:28:00Z</cp:lastPrinted>
  <dcterms:created xsi:type="dcterms:W3CDTF">2008-08-06T14:36:00Z</dcterms:created>
  <dcterms:modified xsi:type="dcterms:W3CDTF">2020-01-28T13:47:00Z</dcterms:modified>
</cp:coreProperties>
</file>