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EB Garamond" w:cs="EB Garamond" w:eastAsia="EB Garamond" w:hAnsi="EB Garamond"/>
          <w:color w:val="85200c"/>
          <w:sz w:val="24"/>
          <w:szCs w:val="24"/>
        </w:rPr>
      </w:pPr>
      <w:r w:rsidDel="00000000" w:rsidR="00000000" w:rsidRPr="00000000">
        <w:rPr>
          <w:rFonts w:ascii="EB Garamond" w:cs="EB Garamond" w:eastAsia="EB Garamond" w:hAnsi="EB Garamond"/>
          <w:color w:val="85200c"/>
          <w:sz w:val="24"/>
          <w:szCs w:val="24"/>
          <w:rtl w:val="0"/>
        </w:rPr>
        <w:t xml:space="preserve">Angel Almanzar </w:t>
      </w:r>
    </w:p>
    <w:p w:rsidR="00000000" w:rsidDel="00000000" w:rsidP="00000000" w:rsidRDefault="00000000" w:rsidRPr="00000000" w14:paraId="00000002">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Professor Walton </w:t>
      </w:r>
    </w:p>
    <w:p w:rsidR="00000000" w:rsidDel="00000000" w:rsidP="00000000" w:rsidRDefault="00000000" w:rsidRPr="00000000" w14:paraId="00000003">
      <w:pPr>
        <w:spacing w:line="480" w:lineRule="auto"/>
        <w:rPr>
          <w:rFonts w:ascii="EB Garamond" w:cs="EB Garamond" w:eastAsia="EB Garamond" w:hAnsi="EB Garamond"/>
          <w:color w:val="85200c"/>
          <w:sz w:val="24"/>
          <w:szCs w:val="24"/>
        </w:rPr>
      </w:pPr>
      <w:r w:rsidDel="00000000" w:rsidR="00000000" w:rsidRPr="00000000">
        <w:rPr>
          <w:rFonts w:ascii="EB Garamond" w:cs="EB Garamond" w:eastAsia="EB Garamond" w:hAnsi="EB Garamond"/>
          <w:color w:val="85200c"/>
          <w:sz w:val="24"/>
          <w:szCs w:val="24"/>
          <w:rtl w:val="0"/>
        </w:rPr>
        <w:t xml:space="preserve">Cooperative Education for Technology</w:t>
      </w:r>
    </w:p>
    <w:p w:rsidR="00000000" w:rsidDel="00000000" w:rsidP="00000000" w:rsidRDefault="00000000" w:rsidRPr="00000000" w14:paraId="00000004">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w:t>
      </w:r>
      <w:r w:rsidDel="00000000" w:rsidR="00000000" w:rsidRPr="00000000">
        <w:rPr>
          <w:rFonts w:ascii="EB Garamond" w:cs="EB Garamond" w:eastAsia="EB Garamond" w:hAnsi="EB Garamond"/>
          <w:color w:val="85200c"/>
          <w:sz w:val="24"/>
          <w:szCs w:val="24"/>
          <w:rtl w:val="0"/>
        </w:rPr>
        <w:t xml:space="preserve">17</w:t>
      </w:r>
      <w:r w:rsidDel="00000000" w:rsidR="00000000" w:rsidRPr="00000000">
        <w:rPr>
          <w:rFonts w:ascii="EB Garamond" w:cs="EB Garamond" w:eastAsia="EB Garamond" w:hAnsi="EB Garamond"/>
          <w:sz w:val="24"/>
          <w:szCs w:val="24"/>
          <w:rtl w:val="0"/>
        </w:rPr>
        <w:t xml:space="preserve">/26</w:t>
      </w:r>
    </w:p>
    <w:p w:rsidR="00000000" w:rsidDel="00000000" w:rsidP="00000000" w:rsidRDefault="00000000" w:rsidRPr="00000000" w14:paraId="00000005">
      <w:pPr>
        <w:spacing w:line="48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EB Garamond" w:cs="EB Garamond" w:eastAsia="EB Garamond" w:hAnsi="EB Garamond"/>
          <w:sz w:val="36"/>
          <w:szCs w:val="36"/>
          <w:u w:val="single"/>
        </w:rPr>
      </w:pPr>
      <w:r w:rsidDel="00000000" w:rsidR="00000000" w:rsidRPr="00000000">
        <w:rPr>
          <w:rFonts w:ascii="EB Garamond" w:cs="EB Garamond" w:eastAsia="EB Garamond" w:hAnsi="EB Garamond"/>
          <w:sz w:val="36"/>
          <w:szCs w:val="36"/>
          <w:u w:val="single"/>
          <w:rtl w:val="0"/>
        </w:rPr>
        <w:t xml:space="preserve">Wind </w:t>
      </w:r>
      <w:r w:rsidDel="00000000" w:rsidR="00000000" w:rsidRPr="00000000">
        <w:rPr>
          <w:rFonts w:ascii="EB Garamond" w:cs="EB Garamond" w:eastAsia="EB Garamond" w:hAnsi="EB Garamond"/>
          <w:color w:val="85200c"/>
          <w:sz w:val="36"/>
          <w:szCs w:val="36"/>
          <w:u w:val="single"/>
          <w:rtl w:val="0"/>
        </w:rPr>
        <w:t xml:space="preserve">Energy </w:t>
      </w:r>
      <w:r w:rsidDel="00000000" w:rsidR="00000000" w:rsidRPr="00000000">
        <w:rPr>
          <w:rtl w:val="0"/>
        </w:rPr>
      </w:r>
    </w:p>
    <w:p w:rsidR="00000000" w:rsidDel="00000000" w:rsidP="00000000" w:rsidRDefault="00000000" w:rsidRPr="00000000" w14:paraId="00000007">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continues to be a transition over energy and how we use that energy, more importantly sustainable energy. It is a goal for all humanity to use as little resources as possible, while still growing and using different technologies everyday. Sustainable energy uses resources like sunlight,wind and water. Sustainable energy is a practice that thinks about the future and how everyone can help each other to make the world a better place. As the global population continues to rise everyday, it is important to use energy like electricity without the need of carbon emissions for a cleaner environment. A way to decrease carbon emissions is with offshore and onshore wind energy. Wind energy is becoming the main power source for many different areas, as it is a strong,reliable, and fast way to get energy. </w:t>
      </w:r>
    </w:p>
    <w:p w:rsidR="00000000" w:rsidDel="00000000" w:rsidP="00000000" w:rsidRDefault="00000000" w:rsidRPr="00000000" w14:paraId="00000008">
      <w:pPr>
        <w:spacing w:line="480" w:lineRule="auto"/>
        <w:ind w:firstLine="720"/>
        <w:rPr>
          <w:rFonts w:ascii="EB Garamond" w:cs="EB Garamond" w:eastAsia="EB Garamond" w:hAnsi="EB Garamond"/>
          <w:color w:val="85200c"/>
          <w:sz w:val="24"/>
          <w:szCs w:val="24"/>
        </w:rPr>
      </w:pPr>
      <w:r w:rsidDel="00000000" w:rsidR="00000000" w:rsidRPr="00000000">
        <w:rPr>
          <w:rFonts w:ascii="EB Garamond" w:cs="EB Garamond" w:eastAsia="EB Garamond" w:hAnsi="EB Garamond"/>
          <w:color w:val="85200c"/>
          <w:sz w:val="24"/>
          <w:szCs w:val="24"/>
          <w:rtl w:val="0"/>
        </w:rPr>
        <w:t xml:space="preserve">Offshore wind energy is reliable, more reliable than onshore wind energy. Onshore wind energy is not as common anymore but is still used. The problems that can be faced with onshore wind energy is, it relies on wind blowing each time and does not preserve the energy efficiently, it is also costly and there is not lots of room across the planet for onshore energy. Some countries have different rules and regulations for having sustainable energy. In the United States, offshore wind energy is becoming more common. Unlike onshore wind energy, offshore energy has faster, more consistent  wind speeds when placed over open waters. Since the oceans are nearly endless there is a lot of room for wind energy turbines. </w:t>
      </w:r>
    </w:p>
    <w:p w:rsidR="00000000" w:rsidDel="00000000" w:rsidP="00000000" w:rsidRDefault="00000000" w:rsidRPr="00000000" w14:paraId="00000009">
      <w:pPr>
        <w:spacing w:line="480" w:lineRule="auto"/>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Throughout history, wind has been used as a means for energy to guide us somewhere or help us keep momentum. According to National Grid,</w:t>
      </w:r>
      <w:r w:rsidDel="00000000" w:rsidR="00000000" w:rsidRPr="00000000">
        <w:rPr>
          <w:rFonts w:ascii="EB Garamond" w:cs="EB Garamond" w:eastAsia="EB Garamond" w:hAnsi="EB Garamond"/>
          <w:b w:val="1"/>
          <w:bCs w:val="1"/>
          <w:sz w:val="24"/>
          <w:szCs w:val="24"/>
          <w:rtl w:val="0"/>
        </w:rPr>
        <w:t xml:space="preserve"> “the first wind farm in the world was installed in New Hampshire in 1980”.</w:t>
      </w:r>
      <w:r w:rsidDel="00000000" w:rsidR="00000000" w:rsidRPr="00000000">
        <w:rPr>
          <w:rFonts w:ascii="EB Garamond" w:cs="EB Garamond" w:eastAsia="EB Garamond" w:hAnsi="EB Garamond"/>
          <w:sz w:val="24"/>
          <w:szCs w:val="24"/>
          <w:rtl w:val="0"/>
        </w:rPr>
        <w:t xml:space="preserve"> Ever since technology has been evolving in many different forms, for energy and wind energy as well. According to the U.S Department of Energy </w:t>
      </w:r>
      <w:r w:rsidDel="00000000" w:rsidR="00000000" w:rsidRPr="00000000">
        <w:rPr>
          <w:rFonts w:ascii="EB Garamond" w:cs="EB Garamond" w:eastAsia="EB Garamond" w:hAnsi="EB Garamond"/>
          <w:b w:val="1"/>
          <w:bCs w:val="1"/>
          <w:sz w:val="24"/>
          <w:szCs w:val="24"/>
          <w:rtl w:val="0"/>
        </w:rPr>
        <w:t xml:space="preserve">“offshore wind can deliver large amounts of energy to fulfill the electrical needs of cities along U. S coastlines”. </w:t>
      </w:r>
      <w:r w:rsidDel="00000000" w:rsidR="00000000" w:rsidRPr="00000000">
        <w:rPr>
          <w:rFonts w:ascii="EB Garamond" w:cs="EB Garamond" w:eastAsia="EB Garamond" w:hAnsi="EB Garamond"/>
          <w:sz w:val="24"/>
          <w:szCs w:val="24"/>
          <w:rtl w:val="0"/>
        </w:rPr>
        <w:t xml:space="preserve">Offshore wind energy was created to work with areas that have high energy consumption. </w:t>
      </w:r>
    </w:p>
    <w:p w:rsidR="00000000" w:rsidDel="00000000" w:rsidP="00000000" w:rsidRDefault="00000000" w:rsidRPr="00000000" w14:paraId="0000000A">
      <w:pPr>
        <w:spacing w:line="480" w:lineRule="auto"/>
        <w:ind w:firstLine="720"/>
        <w:rPr>
          <w:rFonts w:ascii="EB Garamond" w:cs="EB Garamond" w:eastAsia="EB Garamond" w:hAnsi="EB Garamond"/>
          <w:color w:val="85200c"/>
          <w:sz w:val="24"/>
          <w:szCs w:val="24"/>
        </w:rPr>
      </w:pPr>
      <w:r w:rsidDel="00000000" w:rsidR="00000000" w:rsidRPr="00000000">
        <w:rPr>
          <w:rFonts w:ascii="EB Garamond" w:cs="EB Garamond" w:eastAsia="EB Garamond" w:hAnsi="EB Garamond"/>
          <w:color w:val="85200c"/>
          <w:sz w:val="24"/>
          <w:szCs w:val="24"/>
          <w:rtl w:val="0"/>
        </w:rPr>
        <w:t xml:space="preserve">As of February 2026, our current times are changing, especially for wind energy. Lots of legislation, project planning, and future proofing is happening with wind energy and offshore energy in general. The technology of offshore wind energy is evolving from what was once an experimental project to a wide scale operation in the United States, and even globally in some areas. Some of the offshore wind turbine projects that are happening are very costly and need permission from the states, cities and government agencies to continue. Without the proper permission offshore and onshore energy projects cannot continue, it is a very big project and doesn’t get all the approval it needs but the companies continue their project either way depending on the circumstances. </w:t>
      </w:r>
    </w:p>
    <w:p w:rsidR="00000000" w:rsidDel="00000000" w:rsidP="00000000" w:rsidRDefault="00000000" w:rsidRPr="00000000" w14:paraId="0000000B">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many wind turbine projects happening throughout the United States. Some projects that are happening are nearby like in </w:t>
      </w:r>
      <w:r w:rsidDel="00000000" w:rsidR="00000000" w:rsidRPr="00000000">
        <w:rPr>
          <w:rFonts w:ascii="EB Garamond" w:cs="EB Garamond" w:eastAsia="EB Garamond" w:hAnsi="EB Garamond"/>
          <w:b w:val="1"/>
          <w:bCs w:val="1"/>
          <w:sz w:val="24"/>
          <w:szCs w:val="24"/>
          <w:rtl w:val="0"/>
        </w:rPr>
        <w:t xml:space="preserve">New York </w:t>
      </w:r>
      <w:r w:rsidDel="00000000" w:rsidR="00000000" w:rsidRPr="00000000">
        <w:rPr>
          <w:rFonts w:ascii="EB Garamond" w:cs="EB Garamond" w:eastAsia="EB Garamond" w:hAnsi="EB Garamond"/>
          <w:sz w:val="24"/>
          <w:szCs w:val="24"/>
          <w:rtl w:val="0"/>
        </w:rPr>
        <w:t xml:space="preserve">and </w:t>
      </w:r>
      <w:r w:rsidDel="00000000" w:rsidR="00000000" w:rsidRPr="00000000">
        <w:rPr>
          <w:rFonts w:ascii="EB Garamond" w:cs="EB Garamond" w:eastAsia="EB Garamond" w:hAnsi="EB Garamond"/>
          <w:b w:val="1"/>
          <w:bCs w:val="1"/>
          <w:sz w:val="24"/>
          <w:szCs w:val="24"/>
          <w:rtl w:val="0"/>
        </w:rPr>
        <w:t xml:space="preserve">Massachusetts.</w:t>
      </w:r>
      <w:r w:rsidDel="00000000" w:rsidR="00000000" w:rsidRPr="00000000">
        <w:rPr>
          <w:rFonts w:ascii="EB Garamond" w:cs="EB Garamond" w:eastAsia="EB Garamond" w:hAnsi="EB Garamond"/>
          <w:sz w:val="24"/>
          <w:szCs w:val="24"/>
          <w:rtl w:val="0"/>
        </w:rPr>
        <w:t xml:space="preserve"> The project in Massachusetts is named the Vineyard Wind 1 project. The project consists of </w:t>
      </w:r>
      <w:r w:rsidDel="00000000" w:rsidR="00000000" w:rsidRPr="00000000">
        <w:rPr>
          <w:rFonts w:ascii="EB Garamond" w:cs="EB Garamond" w:eastAsia="EB Garamond" w:hAnsi="EB Garamond"/>
          <w:b w:val="1"/>
          <w:bCs w:val="1"/>
          <w:sz w:val="24"/>
          <w:szCs w:val="24"/>
          <w:rtl w:val="0"/>
        </w:rPr>
        <w:t xml:space="preserve">62 offshore</w:t>
      </w:r>
      <w:r w:rsidDel="00000000" w:rsidR="00000000" w:rsidRPr="00000000">
        <w:rPr>
          <w:rFonts w:ascii="EB Garamond" w:cs="EB Garamond" w:eastAsia="EB Garamond" w:hAnsi="EB Garamond"/>
          <w:sz w:val="24"/>
          <w:szCs w:val="24"/>
          <w:rtl w:val="0"/>
        </w:rPr>
        <w:t xml:space="preserve"> wind turbines, </w:t>
      </w:r>
      <w:r w:rsidDel="00000000" w:rsidR="00000000" w:rsidRPr="00000000">
        <w:rPr>
          <w:rFonts w:ascii="EB Garamond" w:cs="EB Garamond" w:eastAsia="EB Garamond" w:hAnsi="EB Garamond"/>
          <w:b w:val="1"/>
          <w:bCs w:val="1"/>
          <w:sz w:val="24"/>
          <w:szCs w:val="24"/>
          <w:rtl w:val="0"/>
        </w:rPr>
        <w:t xml:space="preserve">800 megawatts, giving power to 400,000 homes in Massachusetts</w:t>
      </w:r>
      <w:r w:rsidDel="00000000" w:rsidR="00000000" w:rsidRPr="00000000">
        <w:rPr>
          <w:rFonts w:ascii="EB Garamond" w:cs="EB Garamond" w:eastAsia="EB Garamond" w:hAnsi="EB Garamond"/>
          <w:sz w:val="24"/>
          <w:szCs w:val="24"/>
          <w:rtl w:val="0"/>
        </w:rPr>
        <w:t xml:space="preserve"> or more</w:t>
      </w:r>
      <w:r w:rsidDel="00000000" w:rsidR="00000000" w:rsidRPr="00000000">
        <w:rPr>
          <w:rFonts w:ascii="EB Garamond" w:cs="EB Garamond" w:eastAsia="EB Garamond" w:hAnsi="EB Garamond"/>
          <w:b w:val="1"/>
          <w:bCs w:val="1"/>
          <w:sz w:val="24"/>
          <w:szCs w:val="24"/>
          <w:rtl w:val="0"/>
        </w:rPr>
        <w:t xml:space="preserve"> (Data from New Bedford Light, Lennon 1). </w:t>
      </w:r>
      <w:r w:rsidDel="00000000" w:rsidR="00000000" w:rsidRPr="00000000">
        <w:rPr>
          <w:rFonts w:ascii="EB Garamond" w:cs="EB Garamond" w:eastAsia="EB Garamond" w:hAnsi="EB Garamond"/>
          <w:sz w:val="24"/>
          <w:szCs w:val="24"/>
          <w:rtl w:val="0"/>
        </w:rPr>
        <w:t xml:space="preserve">This type of project and many others have nearly been canceled due to different concerns. About the Vineyard Wind 1 project, </w:t>
      </w:r>
      <w:r w:rsidDel="00000000" w:rsidR="00000000" w:rsidRPr="00000000">
        <w:rPr>
          <w:rFonts w:ascii="EB Garamond" w:cs="EB Garamond" w:eastAsia="EB Garamond" w:hAnsi="EB Garamond"/>
          <w:b w:val="1"/>
          <w:bCs w:val="1"/>
          <w:sz w:val="24"/>
          <w:szCs w:val="24"/>
          <w:rtl w:val="0"/>
        </w:rPr>
        <w:t xml:space="preserve">“The interior department suspended the project on December 22nd, 2025. Under the suspension, the project has been permitted to continue sending power to the Massachusetts grid at its current capacity”. </w:t>
      </w:r>
      <w:r w:rsidDel="00000000" w:rsidR="00000000" w:rsidRPr="00000000">
        <w:rPr>
          <w:rFonts w:ascii="EB Garamond" w:cs="EB Garamond" w:eastAsia="EB Garamond" w:hAnsi="EB Garamond"/>
          <w:sz w:val="24"/>
          <w:szCs w:val="24"/>
          <w:rtl w:val="0"/>
        </w:rPr>
        <w:t xml:space="preserve">It is a good thing that the offshore projects continue as they supply power to a lot of homes and businesses. </w:t>
      </w:r>
    </w:p>
    <w:p w:rsidR="00000000" w:rsidDel="00000000" w:rsidP="00000000" w:rsidRDefault="00000000" w:rsidRPr="00000000" w14:paraId="0000000C">
      <w:pPr>
        <w:spacing w:line="480" w:lineRule="auto"/>
        <w:ind w:left="0" w:firstLine="720"/>
        <w:rPr>
          <w:rFonts w:ascii="EB Garamond" w:cs="EB Garamond" w:eastAsia="EB Garamond" w:hAnsi="EB Garamond"/>
          <w:color w:val="85200c"/>
          <w:sz w:val="24"/>
          <w:szCs w:val="24"/>
        </w:rPr>
      </w:pPr>
      <w:r w:rsidDel="00000000" w:rsidR="00000000" w:rsidRPr="00000000">
        <w:rPr>
          <w:rFonts w:ascii="EB Garamond" w:cs="EB Garamond" w:eastAsia="EB Garamond" w:hAnsi="EB Garamond"/>
          <w:color w:val="85200c"/>
          <w:sz w:val="24"/>
          <w:szCs w:val="24"/>
          <w:rtl w:val="0"/>
        </w:rPr>
        <w:t xml:space="preserve">Many projects like the</w:t>
      </w:r>
      <w:r w:rsidDel="00000000" w:rsidR="00000000" w:rsidRPr="00000000">
        <w:rPr>
          <w:rFonts w:ascii="EB Garamond" w:cs="EB Garamond" w:eastAsia="EB Garamond" w:hAnsi="EB Garamond"/>
          <w:b w:val="1"/>
          <w:bCs w:val="1"/>
          <w:color w:val="85200c"/>
          <w:sz w:val="24"/>
          <w:szCs w:val="24"/>
          <w:rtl w:val="0"/>
        </w:rPr>
        <w:t xml:space="preserve"> Vineyard Wind 1 </w:t>
      </w:r>
      <w:r w:rsidDel="00000000" w:rsidR="00000000" w:rsidRPr="00000000">
        <w:rPr>
          <w:rFonts w:ascii="EB Garamond" w:cs="EB Garamond" w:eastAsia="EB Garamond" w:hAnsi="EB Garamond"/>
          <w:color w:val="85200c"/>
          <w:sz w:val="24"/>
          <w:szCs w:val="24"/>
          <w:rtl w:val="0"/>
        </w:rPr>
        <w:t xml:space="preserve">were suspended, and stopped their progress. On </w:t>
      </w:r>
      <w:r w:rsidDel="00000000" w:rsidR="00000000" w:rsidRPr="00000000">
        <w:rPr>
          <w:rFonts w:ascii="EB Garamond" w:cs="EB Garamond" w:eastAsia="EB Garamond" w:hAnsi="EB Garamond"/>
          <w:b w:val="1"/>
          <w:bCs w:val="1"/>
          <w:color w:val="85200c"/>
          <w:sz w:val="24"/>
          <w:szCs w:val="24"/>
          <w:rtl w:val="0"/>
        </w:rPr>
        <w:t xml:space="preserve">January 27th, 2026 </w:t>
      </w:r>
      <w:r w:rsidDel="00000000" w:rsidR="00000000" w:rsidRPr="00000000">
        <w:rPr>
          <w:rFonts w:ascii="EB Garamond" w:cs="EB Garamond" w:eastAsia="EB Garamond" w:hAnsi="EB Garamond"/>
          <w:color w:val="85200c"/>
          <w:sz w:val="24"/>
          <w:szCs w:val="24"/>
          <w:rtl w:val="0"/>
        </w:rPr>
        <w:t xml:space="preserve">a federal judge in Boston </w:t>
      </w:r>
      <w:r w:rsidDel="00000000" w:rsidR="00000000" w:rsidRPr="00000000">
        <w:rPr>
          <w:rFonts w:ascii="EB Garamond" w:cs="EB Garamond" w:eastAsia="EB Garamond" w:hAnsi="EB Garamond"/>
          <w:b w:val="1"/>
          <w:bCs w:val="1"/>
          <w:color w:val="85200c"/>
          <w:sz w:val="24"/>
          <w:szCs w:val="24"/>
          <w:rtl w:val="0"/>
        </w:rPr>
        <w:t xml:space="preserve">“granted a preliminary stay”</w:t>
      </w:r>
      <w:r w:rsidDel="00000000" w:rsidR="00000000" w:rsidRPr="00000000">
        <w:rPr>
          <w:rFonts w:ascii="EB Garamond" w:cs="EB Garamond" w:eastAsia="EB Garamond" w:hAnsi="EB Garamond"/>
          <w:color w:val="85200c"/>
          <w:sz w:val="24"/>
          <w:szCs w:val="24"/>
          <w:rtl w:val="0"/>
        </w:rPr>
        <w:t xml:space="preserve"> that allowed the project to</w:t>
      </w:r>
      <w:r w:rsidDel="00000000" w:rsidR="00000000" w:rsidRPr="00000000">
        <w:rPr>
          <w:rFonts w:ascii="EB Garamond" w:cs="EB Garamond" w:eastAsia="EB Garamond" w:hAnsi="EB Garamond"/>
          <w:b w:val="1"/>
          <w:bCs w:val="1"/>
          <w:color w:val="85200c"/>
          <w:sz w:val="24"/>
          <w:szCs w:val="24"/>
          <w:rtl w:val="0"/>
        </w:rPr>
        <w:t xml:space="preserve"> “resume construction after a federal suspension order abruptly halted it last month (Lennon 1). </w:t>
      </w:r>
      <w:r w:rsidDel="00000000" w:rsidR="00000000" w:rsidRPr="00000000">
        <w:rPr>
          <w:rFonts w:ascii="EB Garamond" w:cs="EB Garamond" w:eastAsia="EB Garamond" w:hAnsi="EB Garamond"/>
          <w:color w:val="85200c"/>
          <w:sz w:val="24"/>
          <w:szCs w:val="24"/>
          <w:rtl w:val="0"/>
        </w:rPr>
        <w:t xml:space="preserve">These types of legal wins are important for the local economy and for the people paying their electric bills in the area. Building these different large wind farms is about more than clean air, it is also about the job market for people within the nearby communities. </w:t>
      </w:r>
    </w:p>
    <w:p w:rsidR="00000000" w:rsidDel="00000000" w:rsidP="00000000" w:rsidRDefault="00000000" w:rsidRPr="00000000" w14:paraId="0000000D">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report about the vineyard wind project says that,</w:t>
      </w:r>
      <w:r w:rsidDel="00000000" w:rsidR="00000000" w:rsidRPr="00000000">
        <w:rPr>
          <w:rFonts w:ascii="EB Garamond" w:cs="EB Garamond" w:eastAsia="EB Garamond" w:hAnsi="EB Garamond"/>
          <w:b w:val="1"/>
          <w:bCs w:val="1"/>
          <w:sz w:val="24"/>
          <w:szCs w:val="24"/>
          <w:rtl w:val="0"/>
        </w:rPr>
        <w:t xml:space="preserve"> “the project created more than 3,700 jobs” </w:t>
      </w:r>
      <w:r w:rsidDel="00000000" w:rsidR="00000000" w:rsidRPr="00000000">
        <w:rPr>
          <w:rFonts w:ascii="EB Garamond" w:cs="EB Garamond" w:eastAsia="EB Garamond" w:hAnsi="EB Garamond"/>
          <w:sz w:val="24"/>
          <w:szCs w:val="24"/>
          <w:rtl w:val="0"/>
        </w:rPr>
        <w:t xml:space="preserve">for local workers</w:t>
      </w:r>
      <w:r w:rsidDel="00000000" w:rsidR="00000000" w:rsidRPr="00000000">
        <w:rPr>
          <w:rFonts w:ascii="EB Garamond" w:cs="EB Garamond" w:eastAsia="EB Garamond" w:hAnsi="EB Garamond"/>
          <w:b w:val="1"/>
          <w:bCs w:val="1"/>
          <w:sz w:val="24"/>
          <w:szCs w:val="24"/>
          <w:rtl w:val="0"/>
        </w:rPr>
        <w:t xml:space="preserve"> (Lennon 1).  </w:t>
      </w:r>
      <w:r w:rsidDel="00000000" w:rsidR="00000000" w:rsidRPr="00000000">
        <w:rPr>
          <w:rFonts w:ascii="EB Garamond" w:cs="EB Garamond" w:eastAsia="EB Garamond" w:hAnsi="EB Garamond"/>
          <w:sz w:val="24"/>
          <w:szCs w:val="24"/>
          <w:rtl w:val="0"/>
        </w:rPr>
        <w:t xml:space="preserve">This is important for college students like me getting their degrees, because it shows that there is a promising future ahead within the tech field in Massachusetts. There are new jobs like working and managing ports for the wind farms, there will also be new tech roles like server maintenance and other. With offshore wind projects the industry can help a lot of people and their families earn a living while building something that helps the environment. </w:t>
      </w:r>
    </w:p>
    <w:p w:rsidR="00000000" w:rsidDel="00000000" w:rsidP="00000000" w:rsidRDefault="00000000" w:rsidRPr="00000000" w14:paraId="0000000E">
      <w:pPr>
        <w:spacing w:line="480" w:lineRule="auto"/>
        <w:ind w:left="0" w:firstLine="720"/>
        <w:rPr>
          <w:rFonts w:ascii="EB Garamond" w:cs="EB Garamond" w:eastAsia="EB Garamond" w:hAnsi="EB Garamond"/>
          <w:color w:val="85200c"/>
          <w:sz w:val="24"/>
          <w:szCs w:val="24"/>
        </w:rPr>
      </w:pPr>
      <w:r w:rsidDel="00000000" w:rsidR="00000000" w:rsidRPr="00000000">
        <w:rPr>
          <w:rFonts w:ascii="EB Garamond" w:cs="EB Garamond" w:eastAsia="EB Garamond" w:hAnsi="EB Garamond"/>
          <w:color w:val="85200c"/>
          <w:sz w:val="24"/>
          <w:szCs w:val="24"/>
          <w:rtl w:val="0"/>
        </w:rPr>
        <w:t xml:space="preserve">Although even with all the new jobs being created, there are still a lot of challenges that make these massive projects difficult to finish. One of the biggest problems these types of projects face are, when the government forces the projects to stop or pause. When the work is paused, the companies involved have to </w:t>
      </w:r>
      <w:r w:rsidDel="00000000" w:rsidR="00000000" w:rsidRPr="00000000">
        <w:rPr>
          <w:rFonts w:ascii="EB Garamond" w:cs="EB Garamond" w:eastAsia="EB Garamond" w:hAnsi="EB Garamond"/>
          <w:b w:val="1"/>
          <w:bCs w:val="1"/>
          <w:color w:val="85200c"/>
          <w:sz w:val="24"/>
          <w:szCs w:val="24"/>
          <w:rtl w:val="0"/>
        </w:rPr>
        <w:t xml:space="preserve">“deal with extraordinary financial distress” because they have to pay for expensive equipment and ships that aren't being used (Lennon 1). </w:t>
      </w:r>
      <w:r w:rsidDel="00000000" w:rsidR="00000000" w:rsidRPr="00000000">
        <w:rPr>
          <w:rFonts w:ascii="EB Garamond" w:cs="EB Garamond" w:eastAsia="EB Garamond" w:hAnsi="EB Garamond"/>
          <w:color w:val="85200c"/>
          <w:sz w:val="24"/>
          <w:szCs w:val="24"/>
          <w:rtl w:val="0"/>
        </w:rPr>
        <w:t xml:space="preserve">These types of risks make companies think twice about investing in wind energy, because they might think that rules can change at any given time. </w:t>
      </w:r>
    </w:p>
    <w:p w:rsidR="00000000" w:rsidDel="00000000" w:rsidP="00000000" w:rsidRDefault="00000000" w:rsidRPr="00000000" w14:paraId="0000000F">
      <w:pPr>
        <w:spacing w:line="480" w:lineRule="auto"/>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looking at the technical side of things, offshore wind energy is a unique type of energy in that it uses renewable resources and it can power large cities and other areas. Offshore energy does not need lots of land to operate like onshore wind energy, or solar panels with sunlight, they are usually far out in the seas and use the strong winds to operate. This means that these turbines being out in the ocean, make sure our energy grids are working for cold winter weather when heat is scarce. In conclusion, even though there are legal and technical issues, the goal has always been that we need to adapt wind energy into our lives to have cleaner and more reliable energy for everyone. </w:t>
      </w:r>
    </w:p>
    <w:p w:rsidR="00000000" w:rsidDel="00000000" w:rsidP="00000000" w:rsidRDefault="00000000" w:rsidRPr="00000000" w14:paraId="00000010">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72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8">
      <w:pPr>
        <w:spacing w:line="480" w:lineRule="auto"/>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9">
      <w:pPr>
        <w:spacing w:line="480" w:lineRule="auto"/>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A">
      <w:pPr>
        <w:spacing w:line="480" w:lineRule="auto"/>
        <w:rPr>
          <w:rFonts w:ascii="EB Garamond" w:cs="EB Garamond" w:eastAsia="EB Garamond" w:hAnsi="EB Garamond"/>
          <w:b w:val="1"/>
          <w:bCs w:val="1"/>
          <w:color w:val="85200c"/>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EB Garamond" w:cs="EB Garamond" w:eastAsia="EB Garamond" w:hAnsi="EB Garamond"/>
          <w:sz w:val="24"/>
          <w:szCs w:val="24"/>
          <w:u w:val="single"/>
        </w:rPr>
      </w:pPr>
      <w:r w:rsidDel="00000000" w:rsidR="00000000" w:rsidRPr="00000000">
        <w:rPr>
          <w:rFonts w:ascii="EB Garamond" w:cs="EB Garamond" w:eastAsia="EB Garamond" w:hAnsi="EB Garamond"/>
          <w:color w:val="85200c"/>
          <w:sz w:val="24"/>
          <w:szCs w:val="24"/>
          <w:u w:val="single"/>
          <w:rtl w:val="0"/>
        </w:rPr>
        <w:t xml:space="preserve">Works </w:t>
      </w:r>
      <w:r w:rsidDel="00000000" w:rsidR="00000000" w:rsidRPr="00000000">
        <w:rPr>
          <w:rFonts w:ascii="EB Garamond" w:cs="EB Garamond" w:eastAsia="EB Garamond" w:hAnsi="EB Garamond"/>
          <w:sz w:val="24"/>
          <w:szCs w:val="24"/>
          <w:u w:val="single"/>
          <w:rtl w:val="0"/>
        </w:rPr>
        <w:t xml:space="preserve">Cited:</w:t>
      </w:r>
    </w:p>
    <w:p w:rsidR="00000000" w:rsidDel="00000000" w:rsidP="00000000" w:rsidRDefault="00000000" w:rsidRPr="00000000" w14:paraId="0000001C">
      <w:pPr>
        <w:spacing w:line="48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D">
      <w:pPr>
        <w:spacing w:line="480" w:lineRule="auto"/>
        <w:rPr>
          <w:rFonts w:ascii="EB Garamond" w:cs="EB Garamond" w:eastAsia="EB Garamond" w:hAnsi="EB Garamond"/>
          <w:sz w:val="24"/>
          <w:szCs w:val="24"/>
          <w:u w:val="single"/>
        </w:rPr>
      </w:pPr>
      <w:r w:rsidDel="00000000" w:rsidR="00000000" w:rsidRPr="00000000">
        <w:rPr>
          <w:rFonts w:ascii="EB Garamond" w:cs="EB Garamond" w:eastAsia="EB Garamond" w:hAnsi="EB Garamond"/>
          <w:sz w:val="24"/>
          <w:szCs w:val="24"/>
          <w:rtl w:val="0"/>
        </w:rPr>
        <w:t xml:space="preserve">Beaumont, Hilary. </w:t>
      </w:r>
      <w:r w:rsidDel="00000000" w:rsidR="00000000" w:rsidRPr="00000000">
        <w:rPr>
          <w:rFonts w:ascii="EB Garamond" w:cs="EB Garamond" w:eastAsia="EB Garamond" w:hAnsi="EB Garamond"/>
          <w:color w:val="85200c"/>
          <w:sz w:val="24"/>
          <w:szCs w:val="24"/>
          <w:rtl w:val="0"/>
        </w:rPr>
        <w:t xml:space="preserve">“Is Trump winning or losing his war on offshore wind power?” </w:t>
      </w:r>
      <w:r w:rsidDel="00000000" w:rsidR="00000000" w:rsidRPr="00000000">
        <w:rPr>
          <w:rFonts w:ascii="EB Garamond" w:cs="EB Garamond" w:eastAsia="EB Garamond" w:hAnsi="EB Garamond"/>
          <w:sz w:val="24"/>
          <w:szCs w:val="24"/>
          <w:rtl w:val="0"/>
        </w:rPr>
        <w:t xml:space="preserve">The Guardian, February 2nd, 2026. </w:t>
      </w:r>
      <w:hyperlink r:id="rId6">
        <w:r w:rsidDel="00000000" w:rsidR="00000000" w:rsidRPr="00000000">
          <w:rPr>
            <w:rFonts w:ascii="EB Garamond" w:cs="EB Garamond" w:eastAsia="EB Garamond" w:hAnsi="EB Garamond"/>
            <w:color w:val="1155cc"/>
            <w:sz w:val="24"/>
            <w:szCs w:val="24"/>
            <w:u w:val="single"/>
            <w:rtl w:val="0"/>
          </w:rPr>
          <w:t xml:space="preserve">https://www.theguardian.com/environment/2026/feb/02/trump-offshore-wind</w:t>
        </w:r>
      </w:hyperlink>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E">
      <w:pPr>
        <w:spacing w:line="48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Lennon, Anastasia E. </w:t>
      </w:r>
      <w:r w:rsidDel="00000000" w:rsidR="00000000" w:rsidRPr="00000000">
        <w:rPr>
          <w:rFonts w:ascii="EB Garamond" w:cs="EB Garamond" w:eastAsia="EB Garamond" w:hAnsi="EB Garamond"/>
          <w:color w:val="85200c"/>
          <w:sz w:val="24"/>
          <w:szCs w:val="24"/>
          <w:rtl w:val="0"/>
        </w:rPr>
        <w:t xml:space="preserve">“Vineyard Wind report: Project has created more than 3,700 jobs”. </w:t>
      </w:r>
      <w:hyperlink r:id="rId7">
        <w:r w:rsidDel="00000000" w:rsidR="00000000" w:rsidRPr="00000000">
          <w:rPr>
            <w:rFonts w:ascii="EB Garamond" w:cs="EB Garamond" w:eastAsia="EB Garamond" w:hAnsi="EB Garamond"/>
            <w:color w:val="1155cc"/>
            <w:sz w:val="24"/>
            <w:szCs w:val="24"/>
            <w:u w:val="single"/>
            <w:rtl w:val="0"/>
          </w:rPr>
          <w:t xml:space="preserve">https://newbedfordlight.org/vineyard-wind-report-project-has-created-more-than-3700-jobs/</w:t>
        </w:r>
      </w:hyperlink>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color w:val="85200c"/>
          <w:sz w:val="24"/>
          <w:szCs w:val="24"/>
          <w:rtl w:val="0"/>
        </w:rPr>
        <w:t xml:space="preserve"> </w:t>
      </w:r>
      <w:r w:rsidDel="00000000" w:rsidR="00000000" w:rsidRPr="00000000">
        <w:rPr>
          <w:rFonts w:ascii="EB Garamond" w:cs="EB Garamond" w:eastAsia="EB Garamond" w:hAnsi="EB Garamond"/>
          <w:sz w:val="24"/>
          <w:szCs w:val="24"/>
          <w:rtl w:val="0"/>
        </w:rPr>
        <w:t xml:space="preserve">The New Bedford Light, January 22nd, 2026. </w:t>
      </w:r>
    </w:p>
    <w:p w:rsidR="00000000" w:rsidDel="00000000" w:rsidP="00000000" w:rsidRDefault="00000000" w:rsidRPr="00000000" w14:paraId="00000020">
      <w:pPr>
        <w:spacing w:line="48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Lennon, Anastasia E.</w:t>
      </w:r>
      <w:r w:rsidDel="00000000" w:rsidR="00000000" w:rsidRPr="00000000">
        <w:rPr>
          <w:rFonts w:ascii="EB Garamond" w:cs="EB Garamond" w:eastAsia="EB Garamond" w:hAnsi="EB Garamond"/>
          <w:color w:val="85200c"/>
          <w:sz w:val="24"/>
          <w:szCs w:val="24"/>
          <w:rtl w:val="0"/>
        </w:rPr>
        <w:t xml:space="preserve"> “Our Offshore Wind Tracker: What’s New with Wind Projects off Massachusetts and Beyond?”. </w:t>
      </w:r>
      <w:r w:rsidDel="00000000" w:rsidR="00000000" w:rsidRPr="00000000">
        <w:rPr>
          <w:rFonts w:ascii="EB Garamond" w:cs="EB Garamond" w:eastAsia="EB Garamond" w:hAnsi="EB Garamond"/>
          <w:sz w:val="24"/>
          <w:szCs w:val="24"/>
          <w:rtl w:val="0"/>
        </w:rPr>
        <w:t xml:space="preserve">The New Bedford Light, January 27th, 2026. </w:t>
      </w:r>
    </w:p>
    <w:p w:rsidR="00000000" w:rsidDel="00000000" w:rsidP="00000000" w:rsidRDefault="00000000" w:rsidRPr="00000000" w14:paraId="00000022">
      <w:pPr>
        <w:spacing w:line="480" w:lineRule="auto"/>
        <w:rPr>
          <w:rFonts w:ascii="EB Garamond" w:cs="EB Garamond" w:eastAsia="EB Garamond" w:hAnsi="EB Garamond"/>
          <w:sz w:val="24"/>
          <w:szCs w:val="24"/>
        </w:rPr>
      </w:pPr>
      <w:hyperlink r:id="rId8">
        <w:r w:rsidDel="00000000" w:rsidR="00000000" w:rsidRPr="00000000">
          <w:rPr>
            <w:rFonts w:ascii="EB Garamond" w:cs="EB Garamond" w:eastAsia="EB Garamond" w:hAnsi="EB Garamond"/>
            <w:color w:val="1155cc"/>
            <w:sz w:val="24"/>
            <w:szCs w:val="24"/>
            <w:u w:val="single"/>
            <w:rtl w:val="0"/>
          </w:rPr>
          <w:t xml:space="preserve">https://newbedfordlight.org/offshore-wind-tracker-whats-happening-to-massachusetts-projects/</w:t>
        </w:r>
      </w:hyperlink>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3">
      <w:pPr>
        <w:spacing w:line="48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Lennon, Anastasia E. </w:t>
      </w:r>
      <w:r w:rsidDel="00000000" w:rsidR="00000000" w:rsidRPr="00000000">
        <w:rPr>
          <w:rFonts w:ascii="EB Garamond" w:cs="EB Garamond" w:eastAsia="EB Garamond" w:hAnsi="EB Garamond"/>
          <w:color w:val="85200c"/>
          <w:sz w:val="24"/>
          <w:szCs w:val="24"/>
          <w:rtl w:val="0"/>
        </w:rPr>
        <w:t xml:space="preserve">“Federal judge allows Vineyard Wind to resume construction”.  </w:t>
      </w:r>
      <w:r w:rsidDel="00000000" w:rsidR="00000000" w:rsidRPr="00000000">
        <w:rPr>
          <w:rFonts w:ascii="EB Garamond" w:cs="EB Garamond" w:eastAsia="EB Garamond" w:hAnsi="EB Garamond"/>
          <w:sz w:val="24"/>
          <w:szCs w:val="24"/>
          <w:rtl w:val="0"/>
        </w:rPr>
        <w:t xml:space="preserve">The New Bedford Light, January 27th, 2026. </w:t>
      </w:r>
    </w:p>
    <w:p w:rsidR="00000000" w:rsidDel="00000000" w:rsidP="00000000" w:rsidRDefault="00000000" w:rsidRPr="00000000" w14:paraId="00000025">
      <w:pPr>
        <w:spacing w:line="480" w:lineRule="auto"/>
        <w:rPr>
          <w:rFonts w:ascii="EB Garamond" w:cs="EB Garamond" w:eastAsia="EB Garamond" w:hAnsi="EB Garamond"/>
          <w:sz w:val="24"/>
          <w:szCs w:val="24"/>
        </w:rPr>
      </w:pPr>
      <w:hyperlink r:id="rId9">
        <w:r w:rsidDel="00000000" w:rsidR="00000000" w:rsidRPr="00000000">
          <w:rPr>
            <w:rFonts w:ascii="EB Garamond" w:cs="EB Garamond" w:eastAsia="EB Garamond" w:hAnsi="EB Garamond"/>
            <w:color w:val="1155cc"/>
            <w:sz w:val="24"/>
            <w:szCs w:val="24"/>
            <w:u w:val="single"/>
            <w:rtl w:val="0"/>
          </w:rPr>
          <w:t xml:space="preserve">https://newbedfordlight.org/federal-judge-allows-vineyard-wind-to-resume-construction/</w:t>
        </w:r>
      </w:hyperlink>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6">
      <w:pPr>
        <w:spacing w:line="480" w:lineRule="auto"/>
        <w:rPr>
          <w:rFonts w:ascii="EB Garamond" w:cs="EB Garamond" w:eastAsia="EB Garamond" w:hAnsi="EB Garamond"/>
          <w:sz w:val="24"/>
          <w:szCs w:val="24"/>
          <w:u w:val="single"/>
        </w:rPr>
      </w:pPr>
      <w:r w:rsidDel="00000000" w:rsidR="00000000" w:rsidRPr="00000000">
        <w:rPr>
          <w:rtl w:val="0"/>
        </w:rPr>
      </w:r>
    </w:p>
    <w:p w:rsidR="00000000" w:rsidDel="00000000" w:rsidP="00000000" w:rsidRDefault="00000000" w:rsidRPr="00000000" w14:paraId="00000027">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National Grid.</w:t>
      </w:r>
      <w:r w:rsidDel="00000000" w:rsidR="00000000" w:rsidRPr="00000000">
        <w:rPr>
          <w:rFonts w:ascii="EB Garamond" w:cs="EB Garamond" w:eastAsia="EB Garamond" w:hAnsi="EB Garamond"/>
          <w:color w:val="85200c"/>
          <w:sz w:val="24"/>
          <w:szCs w:val="24"/>
          <w:rtl w:val="0"/>
        </w:rPr>
        <w:t xml:space="preserve"> “The History of Wind Energy”. </w:t>
      </w:r>
      <w:r w:rsidDel="00000000" w:rsidR="00000000" w:rsidRPr="00000000">
        <w:rPr>
          <w:rFonts w:ascii="EB Garamond" w:cs="EB Garamond" w:eastAsia="EB Garamond" w:hAnsi="EB Garamond"/>
          <w:sz w:val="24"/>
          <w:szCs w:val="24"/>
          <w:rtl w:val="0"/>
        </w:rPr>
        <w:t xml:space="preserve">National Grid Group, April 24th, 2024. </w:t>
      </w:r>
    </w:p>
    <w:p w:rsidR="00000000" w:rsidDel="00000000" w:rsidP="00000000" w:rsidRDefault="00000000" w:rsidRPr="00000000" w14:paraId="00000028">
      <w:pPr>
        <w:spacing w:line="480" w:lineRule="auto"/>
        <w:rPr>
          <w:rFonts w:ascii="EB Garamond" w:cs="EB Garamond" w:eastAsia="EB Garamond" w:hAnsi="EB Garamond"/>
          <w:sz w:val="24"/>
          <w:szCs w:val="24"/>
        </w:rPr>
      </w:pPr>
      <w:hyperlink r:id="rId10">
        <w:r w:rsidDel="00000000" w:rsidR="00000000" w:rsidRPr="00000000">
          <w:rPr>
            <w:rFonts w:ascii="EB Garamond" w:cs="EB Garamond" w:eastAsia="EB Garamond" w:hAnsi="EB Garamond"/>
            <w:color w:val="1155cc"/>
            <w:sz w:val="24"/>
            <w:szCs w:val="24"/>
            <w:u w:val="single"/>
            <w:rtl w:val="0"/>
          </w:rPr>
          <w:t xml:space="preserve">https://www.nationalgrid.com/stories/energy-explained/history-wind-energy</w:t>
        </w:r>
      </w:hyperlink>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9">
      <w:pPr>
        <w:spacing w:line="48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spacing w:line="48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 Department of Energy. </w:t>
      </w:r>
      <w:r w:rsidDel="00000000" w:rsidR="00000000" w:rsidRPr="00000000">
        <w:rPr>
          <w:rFonts w:ascii="EB Garamond" w:cs="EB Garamond" w:eastAsia="EB Garamond" w:hAnsi="EB Garamond"/>
          <w:color w:val="85200c"/>
          <w:sz w:val="24"/>
          <w:szCs w:val="24"/>
          <w:rtl w:val="0"/>
        </w:rPr>
        <w:t xml:space="preserve">“Top 10 Things You Didn’t Know About Offshore Wind Energy”. </w:t>
      </w:r>
      <w:hyperlink r:id="rId11">
        <w:r w:rsidDel="00000000" w:rsidR="00000000" w:rsidRPr="00000000">
          <w:rPr>
            <w:rFonts w:ascii="EB Garamond" w:cs="EB Garamond" w:eastAsia="EB Garamond" w:hAnsi="EB Garamond"/>
            <w:color w:val="1155cc"/>
            <w:sz w:val="24"/>
            <w:szCs w:val="24"/>
            <w:u w:val="single"/>
            <w:rtl w:val="0"/>
          </w:rPr>
          <w:t xml:space="preserve">Energy.gov</w:t>
        </w:r>
      </w:hyperlink>
      <w:r w:rsidDel="00000000" w:rsidR="00000000" w:rsidRPr="00000000">
        <w:rPr>
          <w:rFonts w:ascii="EB Garamond" w:cs="EB Garamond" w:eastAsia="EB Garamond" w:hAnsi="EB Garamond"/>
          <w:sz w:val="24"/>
          <w:szCs w:val="24"/>
          <w:rtl w:val="0"/>
        </w:rPr>
        <w:t xml:space="preserve">, August 21st, 2024. </w:t>
      </w:r>
      <w:hyperlink r:id="rId12">
        <w:r w:rsidDel="00000000" w:rsidR="00000000" w:rsidRPr="00000000">
          <w:rPr>
            <w:rFonts w:ascii="EB Garamond" w:cs="EB Garamond" w:eastAsia="EB Garamond" w:hAnsi="EB Garamond"/>
            <w:color w:val="1155cc"/>
            <w:sz w:val="24"/>
            <w:szCs w:val="24"/>
            <w:u w:val="single"/>
            <w:rtl w:val="0"/>
          </w:rPr>
          <w:t xml:space="preserve">https://www.energy.gov/eere/wind/articles/top-10-things-you-didnt-know-about-offshore-wind-energy</w:t>
        </w:r>
      </w:hyperlink>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tl w:val="0"/>
        </w:rPr>
      </w:r>
    </w:p>
    <w:sectPr>
      <w:headerReference r:id="rId13" w:type="default"/>
      <w:headerReference r:id="rId14" w:type="firs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t xml:space="preserve">Almanzar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t xml:space="preserve">Almanzar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energy.gov" TargetMode="External"/><Relationship Id="rId10" Type="http://schemas.openxmlformats.org/officeDocument/2006/relationships/hyperlink" Target="https://www.nationalgrid.com/stories/energy-explained/history-wind-energy" TargetMode="External"/><Relationship Id="rId13" Type="http://schemas.openxmlformats.org/officeDocument/2006/relationships/header" Target="header1.xml"/><Relationship Id="rId12" Type="http://schemas.openxmlformats.org/officeDocument/2006/relationships/hyperlink" Target="https://www.energy.gov/eere/wind/articles/top-10-things-you-didnt-know-about-offshore-wind-ener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bedfordlight.org/federal-judge-allows-vineyard-wind-to-resume-construction/"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theguardian.com/environment/2026/feb/02/trump-offshore-wind" TargetMode="External"/><Relationship Id="rId7" Type="http://schemas.openxmlformats.org/officeDocument/2006/relationships/hyperlink" Target="https://newbedfordlight.org/vineyard-wind-report-project-has-created-more-than-3700-jobs/" TargetMode="External"/><Relationship Id="rId8" Type="http://schemas.openxmlformats.org/officeDocument/2006/relationships/hyperlink" Target="https://newbedfordlight.org/offshore-wind-tracker-whats-happening-to-massachusetts-proje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