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C824A" w14:textId="77777777" w:rsidR="00E1046D" w:rsidRDefault="00064654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48D659F7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1802130" cy="1194435"/>
                <wp:effectExtent l="0" t="0" r="7620" b="571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19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A6659" w14:textId="77777777" w:rsidR="00E1046D" w:rsidRDefault="00064654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6985" distL="0" distR="0" wp14:anchorId="093B1611" wp14:editId="07777777">
                                  <wp:extent cx="1568450" cy="1098550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0" cy="109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659F7" id="Text Box 2" o:spid="_x0000_s1026" style="position:absolute;margin-left:0;margin-top:1.6pt;width:141.9pt;height:94.05pt;z-index: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" stroked="f" strokeweight=".26mm">
                <v:textbox inset="2.5mm,1.25mm,2.5mm,1.25mm">
                  <w:txbxContent>
                    <w:p w14:paraId="672A6659" w14:textId="77777777" w:rsidR="00E1046D" w:rsidRDefault="00064654">
                      <w:pPr>
                        <w:pStyle w:val="FrameContents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6985" distL="0" distR="0" wp14:anchorId="093B1611" wp14:editId="07777777">
                            <wp:extent cx="1568450" cy="1098550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0" cy="1098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Internal Memorandum</w:t>
      </w:r>
    </w:p>
    <w:p w14:paraId="5DAB6C7B" w14:textId="77777777" w:rsidR="00E1046D" w:rsidRDefault="00E1046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59520F9E" w14:textId="06D6B32A" w:rsidR="00E1046D" w:rsidRDefault="00064654" w:rsidP="6D209E6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To: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Regner</w:t>
      </w:r>
      <w:r w:rsidR="002F438E">
        <w:rPr>
          <w:rFonts w:ascii="Times New Roman" w:hAnsi="Times New Roman" w:cs="Times New Roman"/>
          <w:b/>
          <w:bCs/>
          <w:sz w:val="22"/>
          <w:szCs w:val="22"/>
        </w:rPr>
        <w:t xml:space="preserve"> Sabillon</w:t>
      </w:r>
      <w:r>
        <w:rPr>
          <w:rFonts w:ascii="Times New Roman" w:hAnsi="Times New Roman" w:cs="Times New Roman"/>
          <w:b/>
          <w:bCs/>
          <w:sz w:val="22"/>
          <w:szCs w:val="22"/>
        </w:rPr>
        <w:t>, CISO</w:t>
      </w:r>
    </w:p>
    <w:p w14:paraId="02EB378F" w14:textId="77777777" w:rsidR="00E1046D" w:rsidRDefault="00E1046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0DF81E19" w14:textId="77777777" w:rsidR="00E1046D" w:rsidRDefault="0006465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From: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Ahmed Almass and Mike Carlson</w:t>
      </w:r>
    </w:p>
    <w:p w14:paraId="6A05A809" w14:textId="77777777" w:rsidR="00E1046D" w:rsidRDefault="00E1046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1D684641" w14:textId="6F00D22C" w:rsidR="00E1046D" w:rsidRDefault="00064654" w:rsidP="339B607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918D7">
        <w:rPr>
          <w:rFonts w:ascii="Times New Roman" w:hAnsi="Times New Roman" w:cs="Times New Roman"/>
          <w:b/>
          <w:bCs/>
          <w:sz w:val="28"/>
          <w:szCs w:val="28"/>
        </w:rPr>
        <w:t xml:space="preserve">Weekly Report </w:t>
      </w:r>
      <w:r w:rsidR="007D22C8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="00F918D7">
        <w:rPr>
          <w:rFonts w:ascii="Times New Roman" w:hAnsi="Times New Roman" w:cs="Times New Roman"/>
          <w:b/>
          <w:bCs/>
          <w:sz w:val="28"/>
          <w:szCs w:val="28"/>
        </w:rPr>
        <w:t xml:space="preserve"> – Malware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</w:p>
    <w:p w14:paraId="5A39BBE3" w14:textId="77777777" w:rsidR="00E1046D" w:rsidRDefault="00E1046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4A9A595" w14:textId="320B3E94" w:rsidR="00E1046D" w:rsidRDefault="339B6071" w:rsidP="339B607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339B6071">
        <w:rPr>
          <w:rFonts w:ascii="Times New Roman" w:hAnsi="Times New Roman" w:cs="Times New Roman"/>
          <w:b/>
          <w:bCs/>
          <w:sz w:val="22"/>
          <w:szCs w:val="22"/>
        </w:rPr>
        <w:t>2018-11-26</w:t>
      </w:r>
    </w:p>
    <w:p w14:paraId="41C8F396" w14:textId="77777777" w:rsidR="00E1046D" w:rsidRDefault="00E1046D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D317CE7" w14:textId="3AA816A9" w:rsidR="002B0A43" w:rsidRPr="00287C3B" w:rsidRDefault="339B6071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87C3B">
        <w:rPr>
          <w:rFonts w:ascii="Times New Roman" w:hAnsi="Times New Roman" w:cs="Times New Roman"/>
          <w:sz w:val="22"/>
          <w:szCs w:val="22"/>
        </w:rPr>
        <w:t>In this week, we’ve selected a malware sample. The sample we’ve selected was Dyre also known as Dyreza. The reason why we chose this malware is that it works on our specific operating sy</w:t>
      </w:r>
      <w:r w:rsidR="00287C3B">
        <w:rPr>
          <w:rFonts w:ascii="Times New Roman" w:hAnsi="Times New Roman" w:cs="Times New Roman"/>
          <w:sz w:val="22"/>
          <w:szCs w:val="22"/>
        </w:rPr>
        <w:t>stem, Windows 7 64bit. Also, this</w:t>
      </w:r>
      <w:r w:rsidRPr="00287C3B">
        <w:rPr>
          <w:rFonts w:ascii="Times New Roman" w:hAnsi="Times New Roman" w:cs="Times New Roman"/>
          <w:sz w:val="22"/>
          <w:szCs w:val="22"/>
        </w:rPr>
        <w:t xml:space="preserve"> family </w:t>
      </w:r>
      <w:r w:rsidR="00287C3B">
        <w:rPr>
          <w:rFonts w:ascii="Times New Roman" w:hAnsi="Times New Roman" w:cs="Times New Roman"/>
          <w:sz w:val="22"/>
          <w:szCs w:val="22"/>
        </w:rPr>
        <w:t xml:space="preserve">of malware </w:t>
      </w:r>
      <w:r w:rsidRPr="00287C3B">
        <w:rPr>
          <w:rFonts w:ascii="Times New Roman" w:hAnsi="Times New Roman" w:cs="Times New Roman"/>
          <w:sz w:val="22"/>
          <w:szCs w:val="22"/>
        </w:rPr>
        <w:t>is still being used</w:t>
      </w:r>
      <w:r w:rsidR="00287C3B">
        <w:rPr>
          <w:rFonts w:ascii="Times New Roman" w:hAnsi="Times New Roman" w:cs="Times New Roman"/>
          <w:sz w:val="22"/>
          <w:szCs w:val="22"/>
        </w:rPr>
        <w:t>. The current version is designated T</w:t>
      </w:r>
      <w:r w:rsidR="002B0A43" w:rsidRPr="00287C3B">
        <w:rPr>
          <w:rFonts w:ascii="Times New Roman" w:hAnsi="Times New Roman" w:cs="Times New Roman"/>
          <w:sz w:val="22"/>
          <w:szCs w:val="22"/>
        </w:rPr>
        <w:t>rickbot. More info may be found at:</w:t>
      </w:r>
    </w:p>
    <w:p w14:paraId="07891BE9" w14:textId="77777777" w:rsidR="002B0A43" w:rsidRPr="00287C3B" w:rsidRDefault="002B0A43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1A6501D" w14:textId="57C0029E" w:rsidR="339B6071" w:rsidRPr="00287C3B" w:rsidRDefault="339B6071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87C3B">
        <w:rPr>
          <w:rFonts w:ascii="Times New Roman" w:hAnsi="Times New Roman" w:cs="Times New Roman"/>
          <w:sz w:val="22"/>
          <w:szCs w:val="22"/>
        </w:rPr>
        <w:t>https://jask.com/trickbot/</w:t>
      </w:r>
    </w:p>
    <w:p w14:paraId="0790E16E" w14:textId="19972AD1" w:rsidR="339B6071" w:rsidRPr="00287C3B" w:rsidRDefault="339B6071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698A838" w14:textId="1DD60E80" w:rsidR="002B0A43" w:rsidRPr="00287C3B" w:rsidRDefault="339B6071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87C3B">
        <w:rPr>
          <w:rFonts w:ascii="Times New Roman" w:hAnsi="Times New Roman" w:cs="Times New Roman"/>
          <w:sz w:val="22"/>
          <w:szCs w:val="22"/>
        </w:rPr>
        <w:t xml:space="preserve">On the Kali linux virtual machine, we will be able to access the internet and upload the malware from </w:t>
      </w:r>
      <w:r w:rsidR="000304AB">
        <w:rPr>
          <w:rFonts w:ascii="Times New Roman" w:hAnsi="Times New Roman" w:cs="Times New Roman"/>
          <w:sz w:val="22"/>
          <w:szCs w:val="22"/>
        </w:rPr>
        <w:t>G</w:t>
      </w:r>
      <w:r w:rsidRPr="00287C3B">
        <w:rPr>
          <w:rFonts w:ascii="Times New Roman" w:hAnsi="Times New Roman" w:cs="Times New Roman"/>
          <w:sz w:val="22"/>
          <w:szCs w:val="22"/>
        </w:rPr>
        <w:t>ithub</w:t>
      </w:r>
      <w:r w:rsidR="000304AB">
        <w:rPr>
          <w:rFonts w:ascii="Times New Roman" w:hAnsi="Times New Roman" w:cs="Times New Roman"/>
          <w:sz w:val="22"/>
          <w:szCs w:val="22"/>
        </w:rPr>
        <w:t xml:space="preserve"> at the following URL</w:t>
      </w:r>
      <w:r w:rsidR="002B0A43" w:rsidRPr="00287C3B">
        <w:rPr>
          <w:rFonts w:ascii="Times New Roman" w:hAnsi="Times New Roman" w:cs="Times New Roman"/>
          <w:sz w:val="22"/>
          <w:szCs w:val="22"/>
        </w:rPr>
        <w:t>:</w:t>
      </w:r>
    </w:p>
    <w:p w14:paraId="619ED3FD" w14:textId="77777777" w:rsidR="002B0A43" w:rsidRPr="00287C3B" w:rsidRDefault="002B0A43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5AE1DC1" w14:textId="49B569C6" w:rsidR="002B0A43" w:rsidRPr="00287C3B" w:rsidRDefault="339B6071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87C3B">
        <w:rPr>
          <w:rFonts w:ascii="Times New Roman" w:hAnsi="Times New Roman" w:cs="Times New Roman"/>
          <w:sz w:val="22"/>
          <w:szCs w:val="22"/>
        </w:rPr>
        <w:t>https://github.com/ytisf/theZoo/tree/master/malwares/Binaries/Dyre?fbclid=IwAR0QdvUBWFi-JPnHoHSxdQSyIwR8pDe-hrSUJvJNzkV_c0gSjtIcn6eOYXo</w:t>
      </w:r>
    </w:p>
    <w:p w14:paraId="0252BE6A" w14:textId="77777777" w:rsidR="002B0A43" w:rsidRPr="00287C3B" w:rsidRDefault="002B0A43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807AAC2" w14:textId="50094BFB" w:rsidR="339B6071" w:rsidRPr="00287C3B" w:rsidRDefault="00287C3B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Next week </w:t>
      </w:r>
      <w:r w:rsidR="339B6071" w:rsidRPr="00287C3B">
        <w:rPr>
          <w:rFonts w:ascii="Times New Roman" w:hAnsi="Times New Roman" w:cs="Times New Roman"/>
          <w:sz w:val="22"/>
          <w:szCs w:val="22"/>
        </w:rPr>
        <w:t xml:space="preserve">we will transport it </w:t>
      </w:r>
      <w:r>
        <w:rPr>
          <w:rFonts w:ascii="Times New Roman" w:hAnsi="Times New Roman" w:cs="Times New Roman"/>
          <w:sz w:val="22"/>
          <w:szCs w:val="22"/>
        </w:rPr>
        <w:t>to the W</w:t>
      </w:r>
      <w:r w:rsidR="339B6071" w:rsidRPr="00287C3B">
        <w:rPr>
          <w:rFonts w:ascii="Times New Roman" w:hAnsi="Times New Roman" w:cs="Times New Roman"/>
          <w:sz w:val="22"/>
          <w:szCs w:val="22"/>
        </w:rPr>
        <w:t xml:space="preserve">indows 7 </w:t>
      </w:r>
      <w:r>
        <w:rPr>
          <w:rFonts w:ascii="Times New Roman" w:hAnsi="Times New Roman" w:cs="Times New Roman"/>
          <w:sz w:val="22"/>
          <w:szCs w:val="22"/>
        </w:rPr>
        <w:t>victim machine</w:t>
      </w:r>
      <w:r w:rsidR="339B6071" w:rsidRPr="00287C3B">
        <w:rPr>
          <w:rFonts w:ascii="Times New Roman" w:hAnsi="Times New Roman" w:cs="Times New Roman"/>
          <w:sz w:val="22"/>
          <w:szCs w:val="22"/>
        </w:rPr>
        <w:t>. When initially uploaded the Malware is zipped with a password. For security measures there will be a firewall in after Kali end and there be no internet access on the windows 7 end. The malware only works on the Windows 7 Operating system, so it will not work on the Kali Linux end.</w:t>
      </w:r>
      <w:r w:rsidR="000304AB">
        <w:rPr>
          <w:rFonts w:ascii="Times New Roman" w:hAnsi="Times New Roman" w:cs="Times New Roman"/>
          <w:sz w:val="22"/>
          <w:szCs w:val="22"/>
        </w:rPr>
        <w:t xml:space="preserve"> Many of the other groups appear to have concentrated on ransom ware and backing Trojan represents something that is a significant class of malware.</w:t>
      </w:r>
    </w:p>
    <w:p w14:paraId="1626488C" w14:textId="2255B350" w:rsidR="339B6071" w:rsidRDefault="339B6071" w:rsidP="339B60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2601F84" w14:textId="1FD514A7" w:rsidR="008741DB" w:rsidRDefault="008741DB" w:rsidP="008741D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project is still basically on track, further to our schedule below. The main objective for the week </w:t>
      </w:r>
      <w:r w:rsidR="000304AB">
        <w:rPr>
          <w:rFonts w:ascii="Times New Roman" w:hAnsi="Times New Roman" w:cs="Times New Roman"/>
          <w:sz w:val="22"/>
          <w:szCs w:val="22"/>
        </w:rPr>
        <w:t>was malware selection, which is complete. The virtual machine continues to operate. The firewall has not yet been included yet. However, the isolation switches have just arrived today.</w:t>
      </w:r>
      <w:r w:rsidR="0079598F">
        <w:rPr>
          <w:rFonts w:ascii="Times New Roman" w:hAnsi="Times New Roman" w:cs="Times New Roman"/>
          <w:sz w:val="22"/>
          <w:szCs w:val="22"/>
        </w:rPr>
        <w:t xml:space="preserve"> Next week the major objective is basis analysis guidelines.</w:t>
      </w:r>
    </w:p>
    <w:p w14:paraId="3CA5C1F3" w14:textId="77777777" w:rsidR="008741DB" w:rsidRDefault="008741DB" w:rsidP="008741DB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9270" w:type="dxa"/>
        <w:tblInd w:w="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159"/>
        <w:gridCol w:w="5490"/>
        <w:gridCol w:w="1621"/>
      </w:tblGrid>
      <w:tr w:rsidR="008741DB" w:rsidRPr="00E4205C" w14:paraId="1DFB8F48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0E6D8F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School Fall Term Week: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8DCF1B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Objective: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4F1593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Submiss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on Date:</w:t>
            </w:r>
          </w:p>
        </w:tc>
      </w:tr>
      <w:tr w:rsidR="008741DB" w:rsidRPr="00E4205C" w14:paraId="0422F786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B47FB1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8, Oct 22-28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938E87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1: Project proposal (3%)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CFBA17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Oct 29 </w:t>
            </w:r>
          </w:p>
        </w:tc>
      </w:tr>
      <w:tr w:rsidR="008741DB" w:rsidRPr="00E4205C" w14:paraId="57CE2E3D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7E8A20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9, Oct 29-Nov 4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85BB2D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2: Network configuration and diagrams (2%)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6A871C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5 </w:t>
            </w:r>
          </w:p>
        </w:tc>
      </w:tr>
      <w:tr w:rsidR="008741DB" w:rsidRPr="00E4205C" w14:paraId="6EC869BC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D0B7C0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10, Nov 5-Nov 11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25EF35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3: Machine configuration and diagrams (1%)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568F69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12 </w:t>
            </w:r>
          </w:p>
        </w:tc>
      </w:tr>
      <w:tr w:rsidR="008741DB" w:rsidRPr="00E4205C" w14:paraId="20F12174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8D5326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11, Nov 12-Nov 18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BBAA66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4: Tools for the virtual lab (1%)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503D8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19 </w:t>
            </w:r>
          </w:p>
        </w:tc>
      </w:tr>
      <w:tr w:rsidR="008741DB" w:rsidRPr="00E4205C" w14:paraId="3D1BF95E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9D2A84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12, Nov 19-Nov 25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74FFD0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Weekly report 5: Malware sample selection and justification (1%)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86C40D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26 </w:t>
            </w:r>
          </w:p>
        </w:tc>
      </w:tr>
      <w:tr w:rsidR="008741DB" w:rsidRPr="00E4205C" w14:paraId="261CD0B6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3A7266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13, Nov 26-Dec 2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43986E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Weekly report 6: Basic analysis guidelines (1%)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3BAB05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Dec 3 </w:t>
            </w:r>
          </w:p>
        </w:tc>
      </w:tr>
      <w:tr w:rsidR="008741DB" w:rsidRPr="00E4205C" w14:paraId="44C0B54D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7F8D31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14, Dec 3-Dec 9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5857AF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Weekly report 7: Advanced analysis guidelines (1%)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28A7F8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Dec 9 </w:t>
            </w:r>
          </w:p>
        </w:tc>
      </w:tr>
      <w:tr w:rsidR="008741DB" w:rsidRPr="00E4205C" w14:paraId="239BA351" w14:textId="77777777" w:rsidTr="005760FF">
        <w:trPr>
          <w:trHeight w:hRule="exact" w:val="245"/>
        </w:trPr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F82D81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15, Dec 10-14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6823B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Delivery of final project report (15%),</w:t>
            </w:r>
          </w:p>
          <w:p w14:paraId="31EEFF81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Project presentation + demo (10%) and Project assessment (20%)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CCCB2F" w14:textId="77777777" w:rsidR="008741DB" w:rsidRPr="00E4205C" w:rsidRDefault="008741DB" w:rsidP="005760F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Dec 1 </w:t>
            </w:r>
          </w:p>
        </w:tc>
      </w:tr>
    </w:tbl>
    <w:p w14:paraId="19219836" w14:textId="126F2C5B" w:rsidR="007A43E6" w:rsidRDefault="007A43E6">
      <w:pPr>
        <w:spacing w:after="0" w:line="240" w:lineRule="auto"/>
        <w:rPr>
          <w:rFonts w:ascii="Times New Roman" w:hAnsi="Times New Roman" w:cs="Times New Roman"/>
        </w:rPr>
      </w:pPr>
    </w:p>
    <w:p w14:paraId="178F354A" w14:textId="47C83B19" w:rsidR="008741DB" w:rsidRDefault="000304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Agile project development backlog list has been updated as attached below: </w:t>
      </w:r>
      <w:r w:rsidR="008741DB">
        <w:rPr>
          <w:rFonts w:ascii="Times New Roman" w:hAnsi="Times New Roman" w:cs="Times New Roman"/>
        </w:rPr>
        <w:t>During the last week Mike Carlson was away sick – so the work this week was one by Ahmed Almass.</w:t>
      </w:r>
    </w:p>
    <w:p w14:paraId="2E26D16D" w14:textId="2F6F2B2C" w:rsidR="008741DB" w:rsidRDefault="008741DB">
      <w:pPr>
        <w:spacing w:after="0" w:line="240" w:lineRule="auto"/>
        <w:rPr>
          <w:rFonts w:ascii="Times New Roman" w:hAnsi="Times New Roman" w:cs="Times New Roman"/>
        </w:rPr>
      </w:pPr>
    </w:p>
    <w:p w14:paraId="0C6A0CF2" w14:textId="77777777" w:rsidR="008741DB" w:rsidRPr="003270BB" w:rsidRDefault="008741DB" w:rsidP="008741D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>
        <w:rPr>
          <w:rFonts w:ascii="Times New Roman" w:hAnsi="Times New Roman" w:cs="Times New Roman"/>
          <w:sz w:val="22"/>
          <w:szCs w:val="22"/>
        </w:rPr>
        <w:t>Ahmed Almass Malware analyst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270BB">
        <w:rPr>
          <w:rFonts w:ascii="Times New Roman" w:hAnsi="Times New Roman" w:cs="Times New Roman"/>
          <w:sz w:val="22"/>
          <w:szCs w:val="22"/>
        </w:rPr>
        <w:t>Mike Carlson Manager Malware ana</w:t>
      </w:r>
      <w:r>
        <w:rPr>
          <w:rFonts w:ascii="Times New Roman" w:hAnsi="Times New Roman" w:cs="Times New Roman"/>
          <w:sz w:val="22"/>
          <w:szCs w:val="22"/>
        </w:rPr>
        <w:t>ly</w:t>
      </w:r>
      <w:r w:rsidRPr="003270BB">
        <w:rPr>
          <w:rFonts w:ascii="Times New Roman" w:hAnsi="Times New Roman" w:cs="Times New Roman"/>
          <w:sz w:val="22"/>
          <w:szCs w:val="22"/>
        </w:rPr>
        <w:t>st</w:t>
      </w:r>
    </w:p>
    <w:p w14:paraId="5B7F52A4" w14:textId="77777777" w:rsidR="008741DB" w:rsidRPr="003270BB" w:rsidRDefault="008741DB" w:rsidP="008741D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>
        <w:rPr>
          <w:rFonts w:ascii="Times New Roman" w:hAnsi="Times New Roman" w:cs="Times New Roman"/>
          <w:sz w:val="22"/>
          <w:szCs w:val="22"/>
        </w:rPr>
        <w:t xml:space="preserve">Email address: </w:t>
      </w:r>
      <w:r w:rsidRPr="007A43E6">
        <w:rPr>
          <w:rFonts w:ascii="Times New Roman" w:hAnsi="Times New Roman" w:cs="Times New Roman"/>
          <w:sz w:val="22"/>
          <w:szCs w:val="22"/>
        </w:rPr>
        <w:t>ahmed.almass@edu.sait.ca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270BB">
        <w:rPr>
          <w:rFonts w:ascii="Times New Roman" w:hAnsi="Times New Roman" w:cs="Times New Roman"/>
          <w:sz w:val="22"/>
          <w:szCs w:val="22"/>
        </w:rPr>
        <w:t>Email address: mike.carlson@edu.sait.ca</w:t>
      </w:r>
    </w:p>
    <w:p w14:paraId="3E92364B" w14:textId="77777777" w:rsidR="008741DB" w:rsidRPr="003270BB" w:rsidRDefault="008741DB" w:rsidP="008741D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>
        <w:rPr>
          <w:rFonts w:ascii="Times New Roman" w:hAnsi="Times New Roman" w:cs="Times New Roman"/>
          <w:sz w:val="22"/>
          <w:szCs w:val="22"/>
        </w:rPr>
        <w:t>Phone number (403) 667 1234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270BB">
        <w:rPr>
          <w:rFonts w:ascii="Times New Roman" w:hAnsi="Times New Roman" w:cs="Times New Roman"/>
          <w:sz w:val="22"/>
          <w:szCs w:val="22"/>
        </w:rPr>
        <w:t xml:space="preserve">Phone number (403) </w:t>
      </w:r>
      <w:r>
        <w:rPr>
          <w:rFonts w:ascii="Times New Roman" w:hAnsi="Times New Roman" w:cs="Times New Roman"/>
          <w:sz w:val="22"/>
          <w:szCs w:val="22"/>
        </w:rPr>
        <w:t>399</w:t>
      </w:r>
      <w:r w:rsidRPr="003270B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7151</w:t>
      </w:r>
    </w:p>
    <w:p w14:paraId="296FEF7D" w14:textId="77777777" w:rsidR="007A43E6" w:rsidRDefault="007A4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4860"/>
        <w:gridCol w:w="2080"/>
      </w:tblGrid>
      <w:tr w:rsidR="003E4374" w:rsidRPr="007A43E6" w14:paraId="22B74FF8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A6A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  <w:lang w:eastAsia="en-CA"/>
              </w:rPr>
              <w:lastRenderedPageBreak/>
              <w:t>Malware Project - November 4th, 2018</w:t>
            </w:r>
            <w:r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  <w:lang w:eastAsia="en-CA"/>
              </w:rPr>
              <w:t xml:space="preserve"> – Backlog List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A8B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  <w:lang w:eastAsia="en-CA"/>
              </w:rPr>
            </w:pPr>
          </w:p>
        </w:tc>
      </w:tr>
      <w:tr w:rsidR="003E4374" w:rsidRPr="007A43E6" w14:paraId="6716B7BC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AE9D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AED9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0D518BE6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9FB4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  <w:t>Agile Development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B89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</w:p>
        </w:tc>
      </w:tr>
      <w:tr w:rsidR="003E4374" w:rsidRPr="007A43E6" w14:paraId="341D78A4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ABC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/ Proposal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E39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objectives</w:t>
            </w:r>
          </w:p>
        </w:tc>
      </w:tr>
      <w:tr w:rsidR="003E4374" w:rsidRPr="007A43E6" w14:paraId="39274142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026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Oct 22-28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0B7" w14:textId="3432967B" w:rsidR="003E4374" w:rsidRPr="007A43E6" w:rsidRDefault="003E4374" w:rsidP="003E4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</w:t>
            </w: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one</w:t>
            </w:r>
          </w:p>
        </w:tc>
      </w:tr>
      <w:tr w:rsidR="003E4374" w:rsidRPr="007A43E6" w14:paraId="157D18CF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6695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Oct 29-Nov 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214B" w14:textId="7F2E171D" w:rsidR="003E4374" w:rsidRPr="007A43E6" w:rsidRDefault="003E4374" w:rsidP="003E4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5F398CCD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7983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Nov 5-Nov 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9F43" w14:textId="0BEBEED8" w:rsidR="003E4374" w:rsidRPr="007A43E6" w:rsidRDefault="003E4374" w:rsidP="003E4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26E52820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8EE8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Nov 12-Nov 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2C7B" w14:textId="50A24B9F" w:rsidR="003E4374" w:rsidRPr="007A43E6" w:rsidRDefault="003E4374" w:rsidP="003E4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16A7855F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2B5E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Nov 19-Nov 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387" w14:textId="058860A0" w:rsidR="003E4374" w:rsidRPr="007A43E6" w:rsidRDefault="003E4374" w:rsidP="003E4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69C91ECA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513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Nov 26-Dec 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BF85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629AA1EC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248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Dec 3-Dec 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B75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6AF0E5AA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D278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Backlog List  Dec 10-14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979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4B083CA2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9B6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8C03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74E05D93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021F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2EFC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7EDD8FD9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BD0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  <w:t>Admin Functions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5DE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</w:p>
        </w:tc>
      </w:tr>
      <w:tr w:rsidR="003E4374" w:rsidRPr="007A43E6" w14:paraId="5CC2144F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75A4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/ Proposal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C728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complete</w:t>
            </w:r>
          </w:p>
        </w:tc>
      </w:tr>
      <w:tr w:rsidR="003E4374" w:rsidRPr="007A43E6" w14:paraId="55FC2BB3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FF2E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Oct 22-28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75171" w14:textId="76AD62E4" w:rsidR="003E4374" w:rsidRPr="007A43E6" w:rsidRDefault="003E4374" w:rsidP="003E4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</w:t>
            </w:r>
            <w:r w:rsidRPr="007A4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one</w:t>
            </w:r>
          </w:p>
        </w:tc>
      </w:tr>
      <w:tr w:rsidR="003E4374" w:rsidRPr="007A43E6" w14:paraId="6895CD7A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F1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Oct 29-Nov 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7EFC3" w14:textId="36B1805F" w:rsidR="003E4374" w:rsidRPr="007A43E6" w:rsidRDefault="003E4374" w:rsidP="003E4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49AB7681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9FA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Nov 5-Nov 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1BDCF" w14:textId="506494A1" w:rsidR="003E4374" w:rsidRPr="007A43E6" w:rsidRDefault="003E4374" w:rsidP="003E4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5D4B6459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1791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Nov 12-Nov 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AF450" w14:textId="487815F0" w:rsidR="003E4374" w:rsidRPr="007A43E6" w:rsidRDefault="003E4374" w:rsidP="003E4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6055CD14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8885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Nov 19-Nov 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31627" w14:textId="53CFACC5" w:rsidR="003E4374" w:rsidRPr="007A43E6" w:rsidRDefault="003E4374" w:rsidP="003E4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52AACA50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5C38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Nov 26-Dec 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3B606" w14:textId="77777777" w:rsidR="003E4374" w:rsidRPr="007A43E6" w:rsidRDefault="003E4374" w:rsidP="00576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47B01485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397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Dec 3-Dec 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AC68E" w14:textId="77777777" w:rsidR="003E4374" w:rsidRPr="007A43E6" w:rsidRDefault="003E4374" w:rsidP="00576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7BC6FE84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117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Weekly Report  Dec 10-14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B4306" w14:textId="77777777" w:rsidR="003E4374" w:rsidRPr="007A43E6" w:rsidRDefault="003E4374" w:rsidP="00576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49B40443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F6C8" w14:textId="77777777" w:rsidR="003E4374" w:rsidRPr="007A43E6" w:rsidRDefault="003E4374" w:rsidP="00576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0EA0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223D9061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6D29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8A2D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40108D65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9D46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  <w:t>Original Project Objectives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D9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</w:p>
        </w:tc>
      </w:tr>
      <w:tr w:rsidR="003E4374" w:rsidRPr="007A43E6" w14:paraId="5ED660BF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2FF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Pick 2 malware samples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BDA6" w14:textId="04264BB3" w:rsidR="003E4374" w:rsidRPr="007A43E6" w:rsidRDefault="001572AF" w:rsidP="001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3E4374" w:rsidRPr="007A43E6" w14:paraId="37C70CD6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584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Final report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796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started</w:t>
            </w:r>
          </w:p>
        </w:tc>
      </w:tr>
      <w:tr w:rsidR="003E4374" w:rsidRPr="007A43E6" w14:paraId="3AF1C1EB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3718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A Virtual network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8D4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version 1</w:t>
            </w:r>
          </w:p>
        </w:tc>
      </w:tr>
      <w:tr w:rsidR="003E4374" w:rsidRPr="007A43E6" w14:paraId="27882688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1CE6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Virtual Machine # 1 for launching malware attacks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9D29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version 1</w:t>
            </w:r>
          </w:p>
        </w:tc>
      </w:tr>
      <w:tr w:rsidR="003E4374" w:rsidRPr="007A43E6" w14:paraId="5D59059C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F3D1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Virtual Machine # 2 for launching malware attacks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6C8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version 1</w:t>
            </w:r>
          </w:p>
        </w:tc>
      </w:tr>
      <w:tr w:rsidR="003E4374" w:rsidRPr="007A43E6" w14:paraId="7D610915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07D7" w14:textId="21AE8344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Virtual Machine for static analysis</w:t>
            </w:r>
            <w:r w:rsidR="001572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(Kali Machine)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989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5019E2BD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733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Virtual Sniffer machine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30A5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version 1</w:t>
            </w:r>
          </w:p>
        </w:tc>
      </w:tr>
      <w:tr w:rsidR="003E4374" w:rsidRPr="007A43E6" w14:paraId="09056517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A5D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Antivirus/Antimalware tools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C32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7198E2A9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DB41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136C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7F088F8B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51B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  <w:t>Added Project Objectives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087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n-CA"/>
              </w:rPr>
            </w:pPr>
          </w:p>
        </w:tc>
      </w:tr>
      <w:tr w:rsidR="003E4374" w:rsidRPr="007A43E6" w14:paraId="5BD245B1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C60E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Anti VM sensor implementation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B29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x</w:t>
            </w:r>
          </w:p>
        </w:tc>
      </w:tr>
      <w:tr w:rsidR="003E4374" w:rsidRPr="007A43E6" w14:paraId="4D686125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7F8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Analysis tools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2AE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started</w:t>
            </w:r>
          </w:p>
        </w:tc>
      </w:tr>
      <w:tr w:rsidR="003E4374" w:rsidRPr="007A43E6" w14:paraId="5D2D515E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B83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Gant Chart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AFE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preliminary</w:t>
            </w:r>
          </w:p>
        </w:tc>
      </w:tr>
      <w:tr w:rsidR="003E4374" w:rsidRPr="007A43E6" w14:paraId="2EC0A540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726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4299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E4374" w:rsidRPr="007A43E6" w14:paraId="7E6E0EC3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4E89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0"/>
                <w:szCs w:val="20"/>
                <w:lang w:eastAsia="en-CA"/>
              </w:rPr>
            </w:pPr>
            <w:r w:rsidRPr="007A43E6">
              <w:rPr>
                <w:rFonts w:ascii="Times New Roman" w:eastAsia="Times New Roman" w:hAnsi="Times New Roman" w:cs="Times New Roman"/>
                <w:b/>
                <w:bCs/>
                <w:color w:val="002060"/>
                <w:sz w:val="20"/>
                <w:szCs w:val="20"/>
                <w:lang w:eastAsia="en-CA"/>
              </w:rPr>
              <w:t>Analysis Tools: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B6C9" w14:textId="77777777" w:rsidR="003E4374" w:rsidRPr="007A43E6" w:rsidRDefault="003E4374" w:rsidP="005760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0"/>
                <w:szCs w:val="20"/>
                <w:lang w:eastAsia="en-CA"/>
              </w:rPr>
            </w:pPr>
          </w:p>
        </w:tc>
      </w:tr>
      <w:tr w:rsidR="003E4374" w:rsidRPr="007A43E6" w14:paraId="135777BE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9558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ApateDNS v1.0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3F91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47F2A1C9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743D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Autoruns v13.51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153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594B3499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839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Process Explorer V16.1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52EE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2409758F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BE01" w14:textId="07335591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t>Process Monitor V3.20 (ProcMon)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FFD6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34FFC8CA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A700" w14:textId="1881E908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t>CaptureBAT V2.0.0-5574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596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2EF15136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AC19" w14:textId="1D413DA0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t>CFF Explorer x86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1633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67D3A4B7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53E4F" w14:textId="5B5E87FB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t>Dependency Walker v2.2.6000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57A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7E2CEE8C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F4D8" w14:textId="2C647277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t>Exeinfo PE v0.0.4.2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DFA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D5E8F8B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76F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FileAlyzer V2.0.5.57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5A6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03A4B52B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84B6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McAfee FileInsight V2.1 Hex Editor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235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044BBFA7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E4D3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Hex Editor Neo V6.20 Hex Editor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57F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67E7207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09E3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IDA Pro Free V5.0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2759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210EF14E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313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Md5deep - Windows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C714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9D29EA8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092A" w14:textId="381696C6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t>OllyDbg V1.10 - 32-bit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6334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00B5962A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419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OfficeMalScanner V0.54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036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7C3C7EFE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7EC2" w14:textId="77777777" w:rsidR="003E4374" w:rsidRPr="007A43E6" w:rsidRDefault="003E4374" w:rsidP="005760F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Calibri"/>
                <w:color w:val="000000"/>
                <w:sz w:val="20"/>
                <w:szCs w:val="20"/>
                <w:lang w:eastAsia="en-CA"/>
              </w:rPr>
              <w:lastRenderedPageBreak/>
              <w:t>OleDump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A67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65CC7C8C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CCF6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Peid V0.95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C86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0C34EAD6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F23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Pestudio 8.54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A66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07BC96D5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C68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PEView V0.9.9.0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A22E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606629B0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0DDE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Regshot V1.9.0 x86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E918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37943A77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3B53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Rekall V1.5.2 Furka x86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8B2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74AA2E4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AABE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Resource Hacker V4.2.5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1EC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3C034ED5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B0F6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Mandiant Memoryze V3.0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A6AF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36C94063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1140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Upx V3.91 - Packer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B63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F45854B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D8B9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WinDbg V6.11.1.404 - Windows Debugger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2B57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9BBBF89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5C2C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Wireshark Win32 V1.10.1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DA3B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15E7EB40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A3CA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Burp Suite Pro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5EFD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w:rsidR="003E4374" w:rsidRPr="007A43E6" w14:paraId="5D89107B" w14:textId="77777777" w:rsidTr="005760FF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B9D5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Symbol" w:hAnsi="Calibri" w:cs="Symbol"/>
                <w:color w:val="000000"/>
                <w:sz w:val="20"/>
                <w:szCs w:val="20"/>
                <w:lang w:eastAsia="en-CA"/>
              </w:rPr>
              <w:t>iNetsim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1A71" w14:textId="77777777" w:rsidR="003E4374" w:rsidRPr="007A43E6" w:rsidRDefault="003E4374" w:rsidP="00576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</w:tbl>
    <w:p w14:paraId="6E4A17B2" w14:textId="77777777" w:rsidR="003E4374" w:rsidRDefault="003E4374" w:rsidP="003E4374">
      <w:pPr>
        <w:spacing w:after="0" w:line="240" w:lineRule="auto"/>
        <w:rPr>
          <w:rFonts w:ascii="Times New Roman" w:hAnsi="Times New Roman" w:cs="Times New Roman"/>
        </w:rPr>
      </w:pPr>
    </w:p>
    <w:p w14:paraId="2B7BFFC7" w14:textId="77777777" w:rsidR="003E4374" w:rsidRDefault="003E4374" w:rsidP="003E4374">
      <w:pPr>
        <w:spacing w:after="0" w:line="240" w:lineRule="auto"/>
        <w:rPr>
          <w:rFonts w:ascii="Times New Roman" w:hAnsi="Times New Roman" w:cs="Times New Roman"/>
        </w:rPr>
      </w:pPr>
    </w:p>
    <w:p w14:paraId="54CD245A" w14:textId="500A9725" w:rsidR="00901B45" w:rsidRDefault="00901B45" w:rsidP="1139B74E">
      <w:pPr>
        <w:spacing w:after="0" w:line="240" w:lineRule="auto"/>
        <w:rPr>
          <w:rFonts w:ascii="Times New Roman" w:hAnsi="Times New Roman" w:cs="Times New Roman"/>
        </w:rPr>
      </w:pPr>
    </w:p>
    <w:sectPr w:rsidR="00901B45">
      <w:footerReference w:type="default" r:id="rId9"/>
      <w:pgSz w:w="12240" w:h="15840"/>
      <w:pgMar w:top="1152" w:right="1440" w:bottom="72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3579F" w14:textId="77777777" w:rsidR="00C811F8" w:rsidRDefault="00C811F8" w:rsidP="007F07B7">
      <w:pPr>
        <w:spacing w:after="0" w:line="240" w:lineRule="auto"/>
      </w:pPr>
      <w:r>
        <w:separator/>
      </w:r>
    </w:p>
  </w:endnote>
  <w:endnote w:type="continuationSeparator" w:id="0">
    <w:p w14:paraId="4DA1F3A3" w14:textId="77777777" w:rsidR="00C811F8" w:rsidRDefault="00C811F8" w:rsidP="007F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247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68469" w14:textId="01FA8C0D" w:rsidR="007F07B7" w:rsidRDefault="007F0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2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1BE67" w14:textId="77777777" w:rsidR="007F07B7" w:rsidRDefault="007F0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02C64" w14:textId="77777777" w:rsidR="00C811F8" w:rsidRDefault="00C811F8" w:rsidP="007F07B7">
      <w:pPr>
        <w:spacing w:after="0" w:line="240" w:lineRule="auto"/>
      </w:pPr>
      <w:r>
        <w:separator/>
      </w:r>
    </w:p>
  </w:footnote>
  <w:footnote w:type="continuationSeparator" w:id="0">
    <w:p w14:paraId="474E1914" w14:textId="77777777" w:rsidR="00C811F8" w:rsidRDefault="00C811F8" w:rsidP="007F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923"/>
    <w:multiLevelType w:val="hybridMultilevel"/>
    <w:tmpl w:val="211C900A"/>
    <w:lvl w:ilvl="0" w:tplc="1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F876D68"/>
    <w:multiLevelType w:val="multilevel"/>
    <w:tmpl w:val="E58232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732E91"/>
    <w:multiLevelType w:val="multilevel"/>
    <w:tmpl w:val="634AA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1D51F9"/>
    <w:multiLevelType w:val="multilevel"/>
    <w:tmpl w:val="FEAA870E"/>
    <w:lvl w:ilvl="0">
      <w:start w:val="1"/>
      <w:numFmt w:val="decimal"/>
      <w:lvlText w:val="%1."/>
      <w:lvlJc w:val="left"/>
      <w:pPr>
        <w:ind w:left="504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C18A0"/>
    <w:multiLevelType w:val="multilevel"/>
    <w:tmpl w:val="C60E96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B615F"/>
    <w:multiLevelType w:val="multilevel"/>
    <w:tmpl w:val="83B09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0834FD"/>
    <w:multiLevelType w:val="multilevel"/>
    <w:tmpl w:val="3752C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6D"/>
    <w:rsid w:val="000304AB"/>
    <w:rsid w:val="00032BE4"/>
    <w:rsid w:val="00064654"/>
    <w:rsid w:val="0008269D"/>
    <w:rsid w:val="000C51A3"/>
    <w:rsid w:val="0012518B"/>
    <w:rsid w:val="00151EED"/>
    <w:rsid w:val="001572AF"/>
    <w:rsid w:val="00160616"/>
    <w:rsid w:val="00185B42"/>
    <w:rsid w:val="00232685"/>
    <w:rsid w:val="00287C3B"/>
    <w:rsid w:val="002B0A43"/>
    <w:rsid w:val="002C68D2"/>
    <w:rsid w:val="002D1ACC"/>
    <w:rsid w:val="002F438E"/>
    <w:rsid w:val="002F6C94"/>
    <w:rsid w:val="003270BB"/>
    <w:rsid w:val="003C657E"/>
    <w:rsid w:val="003D2FC7"/>
    <w:rsid w:val="003E4374"/>
    <w:rsid w:val="00495000"/>
    <w:rsid w:val="004D10EE"/>
    <w:rsid w:val="004E5DAA"/>
    <w:rsid w:val="00587FE1"/>
    <w:rsid w:val="005A4CCC"/>
    <w:rsid w:val="006B57FB"/>
    <w:rsid w:val="006C0C43"/>
    <w:rsid w:val="006D40FF"/>
    <w:rsid w:val="007115D7"/>
    <w:rsid w:val="0079598F"/>
    <w:rsid w:val="007A43E6"/>
    <w:rsid w:val="007D22C8"/>
    <w:rsid w:val="007F07B7"/>
    <w:rsid w:val="0082060F"/>
    <w:rsid w:val="008741DB"/>
    <w:rsid w:val="00901B45"/>
    <w:rsid w:val="009064F3"/>
    <w:rsid w:val="009B2856"/>
    <w:rsid w:val="00C811F8"/>
    <w:rsid w:val="00D43D32"/>
    <w:rsid w:val="00E1046D"/>
    <w:rsid w:val="00E259D2"/>
    <w:rsid w:val="00E4205C"/>
    <w:rsid w:val="00E931FC"/>
    <w:rsid w:val="00F7475C"/>
    <w:rsid w:val="00F918D7"/>
    <w:rsid w:val="1139B74E"/>
    <w:rsid w:val="339B6071"/>
    <w:rsid w:val="6D209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685F"/>
  <w15:docId w15:val="{AFC87339-E004-45A3-A44B-B09843F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241AD6"/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131F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4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B7"/>
  </w:style>
  <w:style w:type="paragraph" w:styleId="Footer">
    <w:name w:val="footer"/>
    <w:basedOn w:val="Normal"/>
    <w:link w:val="FooterChar"/>
    <w:uiPriority w:val="99"/>
    <w:unhideWhenUsed/>
    <w:rsid w:val="007F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B7"/>
  </w:style>
  <w:style w:type="character" w:styleId="BookTitle">
    <w:name w:val="Book Title"/>
    <w:basedOn w:val="DefaultParagraphFont"/>
    <w:uiPriority w:val="33"/>
    <w:qFormat/>
    <w:rsid w:val="009B2856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D2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Carlson</dc:creator>
  <dc:description/>
  <cp:lastModifiedBy>Mike Carlson</cp:lastModifiedBy>
  <cp:revision>9</cp:revision>
  <cp:lastPrinted>2018-10-25T15:02:00Z</cp:lastPrinted>
  <dcterms:created xsi:type="dcterms:W3CDTF">2018-11-27T02:47:00Z</dcterms:created>
  <dcterms:modified xsi:type="dcterms:W3CDTF">2018-11-27T04:22:00Z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