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CA"/>
        </w:rPr>
      </w:pPr>
      <w:r>
        <w:rPr>
          <w:lang w:val="en-CA"/>
        </w:rPr>
        <w:t>Encryption is an effective means for providing confidentiality and integrity of data within an organization, especially during data in-motion. There are many different types of encryption algorithms in use today.</w:t>
      </w:r>
    </w:p>
    <w:p>
      <w:pPr>
        <w:pStyle w:val="Heading1"/>
        <w:spacing w:before="360" w:after="120"/>
        <w:rPr>
          <w:sz w:val="32"/>
          <w:lang w:val="en-CA"/>
        </w:rPr>
      </w:pPr>
      <w:r>
        <w:rPr>
          <w:sz w:val="32"/>
          <w:lang w:val="en-CA"/>
        </w:rPr>
        <w:t>Instructions</w:t>
      </w:r>
    </w:p>
    <w:p>
      <w:pPr>
        <w:pStyle w:val="Normal"/>
        <w:rPr>
          <w:lang w:val="en-CA"/>
        </w:rPr>
      </w:pPr>
      <w:r>
        <w:rPr>
          <w:lang w:val="en-CA"/>
        </w:rPr>
        <w:t>For this assignment, you will prepare a comparison matrix between the algorithms listed below:</w:t>
      </w:r>
    </w:p>
    <w:p>
      <w:pPr>
        <w:pStyle w:val="ListParagraph"/>
        <w:numPr>
          <w:ilvl w:val="0"/>
          <w:numId w:val="1"/>
        </w:numPr>
        <w:spacing w:before="0" w:after="60"/>
        <w:rPr>
          <w:lang w:val="en-CA"/>
        </w:rPr>
      </w:pPr>
      <w:r>
        <w:rPr>
          <w:lang w:val="en-CA"/>
        </w:rPr>
        <w:t>DES</w:t>
      </w:r>
    </w:p>
    <w:p>
      <w:pPr>
        <w:pStyle w:val="ListParagraph"/>
        <w:numPr>
          <w:ilvl w:val="0"/>
          <w:numId w:val="1"/>
        </w:numPr>
        <w:spacing w:before="0" w:after="60"/>
        <w:rPr>
          <w:lang w:val="en-CA"/>
        </w:rPr>
      </w:pPr>
      <w:r>
        <w:rPr>
          <w:lang w:val="en-CA"/>
        </w:rPr>
        <w:t>3DES</w:t>
      </w:r>
    </w:p>
    <w:p>
      <w:pPr>
        <w:pStyle w:val="ListParagraph"/>
        <w:numPr>
          <w:ilvl w:val="0"/>
          <w:numId w:val="1"/>
        </w:numPr>
        <w:spacing w:before="0" w:after="60"/>
        <w:rPr>
          <w:lang w:val="en-CA"/>
        </w:rPr>
      </w:pPr>
      <w:r>
        <w:rPr>
          <w:lang w:val="en-CA"/>
        </w:rPr>
        <w:t>CCMP (AES)</w:t>
      </w:r>
    </w:p>
    <w:p>
      <w:pPr>
        <w:pStyle w:val="ListParagraph"/>
        <w:numPr>
          <w:ilvl w:val="0"/>
          <w:numId w:val="1"/>
        </w:numPr>
        <w:spacing w:before="0" w:after="60"/>
        <w:rPr>
          <w:lang w:val="en-CA"/>
        </w:rPr>
      </w:pPr>
      <w:r>
        <w:rPr>
          <w:lang w:val="en-CA"/>
        </w:rPr>
        <w:t>Rijndael</w:t>
      </w:r>
    </w:p>
    <w:p>
      <w:pPr>
        <w:pStyle w:val="ListParagraph"/>
        <w:numPr>
          <w:ilvl w:val="0"/>
          <w:numId w:val="1"/>
        </w:numPr>
        <w:spacing w:before="0" w:after="60"/>
        <w:rPr>
          <w:lang w:val="en-CA"/>
        </w:rPr>
      </w:pPr>
      <w:r>
        <w:rPr>
          <w:lang w:val="en-CA"/>
        </w:rPr>
        <w:t>IDEA</w:t>
      </w:r>
    </w:p>
    <w:p>
      <w:pPr>
        <w:pStyle w:val="ListParagraph"/>
        <w:numPr>
          <w:ilvl w:val="0"/>
          <w:numId w:val="1"/>
        </w:numPr>
        <w:spacing w:before="0" w:after="60"/>
        <w:rPr>
          <w:lang w:val="en-CA"/>
        </w:rPr>
      </w:pPr>
      <w:r>
        <w:rPr>
          <w:lang w:val="en-CA"/>
        </w:rPr>
        <w:t>CAST</w:t>
      </w:r>
    </w:p>
    <w:p>
      <w:pPr>
        <w:pStyle w:val="ListParagraph"/>
        <w:numPr>
          <w:ilvl w:val="0"/>
          <w:numId w:val="1"/>
        </w:numPr>
        <w:spacing w:before="0" w:after="60"/>
        <w:rPr>
          <w:lang w:val="en-CA"/>
        </w:rPr>
      </w:pPr>
      <w:r>
        <w:rPr>
          <w:lang w:val="en-CA"/>
        </w:rPr>
        <w:t>Blowfish</w:t>
      </w:r>
    </w:p>
    <w:p>
      <w:pPr>
        <w:pStyle w:val="ListParagraph"/>
        <w:numPr>
          <w:ilvl w:val="0"/>
          <w:numId w:val="1"/>
        </w:numPr>
        <w:spacing w:before="0" w:after="60"/>
        <w:rPr>
          <w:lang w:val="en-CA"/>
        </w:rPr>
      </w:pPr>
      <w:r>
        <w:rPr>
          <w:lang w:val="en-CA"/>
        </w:rPr>
        <w:t>Twofish</w:t>
      </w:r>
    </w:p>
    <w:p>
      <w:pPr>
        <w:pStyle w:val="ListParagraph"/>
        <w:numPr>
          <w:ilvl w:val="0"/>
          <w:numId w:val="1"/>
        </w:numPr>
        <w:spacing w:before="0" w:after="60"/>
        <w:rPr>
          <w:lang w:val="en-CA"/>
        </w:rPr>
      </w:pPr>
      <w:r>
        <w:rPr>
          <w:lang w:val="en-CA"/>
        </w:rPr>
        <w:t>RC4</w:t>
      </w:r>
    </w:p>
    <w:p>
      <w:pPr>
        <w:pStyle w:val="ListParagraph"/>
        <w:numPr>
          <w:ilvl w:val="0"/>
          <w:numId w:val="1"/>
        </w:numPr>
        <w:spacing w:before="0" w:after="240"/>
        <w:rPr>
          <w:lang w:val="en-CA"/>
        </w:rPr>
      </w:pPr>
      <w:r>
        <w:rPr>
          <w:lang w:val="en-CA"/>
        </w:rPr>
        <w:t>RC5</w:t>
      </w:r>
    </w:p>
    <w:tbl>
      <w:tblPr>
        <w:tblStyle w:val="TableGrid"/>
        <w:tblW w:w="89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7"/>
        <w:gridCol w:w="2245"/>
        <w:gridCol w:w="2249"/>
        <w:gridCol w:w="2247"/>
      </w:tblGrid>
      <w:tr>
        <w:trPr/>
        <w:tc>
          <w:tcPr>
            <w:tcW w:w="2247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jc w:val="center"/>
              <w:rPr>
                <w:b/>
                <w:b/>
                <w:lang w:val="en-CA"/>
              </w:rPr>
            </w:pPr>
            <w:bookmarkStart w:id="0" w:name="OLE_LINK1"/>
            <w:bookmarkStart w:id="1" w:name="OLE_LINK2"/>
            <w:bookmarkStart w:id="2" w:name="OLE_LINK4"/>
            <w:bookmarkStart w:id="3" w:name="OLE_LINK3"/>
            <w:bookmarkEnd w:id="0"/>
            <w:bookmarkEnd w:id="1"/>
            <w:bookmarkEnd w:id="2"/>
            <w:bookmarkEnd w:id="3"/>
            <w:r>
              <w:rPr>
                <w:b/>
                <w:lang w:val="en-CA"/>
              </w:rPr>
              <w:t>Algorithm</w:t>
            </w:r>
          </w:p>
        </w:tc>
        <w:tc>
          <w:tcPr>
            <w:tcW w:w="2245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jc w:val="center"/>
              <w:rPr>
                <w:b/>
                <w:b/>
                <w:lang w:val="en-CA"/>
              </w:rPr>
            </w:pPr>
            <w:r>
              <w:rPr>
                <w:b/>
                <w:lang w:val="en-CA"/>
              </w:rPr>
              <w:t>Block Size (bit)</w:t>
            </w:r>
          </w:p>
        </w:tc>
        <w:tc>
          <w:tcPr>
            <w:tcW w:w="224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jc w:val="center"/>
              <w:rPr>
                <w:b/>
                <w:b/>
                <w:lang w:val="en-CA"/>
              </w:rPr>
            </w:pPr>
            <w:r>
              <w:rPr>
                <w:b/>
                <w:lang w:val="en-CA"/>
              </w:rPr>
              <w:t>Key Size (bit)</w:t>
            </w:r>
          </w:p>
        </w:tc>
        <w:tc>
          <w:tcPr>
            <w:tcW w:w="2247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jc w:val="center"/>
              <w:rPr>
                <w:b/>
                <w:b/>
                <w:lang w:val="en-CA"/>
              </w:rPr>
            </w:pPr>
            <w:r>
              <w:rPr>
                <w:b/>
                <w:lang w:val="en-CA"/>
              </w:rPr>
              <w:t>Rounds of Operation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DES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56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3DES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168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48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CCMP (AES)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128,</w:t>
            </w:r>
            <w:r>
              <w:rPr>
                <w:lang w:val="en-CA"/>
              </w:rPr>
              <w:t>192 or 256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 xml:space="preserve">10 </w:t>
            </w:r>
            <w:r>
              <w:rPr>
                <w:lang w:val="en-CA"/>
              </w:rPr>
              <w:t>12 14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Rijndael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128,192 or 256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10 12 14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IDEA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8.5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CAST-128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40 - 128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 or 16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CAST-256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128 ,160 ,192 ,224 256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48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Blowfish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32-448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Twofish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128, 192 or 256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RC4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2064(1684)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40-2048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>
        <w:trPr/>
        <w:tc>
          <w:tcPr>
            <w:tcW w:w="22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RC5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32, 64 or 128(64 suggested)</w:t>
            </w:r>
          </w:p>
        </w:tc>
        <w:tc>
          <w:tcPr>
            <w:tcW w:w="2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0 – 2040 (128 suggested)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1-255 (12 suggested)</w:t>
            </w:r>
          </w:p>
        </w:tc>
      </w:tr>
    </w:tbl>
    <w:p>
      <w:pPr>
        <w:pStyle w:val="Normal"/>
        <w:tabs>
          <w:tab w:val="left" w:pos="6540" w:leader="none"/>
        </w:tabs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808080"/>
        <w:right w:val="single" w:sz="18" w:space="0" w:color="005EB8"/>
        <w:insideH w:val="single" w:sz="18" w:space="0" w:color="808080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933"/>
      <w:gridCol w:w="8066"/>
    </w:tblGrid>
    <w:tr>
      <w:trPr/>
      <w:tc>
        <w:tcPr>
          <w:tcW w:w="933" w:type="dxa"/>
          <w:tcBorders>
            <w:top w:val="single" w:sz="18" w:space="0" w:color="005EB8"/>
            <w:bottom w:val="single" w:sz="18" w:space="0" w:color="808080"/>
            <w:right w:val="single" w:sz="18" w:space="0" w:color="005EB8"/>
            <w:insideH w:val="single" w:sz="18" w:space="0" w:color="808080"/>
            <w:insideV w:val="single" w:sz="18" w:space="0" w:color="005EB8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60" w:after="0"/>
            <w:jc w:val="right"/>
            <w:rPr/>
          </w:pPr>
          <w:r>
            <w:rPr>
              <w:rFonts w:eastAsia="Times New Roman" w:cs="Arial"/>
              <w:b/>
              <w:sz w:val="20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8066" w:type="dxa"/>
          <w:tcBorders>
            <w:top w:val="single" w:sz="18" w:space="0" w:color="005EB8"/>
            <w:left w:val="single" w:sz="18" w:space="0" w:color="005EB8"/>
            <w:bottom w:val="single" w:sz="18" w:space="0" w:color="808080"/>
            <w:insideH w:val="single" w:sz="18" w:space="0" w:color="808080"/>
          </w:tcBorders>
          <w:shd w:fill="auto" w:val="clear"/>
          <w:tcMar>
            <w:left w:w="85" w:type="dxa"/>
          </w:tcMar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60" w:after="60"/>
            <w:rPr>
              <w:rFonts w:eastAsia="Times New Roman" w:cs="Arial"/>
              <w:b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>ICT: Security Policies and Operations</w:t>
          </w:r>
        </w:p>
        <w:p>
          <w:pPr>
            <w:pStyle w:val="Normal"/>
            <w:spacing w:before="0" w:after="0"/>
            <w:rPr>
              <w:rFonts w:eastAsia="Times New Roman" w:cs="Arial"/>
              <w:sz w:val="20"/>
              <w:szCs w:val="20"/>
            </w:rPr>
          </w:pPr>
          <w:r>
            <w:rPr>
              <w:rFonts w:eastAsia="Times New Roman" w:cs="Arial"/>
              <w:sz w:val="20"/>
              <w:szCs w:val="20"/>
            </w:rPr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/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CA" w:eastAsia="zh-TW"/>
      </w:rPr>
      <w:t>E</w:t>
    </w:r>
    <w:r>
      <w:rPr>
        <w:lang w:val="en-CA" w:eastAsia="zh-TW"/>
      </w:rPr>
      <w:t>ncryption Protocol Matrix Assignment</w:t>
    </w:r>
  </w:p>
  <w:p>
    <w:pPr>
      <w:pStyle w:val="Normal"/>
      <w:widowControl/>
      <w:bidi w:val="0"/>
      <w:spacing w:lineRule="auto" w:line="276" w:before="0" w:after="120"/>
      <w:jc w:val="left"/>
      <w:rPr/>
    </w:pPr>
    <w:r>
      <w:rPr/>
      <mc:AlternateContent>
        <mc:Choice Requires="wps">
          <w:drawing>
            <wp:inline distT="0" distB="0" distL="114300" distR="114300">
              <wp:extent cx="1270" cy="2603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25560"/>
                      </a:xfrm>
                      <a:prstGeom prst="rect">
                        <a:avLst/>
                      </a:prstGeom>
                      <a:solidFill>
                        <a:srgbClr val="005eb8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005eb8" stroked="f" style="position:absolute;margin-left:0pt;margin-top:0pt;width:0pt;height:1.95pt">
              <w10:wrap type="none"/>
              <v:fill o:detectmouseclick="t" type="solid" color2="#ffa147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77ba"/>
    <w:pPr>
      <w:widowControl/>
      <w:bidi w:val="0"/>
      <w:spacing w:lineRule="auto" w:line="276" w:before="0" w:after="120"/>
      <w:jc w:val="left"/>
    </w:pPr>
    <w:rPr>
      <w:rFonts w:ascii="Arial" w:hAnsi="Arial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 w:after="120"/>
      <w:outlineLvl w:val="0"/>
    </w:pPr>
    <w:rPr>
      <w:rFonts w:eastAsia="Times New Roman" w:cs="Times New Roman"/>
      <w:b/>
      <w:bCs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5128"/>
    <w:rPr>
      <w:rFonts w:ascii="Arial" w:hAnsi="Arial" w:eastAsia="Times New Roman" w:cs="Times New Roman"/>
      <w:b/>
      <w:bCs/>
      <w:sz w:val="2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6769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mall" w:customStyle="1">
    <w:name w:val="small"/>
    <w:basedOn w:val="DefaultParagraphFont"/>
    <w:qFormat/>
    <w:rsid w:val="00767696"/>
    <w:rPr/>
  </w:style>
  <w:style w:type="character" w:styleId="Fn" w:customStyle="1">
    <w:name w:val="fn"/>
    <w:basedOn w:val="DefaultParagraphFont"/>
    <w:qFormat/>
    <w:rsid w:val="00767696"/>
    <w:rPr/>
  </w:style>
  <w:style w:type="character" w:styleId="InternetLink">
    <w:name w:val="Internet Link"/>
    <w:basedOn w:val="DefaultParagraphFont"/>
    <w:uiPriority w:val="99"/>
    <w:semiHidden/>
    <w:unhideWhenUsed/>
    <w:rsid w:val="00767696"/>
    <w:rPr>
      <w:color w:val="0000FF"/>
      <w:u w:val="single"/>
    </w:rPr>
  </w:style>
  <w:style w:type="character" w:styleId="Categories" w:customStyle="1">
    <w:name w:val="categories"/>
    <w:basedOn w:val="DefaultParagraphFont"/>
    <w:qFormat/>
    <w:rsid w:val="00767696"/>
    <w:rPr/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769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51d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51d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d75d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75d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d75da"/>
    <w:rPr>
      <w:b/>
      <w:bCs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65128"/>
    <w:rPr>
      <w:rFonts w:ascii="Arial" w:hAnsi="Arial" w:eastAsia="Times New Roman" w:cs="Arial"/>
      <w:b/>
      <w:smallCaps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676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76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spacing w:before="0" w:after="12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75d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d75da"/>
    <w:pPr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before="0" w:after="300"/>
      <w:jc w:val="right"/>
    </w:pPr>
    <w:rPr>
      <w:rFonts w:eastAsia="Times New Roman" w:cs="Arial"/>
      <w:b/>
      <w:smallCaps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13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8E27-B102-4092-9F06-C3A5A3C5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1</Pages>
  <Words>166</Words>
  <Characters>783</Characters>
  <CharactersWithSpaces>875</CharactersWithSpaces>
  <Paragraphs>66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2017-05-05T16:59:00Z</dcterms:created>
  <dc:creator>icttech</dc:creator>
  <dc:description/>
  <dc:language>en-US</dc:language>
  <cp:lastModifiedBy/>
  <cp:lastPrinted>2014-12-04T20:00:00Z</cp:lastPrinted>
  <dcterms:modified xsi:type="dcterms:W3CDTF">2019-02-10T09:26:41Z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