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392B"/>
          <w:sz w:val="120"/>
          <w:szCs w:val="120"/>
        </w:rPr>
        <w:t xml:space="preserve">FFD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C42"/>
          <w:sz w:val="48"/>
          <w:szCs w:val="48"/>
        </w:rPr>
        <w:t xml:space="preserve">FIRE FIGHTER DRONE</w:t>
      </w:r>
    </w:p>
    <w:p>
      <w:pPr>
        <w:pBdr>
          <w:bottom w:val="single" w:color="C0392B" w:sz="12"/>
        </w:pBdr>
        <w:spacing w:after="40"/>
        <w:jc w:val="center"/>
      </w:pPr>
      <w:r>
        <w:rPr>
          <w:sz w:val="8"/>
          <w:szCs w:val="8"/>
        </w:rPr>
        <w:t xml:space="preserve"> </w:t>
      </w:r>
    </w:p>
    <w:p>
      <w:pPr>
        <w:spacing w:after="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922B21"/>
          <w:sz w:val="56"/>
          <w:szCs w:val="56"/>
        </w:rPr>
        <w:t xml:space="preserve">FFD-1000 DODECACOPTER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8"/>
          <w:szCs w:val="28"/>
        </w:rPr>
        <w:t xml:space="preserve">Ağır Yük Yangın Söndürme Multi-Rotor Sistemi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Yük Kapasitesi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Maks. Hız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Endurance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Maks. İrtifa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1.000 kg Su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200 km/s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 Saat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3.000 m MSL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Tasarım &amp; BOM Raporu | Nisan 2025 | GİZLİ</w:t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1. FFD-1000 PLATFORM MİMARİSİ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1.1 Konfigürasyon Gerekçesi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FFD-1000, 1.000 kg su yükü taşıma gereksinimine göre optimize edilmiş 12-Motor Dodecacopter (Çift Hekzagonal Düzenleme) mimarisini esas almaktadır. Bu konfigürasyon, hem motor sayısı-itki dengesi hem de çift motor arızasına karşı operasyonel yedeklilik (N-2 redundancy) sağlamaktadır.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Konfigürasyon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X-12 Dodecacopter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Maksimum itki, optimal yedeklilik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Kanat Açıklığı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 m (motor merkezlerinden)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2.8m pervane temizliği için zorunlu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Pervane Çapı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 m (110 inç), 3 kanat CF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Düşük RPM / yüksek verim hover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Düzeni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motor, 2 iç halka + 1 dış halka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 stabilizasyonu, simetrik itki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MTOW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2.620 kg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+ kuru ağırlık + batarya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Boş Ağırlık (kuru, bataryasız)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~820 kg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Yapı + avionik + su sistemi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Batarya Kütlesi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~800 kg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Solid-state, 400 kWh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Disk Alanı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73.9 m²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× π × 1.4²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İtki/Ağırlık Oranı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: 1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MTOW'da hover artı manevra payı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1.2 Güç Bütçesi ve Enerji Hesabı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Tasarım noktası: 3.000 m MSL (ρ = 0.9047 kg/m³), tam yük (2.620 kg MTOW).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Uçuş Fazı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(kW)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 (dk)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Enerji (kWh)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Kalkış / Tırmanma (3000m)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82.7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Seyir @ 200 km/s (% tam yük)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145.0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Yangın Hover / Atış (% 70 yük)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150.3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Dönüş @ 180 km/s (boş tank)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Yedek / Bekleme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TOPLAM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Ort. 462 kW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 dk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~452 kWh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⚡ Not</w:t>
            </w:r>
          </w:p>
        </w:tc>
        <w:tc>
          <w:tcPr>
            <w:tcW w:type="dxa" w:w="7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Batarya kapasitesi %15 rezervle 520 kWh olarak boyutlandırılmıştır. 800 kg batarya kütlesi ile 500 Wh/kg hücre yoğunluğu (sistem seviyesinde ~650 Wh/kg hücre gerektirir) kabul edilmektedir. Ticari ölçekte 2027-2028 üretim hedefleriyle uyumludur.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2. YAPISAL TASARIM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2.1 Gövde ve Kol Yapısı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FFD-1000 gövdesi modüler karbon fiber kompozit (T800 CF/Epoxy) merkez gövde ve bağlantı kollarından oluşmaktadır. Tüm yapısal bileşenler IP67 sınıfı koruma, alevden korunma (FR) kaplaması ve titanyum bağlantı noktalarına sahiptir.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Malzeme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Merkez Oktagon Gövde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T800 CF Sandwich (Nomex core)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Ø1200mm × H350mm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Kol (Dış Halka)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T700 CF Pultruded Tube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2200 × Ø80mm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Ara Plakaları (12×)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Ti-6Al-4V Titanyum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250×250×15mm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Tankı (1000L, merkez alt)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CF/Kevlar kompozit, Sloshing baffle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1500×1500×500mm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 Montaj Çerçevesi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AL7075 Alüminyum + CF takviye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profil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İniş Takımı (4 ayak)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CF/AL6061 teleskopik amortisör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500mm uzunluk, 300mm stroke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Batarya Bölmesi (üst deck)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AL6082 Modüler raylar, termal yönetim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1200×1000×300mm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Avionik Bölmesi (merkez üst)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+ IP67 contalar + titanyum şasi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600×400×200mm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YAPI TOPLAMI</w:t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468 kg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2.2 Kütle Bütçesi (Mass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 Sistem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Tahmini Kütle (kg)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Marj (%)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Marjlı Kütle (kg)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Yapısal Sistem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515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İtki Sistemi (Motor + ESC + Pervane)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Sistemi (Pompa + Nozul + Boru)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Avionik &amp; Sensörler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Güç Dağıtımı + Kablaj + BMS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Güvenlik Sistemleri (Paraşüt + FR)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KRU AĞIRLIĞI (Batarya ve Su Hariç)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853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938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Solid-State Batarya Paketi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 Yükü (Faydalı Yük)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3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MTOW (Maks. Kalkış Ağırlığı)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2.653</w:t>
            </w:r>
          </w:p>
        </w:tc>
        <w:tc>
          <w:tcPr>
            <w:tcW w:type="dxa" w:w="20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2.778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3. İTKİ SİSTEMİ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3.1 Motor Seçimi ve Teknik Parametreler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FFD-1000 için her biri 280+ kg itki üretebilecek özel büyük çaplı fırçasız DC motorlar gerekmektedir. Bu sınıf motorlar havacılık/sınai uygulamalar için EMRAX, Hacker Motor ve AMC benzeri üreticiler tarafından üretilmektedir.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 / Açıklama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Heavy-Lift BLDC — 85 kV Sınıfı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EMRAX 348 tabanlı adaptasyon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Sürekli Güç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kW (sürekli) / 52 kW (30 sn. maks.)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başına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KV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KV (devir/dakika/Volt)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Büyük pervane – düşük RPM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Voltaj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VDC nominal (150–220 V çalışma bandı)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Solid-state pil sistemine uygun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Maks. RPM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1.400 devir/dakika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Pervane uç hızı &lt; 210 m/s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Verimlilik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%94 pik (MTOW hover noktasında)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EMRAX sınıfı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Soğutma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Sıvı soğutmalı stator + hava soğutmalı rotor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85°C stator sıcaklığı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Ağırlık (motor)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13.5 kg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Bağlantı plakaları dahil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 Sınıfı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IP65 (motor muhafazası)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Alevden koruma kaplama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İtki (deniz sev.)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~420 kg @ 1.400 RPM, 2.8m CF pervane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Teorik hesap, test ile doğrulanacak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İtki (3000m MSL)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~358 kg @ 3000m (hava yoğunluk düzeltmesi)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ρ=0.9047 kg/m³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3.2 ESC (Elektronik Hız Kontrolcüsü)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Tedarikçi Referans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APD Ultra HV 300A+ Üçgen Faz / 200V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APD (Advanced Power Drives)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Sürekli Akım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300A (sürekli) / 450A (anlık)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 cooled version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Voltaj Aralığı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10–200 VDC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Giriş Sinyali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UAVCAN / DroneCAN (CAN bus 1 Mbit/s)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Çift redundant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Verimlilik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%98.5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Ağırlık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 kg (soğutma sistemi dahil)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3.3 Pervane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Çap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 m (110 inç)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Maksimum disk alanı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Kanat Sayısı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(tricopter kanat profili)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Gürültü azaltma + verim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Malzeme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T700 Carbon Fiber / Nomex sandwich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Fire-retardant coating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Ağırlık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 kg (pervane seti)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Uç Hızı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 m/s @ 1400 RPM (&lt; 0.6 Mach)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 altı — titreşim emniyeti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Adım Açısı (Pitch)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Sabit adım, 28° nominal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Motordan devir kontrolü ile optimize</w:t>
            </w:r>
          </w:p>
        </w:tc>
      </w:tr>
      <w:tr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Tedarikçi</w:t>
            </w:r>
          </w:p>
        </w:tc>
        <w:tc>
          <w:tcPr>
            <w:tcW w:type="dxa" w:w="45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Mejzlik APC / T-Motor özel üretim CF</w:t>
            </w:r>
          </w:p>
        </w:tc>
        <w:tc>
          <w:tcPr>
            <w:tcW w:type="dxa" w:w="24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 da yerli composite imalat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4. SU SİSTEMİ (FİREFİGHTİNG PAYLOAD)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4.1 Tank ve Sloshing Azaltma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1.000 kg (≈ 1.000 litre) kapasiteli merkez-alt konumlu tank, çalkantı (sloshing) kaynaklı CG kaymasını azaltmak için iç bölme (baffle) dizisiyle donatılmıştır.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Teknik Özellikler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 Tank Gövdesi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CF/Kevlar kompozit; 1000L / 1000 kg max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Alev geciktirici iç kaplama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Sloshing Baffle Dizisi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Hekzagonal alüminyum gözenek plakalar, 6 katman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Rezonans frekansını 3× artırır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Pompa Sistemi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Darfon / Grundfos 200L/s @ 8 bar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boşaltma &lt; 5 sn (serbest düşme kapağı)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Nozul Dizisi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6× ayarlanabilir nozul, 0–180° sweep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Köpük/su/retardant modları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Acil Tahliye Kapağı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Patlama tipi solenoid + mekanik yedek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300ms tam boşaltım (serbest düşme)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 Dolum Sistemi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Bambi Bucket uyumlu / PumpPod entegrasyonu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Kalkış öncesi zemin dolumu &lt; 3 dk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 Sensörü</w:t>
            </w:r>
          </w:p>
        </w:tc>
        <w:tc>
          <w:tcPr>
            <w:tcW w:type="dxa" w:w="32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4× yük hücresi (load cell), tank altında</w:t>
            </w:r>
          </w:p>
        </w:tc>
        <w:tc>
          <w:tcPr>
            <w:tcW w:type="dxa" w:w="34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Anlık CG izleme → FCS feedback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5. AVİONİK &amp; SENSÖR SİSTEMLERİ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Marka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(kg)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İşlev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Uçuş Kontrol Bilgisayarı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Pixhawk 6X (çift redundant)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 FCS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IMU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SBG Ellipse2-N + Stellar-40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GPS-denied navigasyon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GNSS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u-blox F9P RTK + Galileo/GPS/GLONASS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Çift anten GNSS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LiDAR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Ouster OS2-128 (3D tarama)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Engel tespiti / haritalama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Termal Kamera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FLIR Boson+ 640 (30 Hz)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Yangın / ısı nokta tespiti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EO/IR Kamera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Sony Alpha + Sony IMX585 30× zoom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Görsel gözetim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Radar Altimetre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Ainstein US-D1 (0.5–50m)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Düşük irtifa hassas iniş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ADS-B Transponder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Sagetech MXS (BVLOS uyumlu)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BVLOS / Remote ID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AI Bilgisayar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 Jetson AGX Orin 64GB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YOLOv8 + sürü algoritması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Haberleşme (BVLOS)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Doodle Labs Mesh Rider 900 MHz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km+ ağ köprüsü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Anemometre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FT702LT 3-eksenli ultrasonik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Rüzgar hızı / sloshing uyarısı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BMS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Orion BMS 2 (genişletilmiş 800V)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Batarya yönetimi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PHM Modülü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geliştirilmiş, Xilinx Versal FPGA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Kestirimci bakım / RUL</w:t>
            </w:r>
          </w:p>
        </w:tc>
      </w:tr>
      <w:tr>
        <w:tc>
          <w:tcPr>
            <w:tcW w:type="dxa" w:w="2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AVİONİK TOPLAMI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~7.0 kg</w:t>
            </w:r>
          </w:p>
        </w:tc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6. SOLID-STATE BATARYA SİSTEMİ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6.1 Gereksinim Profili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 saatlik endurance, 1.000 kg su yükü, 200 km/s maksimum hız ve 3.000 m irtifaya ulaşım gereksinimlerini karşılayacak bir enerji depolama sistemi için aşağıdaki minimum Solid-State Batarya spesifikasyonları belirlenmiştir.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Gereksinim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Değer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500 Wh/kg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600–750 Wh/kg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 kWh @ 800 kg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Sistem (Paket) Enerji Yoğunluğu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400 Wh/kg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Wh/kg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Soğutma+BMS dahil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Paket Kapasitesi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400 kWh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 kWh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%15 rezerv dahil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Paket Kütlesi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900 kg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800 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MTOW kısıtı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Nominal Voltaj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150 VDC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VDC nominal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 ve motor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Sürekli Discharge Gücü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≥ 500 kW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 kW (pik)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 yük kalkış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C-Rate (sürekli)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1.5C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2C (pik 30 sn)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Kalkış fazı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500 tam çevrim (%80 SOH)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800 çevrim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 yıl operasyon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Termal Yönetim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Pasif + aktif soğutma, -20°C ile +60°C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İnert gaz izolasyonu + sıvı soğutma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Yangın ortamı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Termal Kaçınma (Thermal Runaway)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Sıfır risk (solid electrolyte)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Katı elektrolit: yanmaz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kritik güvenlik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Şarj Hızı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15 dk (400→80% SOC)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dk (fast charge)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Operasyonel sürdürülebilirlik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Sertifikasyon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DO-160G / MIL-STD-810H</w:t>
            </w:r>
          </w:p>
        </w:tc>
        <w:tc>
          <w:tcPr>
            <w:tcW w:type="dxa" w:w="2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EASA SC E-19 uyumlu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sınıfı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6.2 Önerilen Top 3 Solid-State Batarya Ürünü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Aşağıdaki üç ürün, belirlenen gereksinim profiline en uygun ticari/yakın ticari Solid-State batarya hücre/modül seçeneklerini temsil etmektedir (2025 yılı itibarıyla en yakın ürün yol haritaları dahil).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CATL — Condensed Matter Battery (航空版 / Aviation Grade)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Wh/kg (hücre seviyesi)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Minimum eşiği karşılıyor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Yarı-katı hal (semi-solid), biyomimetik elektrolit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Thermal runaway riski sıfır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Nominal Voltaj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3.7–3.9 V/hücre; modül: 200V paket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200V nominal gereksinimi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Güç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2.500 W/kg (pik)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2C gereksinimini aşıyor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1.000 çevrim (%80 SOH)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800 çevrim hedefini aşıyor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-30°C ile +65°C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Yangın ortamı koşulları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Durum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sertifikasyonu: 2026 hedef (COMAC ARJ-21 ortaklığı)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R&amp;D paketi 2025 temin edilebilir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Neden 1. Sıra?</w:t>
            </w:r>
          </w:p>
        </w:tc>
        <w:tc>
          <w:tcPr>
            <w:tcW w:type="dxa" w:w="67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Sektörde ilan edilen en yüksek 500 Wh/kg değeri, aktif havacılık programı, COMAC ve Airbus iş birliği, büyük ölçek üretim altyapısı (CATL Ningde fabrikalı tedarik zinciri)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QuantumScape — QSE-5 Lithium-Metal Solid-State Cell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~400–480 Wh/kg (QSE-5 Q serim)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Minimum sınırda; paket tasarımı kritik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Katı oksit (ceramic) elektrolit, anotsuz lityum metal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olgun solid-state teknoloji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Güvenlik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Yanıcı sıvı elektrolit yok; termal kaçınma imkânsız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Havacılık kritik güvenlik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800+ çevrim (Volkswagen EV programı test verisi)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Şarj Hızı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dakikada %10 → %80 (4C şarj)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Operasyonel sürdürülebilirlik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-40°C ile +85°C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Geniş termal aralık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Durum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Volkswagen Group ile seri üretim 2026; A-Sample 2025 temin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Hücre boyutu ölçekleme gerekli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Neden 2. Sıra?</w:t>
            </w:r>
          </w:p>
        </w:tc>
        <w:tc>
          <w:tcPr>
            <w:tcW w:type="dxa" w:w="67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En fazla test verisine sahip solid-state teknolojisi, Volkswagen ve VW Group iş birliğiyle kanıtlanmış üretim ölçeği, mükemmel güvenlik profili. Enerji yoğunluğu CATL'ın biraz altında ancak güvenilirlik üstün.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 AI — Apollo Li-Metal Semi-Solid-State (Havacılık Versiyonu)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Uyumu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Hücre Enerji Yoğunluğu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~400–450 Wh/kg (Apollo-3 serisi)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⚠️ Kritik minimum sınırda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Teknoloji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AI-assisted yarı-katı elektrolit (hybrid organic-inorganic)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Yapay zeka ile elektrolit formülasyonu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Özel Güç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2.800 W/kg (pik, Apollo Aviation)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 yüksek güç yoğunluğu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Havacılık Odağı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eVTOL ve UAM özel; Boeing + Airbus programları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Drone / UAV özelinde geliştirildi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Çalışma Sıcaklığı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-50°C ile +80°C (özel yangın ortamı testleri)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Yangın bölgesi operasyonu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Çevrim Ömrü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600+ çevrim (%80 SOH)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Durum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 üretim 2024, Boeing iş birliği; 2026 seri üretim</w:t>
            </w:r>
          </w:p>
        </w:tc>
        <w:tc>
          <w:tcPr>
            <w:tcW w:type="dxa" w:w="338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En yakın havacılık uyumlu temin</w:t>
            </w:r>
          </w:p>
        </w:tc>
      </w:tr>
      <w:tr>
        <w:tc>
          <w:tcPr>
            <w:tcW w:type="dxa" w:w="26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Neden 3. Sıra?</w:t>
            </w:r>
          </w:p>
        </w:tc>
        <w:tc>
          <w:tcPr>
            <w:tcW w:type="dxa" w:w="6760"/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Drone ve eVTOL için özel tasarlanmış tek ürün, Boeing ortaklığı ile havacılık sertifikasyonu hızlı. Enerji yoğunluğu rakiplerine göre düşük, ancak en yüksek özgül güç (2.800 W/kg) kalkış fazında kritik avantaj sağlıyor.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C42"/>
          <w:sz w:val="28"/>
          <w:szCs w:val="28"/>
        </w:rPr>
        <w:t xml:space="preserve">6.3 Karşılaştırma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Enerji Yoğunluğu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Özgül Güç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Havacılık Hazırlığı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FFD-1000 Önerisi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CATL Condensed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500 Wh/kg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2.500 W/kg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(COMAC)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Birincil Seçenek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QuantumScape QSE-5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 Wh/kg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2.200 W/kg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(VW)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✅ Yedek / Paralel</w:t>
            </w:r>
          </w:p>
        </w:tc>
      </w:tr>
      <w:tr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 AI Apollo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450 Wh/kg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2.800 W/kg</w:t>
            </w:r>
          </w:p>
        </w:tc>
        <w:tc>
          <w:tcPr>
            <w:tcW w:type="dxa" w:w="1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2024 (Boeing)</w:t>
            </w:r>
          </w:p>
        </w:tc>
        <w:tc>
          <w:tcPr>
            <w:tcW w:type="dxa" w:w="2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✅ Erken Temin / Prototip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7. MALZEME VE BILEŞEN LİSTESİ (BOM)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Aşağıdaki BOM tablosu FFD-1000 platformunun tüm alt sistemlerini kapsamaktadır. Maliyetler 2025 yılı fiyat tahminidir.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800"/>
        <w:gridCol w:w="550"/>
        <w:gridCol w:w="550"/>
        <w:gridCol w:w="800"/>
        <w:gridCol w:w="820"/>
        <w:gridCol w:w="94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Kalem Adı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P/N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Miktar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Birim Kütle (kg)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Toplam Kütle (kg)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Birim Maliyet (USD)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YAPI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T800 CF/Epoxy Merkez Gövde (oktagon)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T700 CF Kol Tüpü Ø80mm L2200mm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Ti-6Al-4V Motor Montaj Plakası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STR-003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Kol Kilitleme Bağlantısı (12 set)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 Tankı CF/Kevlar 1000L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STR-005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Sloshing Baffle Dizisi (6 katman)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STR-006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İniş Takımı Amortisör (4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STR-007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13.75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Batarya Montaj Rayı Sistemi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STR-008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Avionik Muhafaza (IP67)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STR-009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Tank Montaj Çerçevesi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STR-010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Bağlantı Donanımı (civatalar, rondelalar)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STR-011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Alevden Koruma Kaplaması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STR-012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İTKİ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Büyük CF BLDC Motor 35KV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APD Ultra HV 300A ESC 200V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ESC-001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33.6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CF 3-Kanat Pervane 2.8m (12 set)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PRO-001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50.4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Motor Soğutma Pompası + Radyatör (12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MOT-002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14.4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850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Akım Sınırlama Sigorta Bloku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ESC-002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GÜÇ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Solid-State Batarya Paketi 520 kWh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BAT-001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sistem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800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800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350.000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BMS — Orion BMS 2 (genişletilmiş)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BMS-001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Güç Dağıtım Paneli 200V/2000A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PDU-001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Yüksek Akım Kablo (AWG2/0, 200m total)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CAB-001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Acil Güç Kesme Contactor (2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CNT-001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Yardımcı Güç Birimi 28VDC / 10A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APU-001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 Pompası 200L/s @ 8 bar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WPS-001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6× Elektronik Nozul + Süpürme Aktuatör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NOZ-001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Acil Tahliye Solenoid Kapak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VLV-001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Tank Dolum Hortumu + Bağlantı (Bambi uyumlu)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HOS-001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4× Yük Hücresi CG Sensörü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LCL-001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950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Akış Sensörü (paddle wheel, 200L/s)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FLW-001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Köpük Konsantrat Tankı 20L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FOA-001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AVİONİK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Pixhawk 6X Uçuş Kontrol (çift)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FCS-001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0.31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SBG Ellipse2-N IMU / Stellar-40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IMU-001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u-blox F9P RTK GNSS Modülü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GPS-001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Ouster OS2-128 LiDAR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LDR-001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0.69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0.69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FLIR Boson+ 640 Termal Kamera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THM-001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Sagetech MXS ADS-B Transponder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ADS-001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0.23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0.23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NVIDIA Jetson AGX Orin 64GB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GPU-001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0.86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2.200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Doodle Labs Mesh Rider 900 MHz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COM-001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0.175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Ainstein US-D1 Radar Altimetre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ALT-001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FT702LT 3D Anemometre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ANM-001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Orion BMS 2 PHM Modülü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PHM-001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0.45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Kapalı Veri Kaydedici (FDR, 25 saat)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FDR-001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2.500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GÜVENLİK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Acil Paraşüt Sistemi (ballistic deploy)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PAR-001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sistem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Motor Arıza Yönetim Yazılımı (FCS entegre)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SAF-001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lisans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15.000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Yangın Sensörü (gövde üstü, 4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FRS-001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0.08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0.32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Titreşim İzleme (PHM Akselerometre, 12 adet)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VBR-001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adet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0.05</w:t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290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TOPLAM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Tüm Sistem (Batarya + Su hariç)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~820 kg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~830.000 USD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+ BATARYA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Solid-State Batarya Paketi 520 kWh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BAT-001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sistem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800 kg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350.000 USD</w:t>
            </w:r>
          </w:p>
        </w:tc>
      </w:tr>
      <w:tr>
        <w:tc>
          <w:tcPr>
            <w:tcW w:type="dxa" w:w="9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MTOW</w:t>
            </w:r>
          </w:p>
        </w:tc>
        <w:tc>
          <w:tcPr>
            <w:tcW w:type="dxa" w:w="3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(Su yükü 1.000 kg dahil)</w:t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2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~2.620 kg</w:t>
            </w:r>
          </w:p>
        </w:tc>
        <w:tc>
          <w:tcPr>
            <w:tcW w:type="dxa" w:w="94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~1.180.000 USD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8. PERFORMANS DOĞRULAMA MATRİSİ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  <w:gridCol w:w="1160"/>
      </w:tblGrid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Tasarım Değeri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 Yöntemi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C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 Taşıma Kapasitesi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 kg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1.000 kg (1.000 L)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Zemin yük testi + uçuş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Maksimum Hız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km/s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212 km/s (boş tank)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CFD simülasyon + uçuş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Endurance (Tam Yük)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dakika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60 dk (520 kWh batarya)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Güç analizi + masa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Maksimum İrtifa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3.000 m MSL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3.500 m test kapasiteli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güç marjı + irtifa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Motor Yedekliliği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N-2 (2 motor arızasına dayanım)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12 motor → N-2 garantili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simülasyon + SIL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Thermal Runaway (Batarya)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Sıfır risk (havacılık)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Solid-state — yanıcı sıvı yok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38.3 + DO-160G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GPS-Denied Navigasyon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VINS + INS ile otonom uçuş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SBG Stellar-40 + Jetson AGX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Kapalı alan sim + duman testi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  <w:tr>
        <w:tc>
          <w:tcPr>
            <w:tcW w:type="dxa" w:w="22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 / Çevre Dayanımı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IP67 + FR kaplama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IP67 + FR + 500°C yakın radyant dayanım</w:t>
            </w:r>
          </w:p>
        </w:tc>
        <w:tc>
          <w:tcPr>
            <w:tcW w:type="dxa" w:w="200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IEC 60529 + ASTM E1354</w:t>
            </w:r>
          </w:p>
        </w:tc>
        <w:tc>
          <w:tcPr>
            <w:tcW w:type="dxa" w:w="1160"/>
            <w:gridSpan w:val="1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✅ Karşılandı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7F8C8D"/>
          <w:sz w:val="18"/>
          <w:szCs w:val="18"/>
        </w:rPr>
        <w:t xml:space="preserve">Bu doküman FFD-1000 Dodecacopter Yangın Söndürme Dronunun mühendislik konsept tasarımını ve malzeme listesini içermektedir. Değerler ön tasarım (PDR) seviyesindedir; CDR (Critical Design Review) sonrası revize edilecektir.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FFD-1000 Tasarım Raporu   |   Nisan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FFD-1000 Dodecacopter | Tasarım &amp; BOM Raporu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 |   GİZLİ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922B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C4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2026-04-27T03:57:21.494Z</dcterms:created>
  <dcterms:modified xsi:type="dcterms:W3CDTF">2026-04-27T03:57:21.497Z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