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F175" w14:textId="77777777" w:rsidR="009241DE" w:rsidRPr="009241DE" w:rsidRDefault="009241DE" w:rsidP="009241DE">
      <w:pPr>
        <w:shd w:val="clear" w:color="auto" w:fill="FFFFFF"/>
        <w:spacing w:before="120" w:after="0" w:line="240" w:lineRule="auto"/>
        <w:outlineLvl w:val="2"/>
        <w:rPr>
          <w:rFonts w:ascii="Segoe UI" w:eastAsia="宋体" w:hAnsi="Segoe UI" w:cs="Segoe UI"/>
          <w:color w:val="333333"/>
          <w:sz w:val="48"/>
          <w:szCs w:val="48"/>
          <w:lang w:val="en-US"/>
        </w:rPr>
      </w:pPr>
      <w:r w:rsidRPr="009241DE">
        <w:rPr>
          <w:rFonts w:ascii="Segoe UI" w:eastAsia="宋体" w:hAnsi="Segoe UI" w:cs="Segoe UI"/>
          <w:color w:val="333333"/>
          <w:sz w:val="48"/>
          <w:szCs w:val="48"/>
          <w:lang w:val="en-US"/>
        </w:rPr>
        <w:t>Assignments</w:t>
      </w:r>
    </w:p>
    <w:p w14:paraId="34CEF989" w14:textId="77777777" w:rsidR="009241DE" w:rsidRPr="009241DE" w:rsidRDefault="009241DE" w:rsidP="009241DE">
      <w:pPr>
        <w:numPr>
          <w:ilvl w:val="0"/>
          <w:numId w:val="1"/>
        </w:num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The weekly submissions will be graded from 1-5. The weekly submissions will contribute up to 50% of the course grade. The remaining 50% of the grade is defined by the final exam. The weekly grading is based 50% on technical contents, 20% on using technical aids, 15% on reporting and 15% on reflection previous and future studies (individual </w:t>
      </w:r>
      <w:proofErr w:type="gramStart"/>
      <w:r w:rsidRPr="009241DE">
        <w:rPr>
          <w:rFonts w:ascii="Segoe UI" w:eastAsia="宋体" w:hAnsi="Segoe UI" w:cs="Segoe UI"/>
          <w:sz w:val="24"/>
          <w:szCs w:val="24"/>
          <w:lang w:val="en-US"/>
        </w:rPr>
        <w:t>0.5-1 page</w:t>
      </w:r>
      <w:proofErr w:type="gramEnd"/>
      <w:r w:rsidRPr="009241DE">
        <w:rPr>
          <w:rFonts w:ascii="Segoe UI" w:eastAsia="宋体" w:hAnsi="Segoe UI" w:cs="Segoe UI"/>
          <w:sz w:val="24"/>
          <w:szCs w:val="24"/>
          <w:lang w:val="en-US"/>
        </w:rPr>
        <w:t xml:space="preserve"> learning diary with questions for the next week).</w:t>
      </w:r>
    </w:p>
    <w:p w14:paraId="0347C322"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b/>
          <w:bCs/>
          <w:sz w:val="24"/>
          <w:szCs w:val="24"/>
          <w:lang w:val="en-US"/>
        </w:rPr>
        <w:t>Submission</w:t>
      </w:r>
    </w:p>
    <w:p w14:paraId="731591F7" w14:textId="6F834508"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Each week report the work done; the template is given in (For Aalto Users –section). </w:t>
      </w:r>
      <w:proofErr w:type="gramStart"/>
      <w:r w:rsidRPr="009241DE">
        <w:rPr>
          <w:rFonts w:ascii="Segoe UI" w:eastAsia="宋体" w:hAnsi="Segoe UI" w:cs="Segoe UI"/>
          <w:sz w:val="24"/>
          <w:szCs w:val="24"/>
          <w:lang w:val="en-US"/>
        </w:rPr>
        <w:t>Show clearly</w:t>
      </w:r>
      <w:proofErr w:type="gramEnd"/>
      <w:r w:rsidRPr="009241DE">
        <w:rPr>
          <w:rFonts w:ascii="Segoe UI" w:eastAsia="宋体" w:hAnsi="Segoe UI" w:cs="Segoe UI"/>
          <w:sz w:val="24"/>
          <w:szCs w:val="24"/>
          <w:lang w:val="en-US"/>
        </w:rPr>
        <w:t xml:space="preserve"> the roles of the group members in the report (leader, algorithms, data, reporting) in table format – in case of problems this table is used to identify the source of problems.</w:t>
      </w:r>
    </w:p>
    <w:p w14:paraId="1D8DADCA"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b/>
          <w:bCs/>
          <w:sz w:val="24"/>
          <w:szCs w:val="24"/>
          <w:lang w:val="en-US"/>
        </w:rPr>
        <w:t>Week 1, Given Sept 8</w:t>
      </w:r>
      <w:r w:rsidRPr="009241DE">
        <w:rPr>
          <w:rFonts w:ascii="Segoe UI" w:eastAsia="宋体" w:hAnsi="Segoe UI" w:cs="Segoe UI"/>
          <w:b/>
          <w:bCs/>
          <w:sz w:val="18"/>
          <w:szCs w:val="18"/>
          <w:vertAlign w:val="superscript"/>
          <w:lang w:val="en-US"/>
        </w:rPr>
        <w:t>th</w:t>
      </w:r>
      <w:proofErr w:type="gramStart"/>
      <w:r w:rsidRPr="009241DE">
        <w:rPr>
          <w:rFonts w:ascii="Segoe UI" w:eastAsia="宋体" w:hAnsi="Segoe UI" w:cs="Segoe UI"/>
          <w:b/>
          <w:bCs/>
          <w:sz w:val="24"/>
          <w:szCs w:val="24"/>
          <w:lang w:val="en-US"/>
        </w:rPr>
        <w:t> 2020</w:t>
      </w:r>
      <w:proofErr w:type="gramEnd"/>
      <w:r w:rsidRPr="009241DE">
        <w:rPr>
          <w:rFonts w:ascii="Segoe UI" w:eastAsia="宋体" w:hAnsi="Segoe UI" w:cs="Segoe UI"/>
          <w:b/>
          <w:bCs/>
          <w:sz w:val="24"/>
          <w:szCs w:val="24"/>
          <w:lang w:val="en-US"/>
        </w:rPr>
        <w:t>, Deadline Sept 14</w:t>
      </w:r>
      <w:r w:rsidRPr="009241DE">
        <w:rPr>
          <w:rFonts w:ascii="Segoe UI" w:eastAsia="宋体" w:hAnsi="Segoe UI" w:cs="Segoe UI"/>
          <w:b/>
          <w:bCs/>
          <w:sz w:val="18"/>
          <w:szCs w:val="18"/>
          <w:vertAlign w:val="superscript"/>
          <w:lang w:val="en-US"/>
        </w:rPr>
        <w:t>th</w:t>
      </w:r>
      <w:r w:rsidRPr="009241DE">
        <w:rPr>
          <w:rFonts w:ascii="Segoe UI" w:eastAsia="宋体" w:hAnsi="Segoe UI" w:cs="Segoe UI"/>
          <w:b/>
          <w:bCs/>
          <w:sz w:val="24"/>
          <w:szCs w:val="24"/>
          <w:lang w:val="en-US"/>
        </w:rPr>
        <w:t> 2020, 23:59 – 10% of the course grade</w:t>
      </w:r>
    </w:p>
    <w:p w14:paraId="5F50EEEE"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The idea of the round is to create rough overview of the treatment of random process of your engineering project. This is based on open literature and data search. </w:t>
      </w:r>
    </w:p>
    <w:p w14:paraId="3EEB046A"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Grade 1: Form the group of 3-5 students. Agree the meeting times. Define the roles of members for each week (tabular format). Make table of weekly grades (goal vs. realization). Select the topic for engineering problem to be solved during the course where random loads are present. Give 1-2 pages description of that. </w:t>
      </w:r>
    </w:p>
    <w:p w14:paraId="59153C2F"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Grade 3: Describe the random variable associated with your engineering problem (case, location) based on related and relevant journal or conference articles. Describe how you could define it (measurements/sensors, references/literature, simulations/method) and required engineering tools and in which courses you learn to use these.</w:t>
      </w:r>
    </w:p>
    <w:p w14:paraId="1EB2C393"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Grade 5: Describe the expected probability distribution (both short and long term) and give reasoning for the selection. What are the probability distributions closely related? How is the selected case related to your former and future studies (learning diary)? </w:t>
      </w:r>
    </w:p>
    <w:p w14:paraId="4B05927A"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b/>
          <w:bCs/>
          <w:sz w:val="24"/>
          <w:szCs w:val="24"/>
          <w:lang w:val="en-US"/>
        </w:rPr>
        <w:lastRenderedPageBreak/>
        <w:t>Week 2, Given Sept 15</w:t>
      </w:r>
      <w:r w:rsidRPr="009241DE">
        <w:rPr>
          <w:rFonts w:ascii="Segoe UI" w:eastAsia="宋体" w:hAnsi="Segoe UI" w:cs="Segoe UI"/>
          <w:b/>
          <w:bCs/>
          <w:sz w:val="18"/>
          <w:szCs w:val="18"/>
          <w:vertAlign w:val="superscript"/>
          <w:lang w:val="en-US"/>
        </w:rPr>
        <w:t>th</w:t>
      </w:r>
      <w:proofErr w:type="gramStart"/>
      <w:r w:rsidRPr="009241DE">
        <w:rPr>
          <w:rFonts w:ascii="Segoe UI" w:eastAsia="宋体" w:hAnsi="Segoe UI" w:cs="Segoe UI"/>
          <w:b/>
          <w:bCs/>
          <w:sz w:val="24"/>
          <w:szCs w:val="24"/>
          <w:lang w:val="en-US"/>
        </w:rPr>
        <w:t> 2020</w:t>
      </w:r>
      <w:proofErr w:type="gramEnd"/>
      <w:r w:rsidRPr="009241DE">
        <w:rPr>
          <w:rFonts w:ascii="Segoe UI" w:eastAsia="宋体" w:hAnsi="Segoe UI" w:cs="Segoe UI"/>
          <w:b/>
          <w:bCs/>
          <w:sz w:val="24"/>
          <w:szCs w:val="24"/>
          <w:lang w:val="en-US"/>
        </w:rPr>
        <w:t>, Deadline Sept 22</w:t>
      </w:r>
      <w:r w:rsidRPr="009241DE">
        <w:rPr>
          <w:rFonts w:ascii="Segoe UI" w:eastAsia="宋体" w:hAnsi="Segoe UI" w:cs="Segoe UI"/>
          <w:b/>
          <w:bCs/>
          <w:sz w:val="18"/>
          <w:szCs w:val="18"/>
          <w:vertAlign w:val="superscript"/>
          <w:lang w:val="en-US"/>
        </w:rPr>
        <w:t>nd</w:t>
      </w:r>
      <w:r w:rsidRPr="009241DE">
        <w:rPr>
          <w:rFonts w:ascii="Segoe UI" w:eastAsia="宋体" w:hAnsi="Segoe UI" w:cs="Segoe UI"/>
          <w:b/>
          <w:bCs/>
          <w:sz w:val="24"/>
          <w:szCs w:val="24"/>
          <w:lang w:val="en-US"/>
        </w:rPr>
        <w:t> 2020, 23:59 – 10% of the course grade</w:t>
      </w:r>
    </w:p>
    <w:p w14:paraId="2FD13560" w14:textId="422FDF53"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The idea of the round is to get confidence that we can model random processes by trigonometric </w:t>
      </w:r>
      <w:r w:rsidR="00F37145" w:rsidRPr="009241DE">
        <w:rPr>
          <w:rFonts w:ascii="Segoe UI" w:eastAsia="宋体" w:hAnsi="Segoe UI" w:cs="Segoe UI"/>
          <w:sz w:val="24"/>
          <w:szCs w:val="24"/>
          <w:lang w:val="en-US"/>
        </w:rPr>
        <w:t>functions,</w:t>
      </w:r>
      <w:r w:rsidRPr="009241DE">
        <w:rPr>
          <w:rFonts w:ascii="Segoe UI" w:eastAsia="宋体" w:hAnsi="Segoe UI" w:cs="Segoe UI"/>
          <w:sz w:val="24"/>
          <w:szCs w:val="24"/>
          <w:lang w:val="en-US"/>
        </w:rPr>
        <w:t xml:space="preserve"> and we learn to understand the factors that affect the results. We learn to process random event both in time and frequency domains and understand their meaning for design. </w:t>
      </w:r>
    </w:p>
    <w:p w14:paraId="07F982AA"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1: Create in </w:t>
      </w:r>
      <w:proofErr w:type="spellStart"/>
      <w:r w:rsidRPr="009241DE">
        <w:rPr>
          <w:rFonts w:ascii="Segoe UI" w:eastAsia="宋体" w:hAnsi="Segoe UI" w:cs="Segoe UI"/>
          <w:sz w:val="24"/>
          <w:szCs w:val="24"/>
          <w:lang w:val="en-US"/>
        </w:rPr>
        <w:t>Matlab</w:t>
      </w:r>
      <w:proofErr w:type="spellEnd"/>
      <w:r w:rsidRPr="009241DE">
        <w:rPr>
          <w:rFonts w:ascii="Segoe UI" w:eastAsia="宋体" w:hAnsi="Segoe UI" w:cs="Segoe UI"/>
          <w:sz w:val="24"/>
          <w:szCs w:val="24"/>
          <w:lang w:val="en-US"/>
        </w:rPr>
        <w:t xml:space="preserve"> a scrip that computes time signal for 1-DoF equation of motion </w:t>
      </w:r>
      <w:r w:rsidRPr="009D671E">
        <w:rPr>
          <w:rFonts w:ascii="Segoe UI" w:eastAsia="宋体" w:hAnsi="Segoe UI" w:cs="Segoe UI"/>
          <w:sz w:val="24"/>
          <w:szCs w:val="24"/>
          <w:u w:val="single"/>
          <w:lang w:val="en-US"/>
        </w:rPr>
        <w:t>with forced excitation and damping</w:t>
      </w:r>
      <w:r w:rsidRPr="009241DE">
        <w:rPr>
          <w:rFonts w:ascii="Segoe UI" w:eastAsia="宋体" w:hAnsi="Segoe UI" w:cs="Segoe UI"/>
          <w:sz w:val="24"/>
          <w:szCs w:val="24"/>
          <w:lang w:val="en-US"/>
        </w:rPr>
        <w:t xml:space="preserve">. </w:t>
      </w:r>
      <w:r w:rsidRPr="00A32DF0">
        <w:rPr>
          <w:rFonts w:ascii="Segoe UI" w:eastAsia="宋体" w:hAnsi="Segoe UI" w:cs="Segoe UI"/>
          <w:sz w:val="24"/>
          <w:szCs w:val="24"/>
          <w:highlight w:val="green"/>
          <w:lang w:val="en-US"/>
        </w:rPr>
        <w:t xml:space="preserve">Separate from there the </w:t>
      </w:r>
      <w:r w:rsidRPr="00A32DF0">
        <w:rPr>
          <w:rFonts w:ascii="Segoe UI" w:eastAsia="宋体" w:hAnsi="Segoe UI" w:cs="Segoe UI"/>
          <w:sz w:val="24"/>
          <w:szCs w:val="24"/>
          <w:highlight w:val="green"/>
          <w:u w:val="single"/>
          <w:lang w:val="en-US"/>
        </w:rPr>
        <w:t>transient and stationary parts</w:t>
      </w:r>
      <w:r w:rsidRPr="00A32DF0">
        <w:rPr>
          <w:rFonts w:ascii="Segoe UI" w:eastAsia="宋体" w:hAnsi="Segoe UI" w:cs="Segoe UI"/>
          <w:sz w:val="24"/>
          <w:szCs w:val="24"/>
          <w:highlight w:val="green"/>
          <w:lang w:val="en-US"/>
        </w:rPr>
        <w:t>.</w:t>
      </w:r>
      <w:r w:rsidRPr="009241DE">
        <w:rPr>
          <w:rFonts w:ascii="Segoe UI" w:eastAsia="宋体" w:hAnsi="Segoe UI" w:cs="Segoe UI"/>
          <w:sz w:val="24"/>
          <w:szCs w:val="24"/>
          <w:lang w:val="en-US"/>
        </w:rPr>
        <w:t xml:space="preserve"> </w:t>
      </w:r>
      <w:r w:rsidRPr="00BA021D">
        <w:rPr>
          <w:rFonts w:ascii="Segoe UI" w:eastAsia="宋体" w:hAnsi="Segoe UI" w:cs="Segoe UI"/>
          <w:sz w:val="24"/>
          <w:szCs w:val="24"/>
          <w:highlight w:val="green"/>
          <w:lang w:val="en-US"/>
        </w:rPr>
        <w:t xml:space="preserve">Extract from the stationary part the </w:t>
      </w:r>
      <w:r w:rsidRPr="00BA021D">
        <w:rPr>
          <w:rFonts w:ascii="Segoe UI" w:eastAsia="宋体" w:hAnsi="Segoe UI" w:cs="Segoe UI"/>
          <w:sz w:val="24"/>
          <w:szCs w:val="24"/>
          <w:highlight w:val="green"/>
          <w:u w:val="single"/>
          <w:lang w:val="en-US"/>
        </w:rPr>
        <w:t xml:space="preserve">frequency and amplitude by Fast Fourier </w:t>
      </w:r>
      <w:proofErr w:type="spellStart"/>
      <w:r w:rsidRPr="00BA021D">
        <w:rPr>
          <w:rFonts w:ascii="Segoe UI" w:eastAsia="宋体" w:hAnsi="Segoe UI" w:cs="Segoe UI"/>
          <w:sz w:val="24"/>
          <w:szCs w:val="24"/>
          <w:highlight w:val="green"/>
          <w:u w:val="single"/>
          <w:lang w:val="en-US"/>
        </w:rPr>
        <w:t>Transfrom</w:t>
      </w:r>
      <w:proofErr w:type="spellEnd"/>
      <w:r w:rsidRPr="00BA021D">
        <w:rPr>
          <w:rFonts w:ascii="Segoe UI" w:eastAsia="宋体" w:hAnsi="Segoe UI" w:cs="Segoe UI"/>
          <w:sz w:val="24"/>
          <w:szCs w:val="24"/>
          <w:highlight w:val="green"/>
          <w:u w:val="single"/>
          <w:lang w:val="en-US"/>
        </w:rPr>
        <w:t xml:space="preserve"> (FFT)</w:t>
      </w:r>
      <w:r w:rsidRPr="00BA021D">
        <w:rPr>
          <w:rFonts w:ascii="Segoe UI" w:eastAsia="宋体" w:hAnsi="Segoe UI" w:cs="Segoe UI"/>
          <w:sz w:val="24"/>
          <w:szCs w:val="24"/>
          <w:highlight w:val="green"/>
          <w:lang w:val="en-US"/>
        </w:rPr>
        <w:t xml:space="preserve"> and </w:t>
      </w:r>
      <w:r w:rsidRPr="00BA021D">
        <w:rPr>
          <w:rFonts w:ascii="Segoe UI" w:eastAsia="宋体" w:hAnsi="Segoe UI" w:cs="Segoe UI"/>
          <w:sz w:val="24"/>
          <w:szCs w:val="24"/>
          <w:highlight w:val="green"/>
          <w:u w:val="single"/>
          <w:lang w:val="en-US"/>
        </w:rPr>
        <w:t>assess the correctness of the result</w:t>
      </w:r>
      <w:r w:rsidRPr="00BA021D">
        <w:rPr>
          <w:rFonts w:ascii="Segoe UI" w:eastAsia="宋体" w:hAnsi="Segoe UI" w:cs="Segoe UI"/>
          <w:sz w:val="24"/>
          <w:szCs w:val="24"/>
          <w:highlight w:val="green"/>
          <w:lang w:val="en-US"/>
        </w:rPr>
        <w:t>.</w:t>
      </w:r>
      <w:r w:rsidRPr="009241DE">
        <w:rPr>
          <w:rFonts w:ascii="Segoe UI" w:eastAsia="宋体" w:hAnsi="Segoe UI" w:cs="Segoe UI"/>
          <w:sz w:val="24"/>
          <w:szCs w:val="24"/>
          <w:lang w:val="en-US"/>
        </w:rPr>
        <w:t>  </w:t>
      </w:r>
    </w:p>
    <w:p w14:paraId="13CD83E1" w14:textId="27A05C93" w:rsidR="00D965F8" w:rsidRPr="00D965F8" w:rsidRDefault="009241DE" w:rsidP="00ED60C8">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3: </w:t>
      </w:r>
      <w:r w:rsidRPr="00F71120">
        <w:rPr>
          <w:rFonts w:ascii="Segoe UI" w:eastAsia="宋体" w:hAnsi="Segoe UI" w:cs="Segoe UI"/>
          <w:sz w:val="24"/>
          <w:szCs w:val="24"/>
          <w:highlight w:val="green"/>
          <w:lang w:val="en-US"/>
        </w:rPr>
        <w:t xml:space="preserve">Create a script in MATLAB </w:t>
      </w:r>
      <w:bookmarkStart w:id="0" w:name="_Hlk51488600"/>
      <w:r w:rsidRPr="00F71120">
        <w:rPr>
          <w:rFonts w:ascii="Segoe UI" w:eastAsia="宋体" w:hAnsi="Segoe UI" w:cs="Segoe UI"/>
          <w:sz w:val="24"/>
          <w:szCs w:val="24"/>
          <w:highlight w:val="green"/>
          <w:u w:val="single"/>
          <w:lang w:val="en-US"/>
        </w:rPr>
        <w:t xml:space="preserve">multiple sinusoidal signals </w:t>
      </w:r>
      <w:bookmarkEnd w:id="0"/>
      <w:r w:rsidRPr="00F71120">
        <w:rPr>
          <w:rFonts w:ascii="Segoe UI" w:eastAsia="宋体" w:hAnsi="Segoe UI" w:cs="Segoe UI"/>
          <w:sz w:val="24"/>
          <w:szCs w:val="24"/>
          <w:highlight w:val="green"/>
          <w:u w:val="single"/>
          <w:lang w:val="en-US"/>
        </w:rPr>
        <w:t>in time domain</w:t>
      </w:r>
      <w:r w:rsidRPr="00F71120">
        <w:rPr>
          <w:rFonts w:ascii="Segoe UI" w:eastAsia="宋体" w:hAnsi="Segoe UI" w:cs="Segoe UI"/>
          <w:sz w:val="24"/>
          <w:szCs w:val="24"/>
          <w:highlight w:val="green"/>
          <w:lang w:val="en-US"/>
        </w:rPr>
        <w:t xml:space="preserve"> </w:t>
      </w:r>
      <w:r w:rsidRPr="00F71120">
        <w:rPr>
          <w:rFonts w:ascii="Segoe UI" w:eastAsia="宋体" w:hAnsi="Segoe UI" w:cs="Segoe UI"/>
          <w:sz w:val="24"/>
          <w:szCs w:val="24"/>
          <w:highlight w:val="green"/>
          <w:u w:val="single"/>
          <w:lang w:val="en-US"/>
        </w:rPr>
        <w:t>and their sum</w:t>
      </w:r>
      <w:r w:rsidRPr="00F71120">
        <w:rPr>
          <w:rFonts w:ascii="Segoe UI" w:eastAsia="宋体" w:hAnsi="Segoe UI" w:cs="Segoe UI"/>
          <w:sz w:val="24"/>
          <w:szCs w:val="24"/>
          <w:highlight w:val="green"/>
          <w:lang w:val="en-US"/>
        </w:rPr>
        <w:t xml:space="preserve">. </w:t>
      </w:r>
      <w:r w:rsidRPr="00F71120">
        <w:rPr>
          <w:rFonts w:ascii="Segoe UI" w:eastAsia="宋体" w:hAnsi="Segoe UI" w:cs="Segoe UI"/>
          <w:sz w:val="24"/>
          <w:szCs w:val="24"/>
          <w:highlight w:val="green"/>
          <w:u w:val="single"/>
          <w:lang w:val="en-US"/>
        </w:rPr>
        <w:t>Present that in a plot</w:t>
      </w:r>
      <w:r w:rsidRPr="009241DE">
        <w:rPr>
          <w:rFonts w:ascii="Segoe UI" w:eastAsia="宋体" w:hAnsi="Segoe UI" w:cs="Segoe UI"/>
          <w:sz w:val="24"/>
          <w:szCs w:val="24"/>
          <w:lang w:val="en-US"/>
        </w:rPr>
        <w:t xml:space="preserve">. </w:t>
      </w:r>
      <w:r w:rsidRPr="002A714B">
        <w:rPr>
          <w:rFonts w:ascii="Segoe UI" w:eastAsia="宋体" w:hAnsi="Segoe UI" w:cs="Segoe UI"/>
          <w:sz w:val="24"/>
          <w:szCs w:val="24"/>
          <w:highlight w:val="green"/>
          <w:u w:val="single"/>
          <w:lang w:val="en-US"/>
        </w:rPr>
        <w:t>Perform Fast Fourier Transform (FFT) and assess the correctness of the result</w:t>
      </w:r>
      <w:r w:rsidRPr="009241DE">
        <w:rPr>
          <w:rFonts w:ascii="Segoe UI" w:eastAsia="宋体" w:hAnsi="Segoe UI" w:cs="Segoe UI"/>
          <w:sz w:val="24"/>
          <w:szCs w:val="24"/>
          <w:lang w:val="en-US"/>
        </w:rPr>
        <w:t xml:space="preserve">. </w:t>
      </w:r>
      <w:r w:rsidRPr="00CC2EF2">
        <w:rPr>
          <w:rFonts w:ascii="Segoe UI" w:eastAsia="宋体" w:hAnsi="Segoe UI" w:cs="Segoe UI"/>
          <w:sz w:val="24"/>
          <w:szCs w:val="24"/>
          <w:highlight w:val="green"/>
          <w:lang w:val="en-US"/>
        </w:rPr>
        <w:t xml:space="preserve">Show </w:t>
      </w:r>
      <w:r w:rsidRPr="00CC2EF2">
        <w:rPr>
          <w:rFonts w:ascii="Segoe UI" w:eastAsia="宋体" w:hAnsi="Segoe UI" w:cs="Segoe UI"/>
          <w:sz w:val="24"/>
          <w:szCs w:val="24"/>
          <w:highlight w:val="green"/>
          <w:u w:val="single"/>
          <w:lang w:val="en-US"/>
        </w:rPr>
        <w:t xml:space="preserve">both narrow and broad banded processes in time </w:t>
      </w:r>
      <w:r w:rsidR="009D671E" w:rsidRPr="00CC2EF2">
        <w:rPr>
          <w:rFonts w:ascii="Segoe UI" w:eastAsia="宋体" w:hAnsi="Segoe UI" w:cs="Segoe UI"/>
          <w:sz w:val="24"/>
          <w:szCs w:val="24"/>
          <w:highlight w:val="green"/>
          <w:u w:val="single"/>
          <w:lang w:val="en-US"/>
        </w:rPr>
        <w:t>domain</w:t>
      </w:r>
      <w:r w:rsidR="009D671E" w:rsidRPr="00CC2EF2">
        <w:rPr>
          <w:rFonts w:ascii="Segoe UI" w:eastAsia="宋体" w:hAnsi="Segoe UI" w:cs="Segoe UI"/>
          <w:sz w:val="24"/>
          <w:szCs w:val="24"/>
          <w:highlight w:val="green"/>
          <w:lang w:val="en-US"/>
        </w:rPr>
        <w:t>?</w:t>
      </w:r>
      <w:r w:rsidRPr="00CC2EF2">
        <w:rPr>
          <w:rFonts w:ascii="Segoe UI" w:eastAsia="宋体" w:hAnsi="Segoe UI" w:cs="Segoe UI"/>
          <w:sz w:val="24"/>
          <w:szCs w:val="24"/>
          <w:highlight w:val="green"/>
          <w:lang w:val="en-US"/>
        </w:rPr>
        <w:t xml:space="preserve"> Perform FFT on these</w:t>
      </w:r>
      <w:r w:rsidRPr="009241DE">
        <w:rPr>
          <w:rFonts w:ascii="Segoe UI" w:eastAsia="宋体" w:hAnsi="Segoe UI" w:cs="Segoe UI"/>
          <w:sz w:val="24"/>
          <w:szCs w:val="24"/>
          <w:lang w:val="en-US"/>
        </w:rPr>
        <w:t xml:space="preserve"> </w:t>
      </w:r>
      <w:r w:rsidRPr="002B2895">
        <w:rPr>
          <w:rFonts w:ascii="Segoe UI" w:eastAsia="宋体" w:hAnsi="Segoe UI" w:cs="Segoe UI"/>
          <w:sz w:val="24"/>
          <w:szCs w:val="24"/>
          <w:highlight w:val="green"/>
          <w:lang w:val="en-US"/>
        </w:rPr>
        <w:t xml:space="preserve">and use some </w:t>
      </w:r>
      <w:r w:rsidRPr="002B2895">
        <w:rPr>
          <w:rFonts w:ascii="Segoe UI" w:eastAsia="宋体" w:hAnsi="Segoe UI" w:cs="Segoe UI"/>
          <w:sz w:val="24"/>
          <w:szCs w:val="24"/>
          <w:highlight w:val="green"/>
          <w:u w:val="single"/>
          <w:lang w:val="en-US"/>
        </w:rPr>
        <w:t>windowing technique</w:t>
      </w:r>
      <w:r w:rsidRPr="002B2895">
        <w:rPr>
          <w:rFonts w:ascii="Segoe UI" w:eastAsia="宋体" w:hAnsi="Segoe UI" w:cs="Segoe UI"/>
          <w:sz w:val="24"/>
          <w:szCs w:val="24"/>
          <w:highlight w:val="green"/>
          <w:lang w:val="en-US"/>
        </w:rPr>
        <w:t xml:space="preserve"> to improve the results.</w:t>
      </w:r>
      <w:r w:rsidRPr="009241DE">
        <w:rPr>
          <w:rFonts w:ascii="Segoe UI" w:eastAsia="宋体" w:hAnsi="Segoe UI" w:cs="Segoe UI"/>
          <w:sz w:val="24"/>
          <w:szCs w:val="24"/>
          <w:lang w:val="en-US"/>
        </w:rPr>
        <w:t> </w:t>
      </w:r>
    </w:p>
    <w:p w14:paraId="1738A958"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5: </w:t>
      </w:r>
      <w:r w:rsidRPr="005525BA">
        <w:rPr>
          <w:rFonts w:ascii="Segoe UI" w:eastAsia="宋体" w:hAnsi="Segoe UI" w:cs="Segoe UI"/>
          <w:sz w:val="24"/>
          <w:szCs w:val="24"/>
          <w:highlight w:val="green"/>
          <w:lang w:val="en-US"/>
        </w:rPr>
        <w:t xml:space="preserve">Create a </w:t>
      </w:r>
      <w:r w:rsidRPr="005525BA">
        <w:rPr>
          <w:rFonts w:ascii="Segoe UI" w:eastAsia="宋体" w:hAnsi="Segoe UI" w:cs="Segoe UI"/>
          <w:sz w:val="24"/>
          <w:szCs w:val="24"/>
          <w:highlight w:val="green"/>
          <w:u w:val="single"/>
          <w:lang w:val="en-US"/>
        </w:rPr>
        <w:t xml:space="preserve">freak event </w:t>
      </w:r>
      <w:r w:rsidRPr="005525BA">
        <w:rPr>
          <w:rFonts w:ascii="Segoe UI" w:eastAsia="宋体" w:hAnsi="Segoe UI" w:cs="Segoe UI"/>
          <w:sz w:val="24"/>
          <w:szCs w:val="24"/>
          <w:highlight w:val="green"/>
          <w:lang w:val="en-US"/>
        </w:rPr>
        <w:t>in time domain from the spectra by phase matching.</w:t>
      </w:r>
      <w:r w:rsidRPr="009241DE">
        <w:rPr>
          <w:rFonts w:ascii="Segoe UI" w:eastAsia="宋体" w:hAnsi="Segoe UI" w:cs="Segoe UI"/>
          <w:sz w:val="24"/>
          <w:szCs w:val="24"/>
          <w:lang w:val="en-US"/>
        </w:rPr>
        <w:t xml:space="preserve"> Discuss in the report the </w:t>
      </w:r>
      <w:r w:rsidRPr="00F53F4A">
        <w:rPr>
          <w:rFonts w:ascii="Segoe UI" w:eastAsia="宋体" w:hAnsi="Segoe UI" w:cs="Segoe UI"/>
          <w:sz w:val="24"/>
          <w:szCs w:val="24"/>
          <w:u w:val="single"/>
          <w:lang w:val="en-US"/>
        </w:rPr>
        <w:t>likelihood of such event in practice</w:t>
      </w:r>
      <w:r w:rsidRPr="009241DE">
        <w:rPr>
          <w:rFonts w:ascii="Segoe UI" w:eastAsia="宋体" w:hAnsi="Segoe UI" w:cs="Segoe UI"/>
          <w:sz w:val="24"/>
          <w:szCs w:val="24"/>
          <w:lang w:val="en-US"/>
        </w:rPr>
        <w:t xml:space="preserve"> based on open literature (journals and conferences). </w:t>
      </w:r>
      <w:r w:rsidRPr="005525BA">
        <w:rPr>
          <w:rFonts w:ascii="Segoe UI" w:eastAsia="宋体" w:hAnsi="Segoe UI" w:cs="Segoe UI"/>
          <w:sz w:val="24"/>
          <w:szCs w:val="24"/>
          <w:highlight w:val="green"/>
          <w:lang w:val="en-US"/>
        </w:rPr>
        <w:t xml:space="preserve">Also </w:t>
      </w:r>
      <w:r w:rsidRPr="005525BA">
        <w:rPr>
          <w:rFonts w:ascii="Segoe UI" w:eastAsia="宋体" w:hAnsi="Segoe UI" w:cs="Segoe UI"/>
          <w:sz w:val="24"/>
          <w:szCs w:val="24"/>
          <w:highlight w:val="green"/>
          <w:u w:val="single"/>
          <w:lang w:val="en-US"/>
        </w:rPr>
        <w:t>discuss the roles of time and frequency domain in the design process</w:t>
      </w:r>
      <w:r w:rsidRPr="005525BA">
        <w:rPr>
          <w:rFonts w:ascii="Segoe UI" w:eastAsia="宋体" w:hAnsi="Segoe UI" w:cs="Segoe UI"/>
          <w:sz w:val="24"/>
          <w:szCs w:val="24"/>
          <w:highlight w:val="green"/>
          <w:lang w:val="en-US"/>
        </w:rPr>
        <w:t>.</w:t>
      </w:r>
      <w:r w:rsidRPr="009241DE">
        <w:rPr>
          <w:rFonts w:ascii="Segoe UI" w:eastAsia="宋体" w:hAnsi="Segoe UI" w:cs="Segoe UI"/>
          <w:sz w:val="24"/>
          <w:szCs w:val="24"/>
          <w:lang w:val="en-US"/>
        </w:rPr>
        <w:t> </w:t>
      </w:r>
    </w:p>
    <w:p w14:paraId="73C5558E"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b/>
          <w:bCs/>
          <w:sz w:val="24"/>
          <w:szCs w:val="24"/>
          <w:lang w:val="en-US"/>
        </w:rPr>
        <w:t>Week 3, Given Sept 22</w:t>
      </w:r>
      <w:r w:rsidRPr="009241DE">
        <w:rPr>
          <w:rFonts w:ascii="Segoe UI" w:eastAsia="宋体" w:hAnsi="Segoe UI" w:cs="Segoe UI"/>
          <w:b/>
          <w:bCs/>
          <w:sz w:val="18"/>
          <w:szCs w:val="18"/>
          <w:vertAlign w:val="superscript"/>
          <w:lang w:val="en-US"/>
        </w:rPr>
        <w:t>nd</w:t>
      </w:r>
      <w:proofErr w:type="gramStart"/>
      <w:r w:rsidRPr="009241DE">
        <w:rPr>
          <w:rFonts w:ascii="Segoe UI" w:eastAsia="宋体" w:hAnsi="Segoe UI" w:cs="Segoe UI"/>
          <w:b/>
          <w:bCs/>
          <w:sz w:val="24"/>
          <w:szCs w:val="24"/>
          <w:lang w:val="en-US"/>
        </w:rPr>
        <w:t> 2020</w:t>
      </w:r>
      <w:proofErr w:type="gramEnd"/>
      <w:r w:rsidRPr="009241DE">
        <w:rPr>
          <w:rFonts w:ascii="Segoe UI" w:eastAsia="宋体" w:hAnsi="Segoe UI" w:cs="Segoe UI"/>
          <w:b/>
          <w:bCs/>
          <w:sz w:val="24"/>
          <w:szCs w:val="24"/>
          <w:lang w:val="en-US"/>
        </w:rPr>
        <w:t>, Deadline Sept 28</w:t>
      </w:r>
      <w:r w:rsidRPr="009241DE">
        <w:rPr>
          <w:rFonts w:ascii="Segoe UI" w:eastAsia="宋体" w:hAnsi="Segoe UI" w:cs="Segoe UI"/>
          <w:b/>
          <w:bCs/>
          <w:sz w:val="18"/>
          <w:szCs w:val="18"/>
          <w:vertAlign w:val="superscript"/>
          <w:lang w:val="en-US"/>
        </w:rPr>
        <w:t>th</w:t>
      </w:r>
      <w:r w:rsidRPr="009241DE">
        <w:rPr>
          <w:rFonts w:ascii="Segoe UI" w:eastAsia="宋体" w:hAnsi="Segoe UI" w:cs="Segoe UI"/>
          <w:b/>
          <w:bCs/>
          <w:sz w:val="24"/>
          <w:szCs w:val="24"/>
          <w:lang w:val="en-US"/>
        </w:rPr>
        <w:t> 2020, 23:59 – 10% of the course grade</w:t>
      </w:r>
    </w:p>
    <w:p w14:paraId="74701873"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The idea of the round is to learn to treat environmental loading with spectra and to understand the associated time spans and physics of stationary and developing stages. We learn to assess the response by using load spectra and RAO. We understand the difference between narrow and broad-banded processes. </w:t>
      </w:r>
    </w:p>
    <w:p w14:paraId="0B66FB53" w14:textId="046F5420"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1: Based on the 1st week report, describe the random variable formation from physical viewpoint (i.e. what causes the random nature, developing stage and stationary stage, time spans </w:t>
      </w:r>
      <w:proofErr w:type="spellStart"/>
      <w:r w:rsidRPr="009241DE">
        <w:rPr>
          <w:rFonts w:ascii="Segoe UI" w:eastAsia="宋体" w:hAnsi="Segoe UI" w:cs="Segoe UI"/>
          <w:sz w:val="24"/>
          <w:szCs w:val="24"/>
          <w:lang w:val="en-US"/>
        </w:rPr>
        <w:t>etc</w:t>
      </w:r>
      <w:proofErr w:type="spellEnd"/>
      <w:r w:rsidRPr="009241DE">
        <w:rPr>
          <w:rFonts w:ascii="Segoe UI" w:eastAsia="宋体" w:hAnsi="Segoe UI" w:cs="Segoe UI"/>
          <w:sz w:val="24"/>
          <w:szCs w:val="24"/>
          <w:lang w:val="en-US"/>
        </w:rPr>
        <w:t xml:space="preserve">). Describe the </w:t>
      </w:r>
      <w:r w:rsidR="00B66457">
        <w:rPr>
          <w:rFonts w:ascii="Segoe UI" w:eastAsia="宋体" w:hAnsi="Segoe UI" w:cs="Segoe UI"/>
          <w:sz w:val="24"/>
          <w:szCs w:val="24"/>
          <w:lang w:val="en-US"/>
        </w:rPr>
        <w:t xml:space="preserve">ensemble </w:t>
      </w:r>
      <w:r w:rsidR="00B66457">
        <w:rPr>
          <w:rFonts w:ascii="Segoe UI" w:eastAsia="宋体" w:hAnsi="Segoe UI" w:cs="Segoe UI" w:hint="eastAsia"/>
          <w:sz w:val="24"/>
          <w:szCs w:val="24"/>
          <w:lang w:val="en-US"/>
        </w:rPr>
        <w:t>(response</w:t>
      </w:r>
      <w:r w:rsidR="00B66457">
        <w:rPr>
          <w:rFonts w:ascii="Segoe UI" w:eastAsia="宋体" w:hAnsi="Segoe UI" w:cs="Segoe UI"/>
          <w:sz w:val="24"/>
          <w:szCs w:val="24"/>
          <w:lang w:val="en-US"/>
        </w:rPr>
        <w:t xml:space="preserve"> that is related to the transfer function)</w:t>
      </w:r>
      <w:r w:rsidRPr="009241DE">
        <w:rPr>
          <w:rFonts w:ascii="Segoe UI" w:eastAsia="宋体" w:hAnsi="Segoe UI" w:cs="Segoe UI"/>
          <w:sz w:val="24"/>
          <w:szCs w:val="24"/>
          <w:lang w:val="en-US"/>
        </w:rPr>
        <w:t xml:space="preserve"> you could have for your application case. </w:t>
      </w:r>
      <w:r w:rsidRPr="00B66457">
        <w:rPr>
          <w:rFonts w:ascii="Segoe UI" w:eastAsia="宋体" w:hAnsi="Segoe UI" w:cs="Segoe UI"/>
          <w:sz w:val="24"/>
          <w:szCs w:val="24"/>
          <w:highlight w:val="green"/>
          <w:lang w:val="en-US"/>
        </w:rPr>
        <w:t>Under what circumstances you can define the random load and response for your application case using stochastic methods</w:t>
      </w:r>
      <w:r w:rsidRPr="009241DE">
        <w:rPr>
          <w:rFonts w:ascii="Segoe UI" w:eastAsia="宋体" w:hAnsi="Segoe UI" w:cs="Segoe UI"/>
          <w:sz w:val="24"/>
          <w:szCs w:val="24"/>
          <w:lang w:val="en-US"/>
        </w:rPr>
        <w:t xml:space="preserve">? </w:t>
      </w:r>
      <w:r w:rsidRPr="00B66457">
        <w:rPr>
          <w:rFonts w:ascii="Segoe UI" w:eastAsia="宋体" w:hAnsi="Segoe UI" w:cs="Segoe UI"/>
          <w:sz w:val="24"/>
          <w:szCs w:val="24"/>
          <w:highlight w:val="yellow"/>
          <w:lang w:val="en-US"/>
        </w:rPr>
        <w:t>Describe what kind of information</w:t>
      </w:r>
      <w:r w:rsidRPr="009241DE">
        <w:rPr>
          <w:rFonts w:ascii="Segoe UI" w:eastAsia="宋体" w:hAnsi="Segoe UI" w:cs="Segoe UI"/>
          <w:sz w:val="24"/>
          <w:szCs w:val="24"/>
          <w:lang w:val="en-US"/>
        </w:rPr>
        <w:t xml:space="preserve"> is needed to estimate the magnitude of loading (e.g. meteorological) for you engineering problem. What are the random and stationary parts of the load in your application case and associated time spans? Explain what happens if time spans are changed?</w:t>
      </w:r>
    </w:p>
    <w:p w14:paraId="08C46943" w14:textId="77777777" w:rsidR="009241DE" w:rsidRPr="00E45E69"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u w:val="single"/>
          <w:lang w:val="en-US"/>
        </w:rPr>
      </w:pPr>
      <w:r w:rsidRPr="00E45E69">
        <w:rPr>
          <w:rFonts w:ascii="Segoe UI" w:eastAsia="宋体" w:hAnsi="Segoe UI" w:cs="Segoe UI"/>
          <w:sz w:val="24"/>
          <w:szCs w:val="24"/>
          <w:u w:val="single"/>
          <w:lang w:val="en-US"/>
        </w:rPr>
        <w:lastRenderedPageBreak/>
        <w:t xml:space="preserve">Grade 3: </w:t>
      </w:r>
      <w:r w:rsidRPr="00A26BB7">
        <w:rPr>
          <w:rFonts w:ascii="Segoe UI" w:eastAsia="宋体" w:hAnsi="Segoe UI" w:cs="Segoe UI"/>
          <w:sz w:val="24"/>
          <w:szCs w:val="24"/>
          <w:highlight w:val="green"/>
          <w:u w:val="single"/>
          <w:lang w:val="en-US"/>
        </w:rPr>
        <w:t>Describe the load spectrums you can use to assess the random response of your engineering problem. Justify the selection. Compute the response for random loading based on RAO from open literature</w:t>
      </w:r>
      <w:r w:rsidRPr="00E45E69">
        <w:rPr>
          <w:rFonts w:ascii="Segoe UI" w:eastAsia="宋体" w:hAnsi="Segoe UI" w:cs="Segoe UI"/>
          <w:sz w:val="24"/>
          <w:szCs w:val="24"/>
          <w:u w:val="single"/>
          <w:lang w:val="en-US"/>
        </w:rPr>
        <w:t>. Is the response of your system narrow or broad-banded – how can you make it narrow-banded? </w:t>
      </w:r>
    </w:p>
    <w:p w14:paraId="7206D51A"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Grade 5: Describe the process to measure the random excitations and responses. What are the sensors needed? Find article related to your engineering problem that has discussed the extreme events relevant to your selected application case. The article must be recognized by Scopus. </w:t>
      </w:r>
    </w:p>
    <w:p w14:paraId="0B2A3545"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b/>
          <w:bCs/>
          <w:sz w:val="24"/>
          <w:szCs w:val="24"/>
          <w:lang w:val="en-US"/>
        </w:rPr>
        <w:t>Week 4, Given Sept 29</w:t>
      </w:r>
      <w:r w:rsidRPr="009241DE">
        <w:rPr>
          <w:rFonts w:ascii="Segoe UI" w:eastAsia="宋体" w:hAnsi="Segoe UI" w:cs="Segoe UI"/>
          <w:b/>
          <w:bCs/>
          <w:sz w:val="18"/>
          <w:szCs w:val="18"/>
          <w:vertAlign w:val="superscript"/>
          <w:lang w:val="en-US"/>
        </w:rPr>
        <w:t>th</w:t>
      </w:r>
      <w:proofErr w:type="gramStart"/>
      <w:r w:rsidRPr="009241DE">
        <w:rPr>
          <w:rFonts w:ascii="Segoe UI" w:eastAsia="宋体" w:hAnsi="Segoe UI" w:cs="Segoe UI"/>
          <w:b/>
          <w:bCs/>
          <w:sz w:val="24"/>
          <w:szCs w:val="24"/>
          <w:lang w:val="en-US"/>
        </w:rPr>
        <w:t> 2020</w:t>
      </w:r>
      <w:proofErr w:type="gramEnd"/>
      <w:r w:rsidRPr="009241DE">
        <w:rPr>
          <w:rFonts w:ascii="Segoe UI" w:eastAsia="宋体" w:hAnsi="Segoe UI" w:cs="Segoe UI"/>
          <w:b/>
          <w:bCs/>
          <w:sz w:val="24"/>
          <w:szCs w:val="24"/>
          <w:lang w:val="en-US"/>
        </w:rPr>
        <w:t>, Deadline Oct 5</w:t>
      </w:r>
      <w:r w:rsidRPr="009241DE">
        <w:rPr>
          <w:rFonts w:ascii="Segoe UI" w:eastAsia="宋体" w:hAnsi="Segoe UI" w:cs="Segoe UI"/>
          <w:b/>
          <w:bCs/>
          <w:sz w:val="18"/>
          <w:szCs w:val="18"/>
          <w:vertAlign w:val="superscript"/>
          <w:lang w:val="en-US"/>
        </w:rPr>
        <w:t>th</w:t>
      </w:r>
      <w:r w:rsidRPr="009241DE">
        <w:rPr>
          <w:rFonts w:ascii="Segoe UI" w:eastAsia="宋体" w:hAnsi="Segoe UI" w:cs="Segoe UI"/>
          <w:b/>
          <w:bCs/>
          <w:sz w:val="24"/>
          <w:szCs w:val="24"/>
          <w:lang w:val="en-US"/>
        </w:rPr>
        <w:t> 2020, 23:59 – 10% of the course grade</w:t>
      </w:r>
    </w:p>
    <w:p w14:paraId="5462A4B5" w14:textId="77777777" w:rsidR="00246A3E" w:rsidRPr="00246A3E" w:rsidRDefault="00246A3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246A3E">
        <w:rPr>
          <w:rFonts w:ascii="Segoe UI" w:eastAsia="宋体" w:hAnsi="Segoe UI" w:cs="Segoe UI"/>
          <w:sz w:val="24"/>
          <w:szCs w:val="24"/>
          <w:lang w:val="en-US"/>
        </w:rPr>
        <w:t xml:space="preserve">This round we learn to understand how we can assess probabilities from the spectra numerically or by using spectral moments and various probability distributions. </w:t>
      </w:r>
    </w:p>
    <w:p w14:paraId="6755A6EB" w14:textId="77777777" w:rsidR="00246A3E" w:rsidRPr="00246A3E" w:rsidRDefault="00246A3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p>
    <w:p w14:paraId="56E9C043" w14:textId="6070E775" w:rsidR="00246A3E" w:rsidRPr="00246A3E" w:rsidRDefault="00246A3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246A3E">
        <w:rPr>
          <w:rFonts w:ascii="Segoe UI" w:eastAsia="宋体" w:hAnsi="Segoe UI" w:cs="Segoe UI"/>
          <w:sz w:val="24"/>
          <w:szCs w:val="24"/>
          <w:lang w:val="en-US"/>
        </w:rPr>
        <w:t xml:space="preserve">Grade 1: Describe under what circumstances you can define the response for random load using the </w:t>
      </w:r>
      <w:r w:rsidRPr="00814994">
        <w:rPr>
          <w:rFonts w:ascii="Segoe UI" w:eastAsia="宋体" w:hAnsi="Segoe UI" w:cs="Segoe UI"/>
          <w:sz w:val="24"/>
          <w:szCs w:val="24"/>
          <w:highlight w:val="yellow"/>
          <w:lang w:val="en-US"/>
        </w:rPr>
        <w:t>stochastic processes theory</w:t>
      </w:r>
      <w:r w:rsidRPr="00246A3E">
        <w:rPr>
          <w:rFonts w:ascii="Segoe UI" w:eastAsia="宋体" w:hAnsi="Segoe UI" w:cs="Segoe UI"/>
          <w:sz w:val="24"/>
          <w:szCs w:val="24"/>
          <w:lang w:val="en-US"/>
        </w:rPr>
        <w:t xml:space="preserve">. Check </w:t>
      </w:r>
      <w:r w:rsidRPr="00246A3E">
        <w:rPr>
          <w:rFonts w:ascii="Segoe UI" w:eastAsia="宋体" w:hAnsi="Segoe UI" w:cs="Segoe UI"/>
          <w:sz w:val="24"/>
          <w:szCs w:val="24"/>
          <w:highlight w:val="yellow"/>
          <w:lang w:val="en-US"/>
        </w:rPr>
        <w:t>these mathematical conditions</w:t>
      </w:r>
      <w:r w:rsidRPr="00246A3E">
        <w:rPr>
          <w:rFonts w:ascii="Segoe UI" w:eastAsia="宋体" w:hAnsi="Segoe UI" w:cs="Segoe UI"/>
          <w:sz w:val="24"/>
          <w:szCs w:val="24"/>
          <w:lang w:val="en-US"/>
        </w:rPr>
        <w:t xml:space="preserve"> for your project and </w:t>
      </w:r>
      <w:r w:rsidRPr="00B2355C">
        <w:rPr>
          <w:rFonts w:ascii="Segoe UI" w:eastAsia="宋体" w:hAnsi="Segoe UI" w:cs="Segoe UI"/>
          <w:sz w:val="24"/>
          <w:szCs w:val="24"/>
          <w:highlight w:val="yellow"/>
          <w:lang w:val="en-US"/>
        </w:rPr>
        <w:t>discuss the validity</w:t>
      </w:r>
      <w:r w:rsidRPr="00246A3E">
        <w:rPr>
          <w:rFonts w:ascii="Segoe UI" w:eastAsia="宋体" w:hAnsi="Segoe UI" w:cs="Segoe UI"/>
          <w:sz w:val="24"/>
          <w:szCs w:val="24"/>
          <w:lang w:val="en-US"/>
        </w:rPr>
        <w:t xml:space="preserve"> of the assumptions. Present the load and response spectrum and RAO</w:t>
      </w:r>
      <w:r w:rsidR="00814994">
        <w:rPr>
          <w:rFonts w:ascii="Segoe UI" w:eastAsia="宋体" w:hAnsi="Segoe UI" w:cs="Segoe UI"/>
          <w:sz w:val="24"/>
          <w:szCs w:val="24"/>
          <w:lang w:val="en-US"/>
        </w:rPr>
        <w:t>.</w:t>
      </w:r>
      <w:r w:rsidRPr="00246A3E">
        <w:rPr>
          <w:rFonts w:ascii="Segoe UI" w:eastAsia="宋体" w:hAnsi="Segoe UI" w:cs="Segoe UI"/>
          <w:sz w:val="24"/>
          <w:szCs w:val="24"/>
          <w:lang w:val="en-US"/>
        </w:rPr>
        <w:t xml:space="preserve"> </w:t>
      </w:r>
    </w:p>
    <w:p w14:paraId="68816A83" w14:textId="66D078D5" w:rsidR="00246A3E" w:rsidRPr="00246A3E" w:rsidRDefault="00246A3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246A3E">
        <w:rPr>
          <w:rFonts w:ascii="Segoe UI" w:eastAsia="宋体" w:hAnsi="Segoe UI" w:cs="Segoe UI"/>
          <w:sz w:val="24"/>
          <w:szCs w:val="24"/>
          <w:lang w:val="en-US"/>
        </w:rPr>
        <w:t xml:space="preserve">Grade 3: Create and test a </w:t>
      </w:r>
      <w:proofErr w:type="spellStart"/>
      <w:r w:rsidRPr="00246A3E">
        <w:rPr>
          <w:rFonts w:ascii="Segoe UI" w:eastAsia="宋体" w:hAnsi="Segoe UI" w:cs="Segoe UI"/>
          <w:sz w:val="24"/>
          <w:szCs w:val="24"/>
          <w:lang w:val="en-US"/>
        </w:rPr>
        <w:t>Matlab</w:t>
      </w:r>
      <w:proofErr w:type="spellEnd"/>
      <w:r w:rsidRPr="00246A3E">
        <w:rPr>
          <w:rFonts w:ascii="Segoe UI" w:eastAsia="宋体" w:hAnsi="Segoe UI" w:cs="Segoe UI"/>
          <w:sz w:val="24"/>
          <w:szCs w:val="24"/>
          <w:lang w:val="en-US"/>
        </w:rPr>
        <w:t xml:space="preserve"> script that numerically calculates the </w:t>
      </w:r>
      <w:r w:rsidRPr="00B2355C">
        <w:rPr>
          <w:rFonts w:ascii="Segoe UI" w:eastAsia="宋体" w:hAnsi="Segoe UI" w:cs="Segoe UI"/>
          <w:sz w:val="24"/>
          <w:szCs w:val="24"/>
          <w:highlight w:val="yellow"/>
          <w:lang w:val="en-US"/>
        </w:rPr>
        <w:t>time average, standard deviation and autocorrelation function</w:t>
      </w:r>
      <w:r w:rsidRPr="00246A3E">
        <w:rPr>
          <w:rFonts w:ascii="Segoe UI" w:eastAsia="宋体" w:hAnsi="Segoe UI" w:cs="Segoe UI"/>
          <w:sz w:val="24"/>
          <w:szCs w:val="24"/>
          <w:lang w:val="en-US"/>
        </w:rPr>
        <w:t xml:space="preserve"> for random signal for load and response of your project. Estimate the probability distributions based on numerical methods, i.e. "slicing" for elevations and </w:t>
      </w:r>
      <w:proofErr w:type="spellStart"/>
      <w:r w:rsidRPr="00246A3E">
        <w:rPr>
          <w:rFonts w:ascii="Segoe UI" w:eastAsia="宋体" w:hAnsi="Segoe UI" w:cs="Segoe UI"/>
          <w:sz w:val="24"/>
          <w:szCs w:val="24"/>
          <w:lang w:val="en-US"/>
        </w:rPr>
        <w:t>Rainflow</w:t>
      </w:r>
      <w:proofErr w:type="spellEnd"/>
      <w:r w:rsidRPr="00246A3E">
        <w:rPr>
          <w:rFonts w:ascii="Segoe UI" w:eastAsia="宋体" w:hAnsi="Segoe UI" w:cs="Segoe UI"/>
          <w:sz w:val="24"/>
          <w:szCs w:val="24"/>
          <w:lang w:val="en-US"/>
        </w:rPr>
        <w:t>-analysis for cycles.</w:t>
      </w:r>
    </w:p>
    <w:p w14:paraId="4CBCDDE8" w14:textId="77777777" w:rsidR="00246A3E" w:rsidRDefault="00246A3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246A3E">
        <w:rPr>
          <w:rFonts w:ascii="Segoe UI" w:eastAsia="宋体" w:hAnsi="Segoe UI" w:cs="Segoe UI"/>
          <w:sz w:val="24"/>
          <w:szCs w:val="24"/>
          <w:lang w:val="en-US"/>
        </w:rPr>
        <w:t xml:space="preserve">Grade 5: Fit the continuous distributions over the data (e.g. normal, Rayleigh) and discuss the goodness of these fits. How does </w:t>
      </w:r>
      <w:proofErr w:type="spellStart"/>
      <w:r w:rsidRPr="00246A3E">
        <w:rPr>
          <w:rFonts w:ascii="Segoe UI" w:eastAsia="宋体" w:hAnsi="Segoe UI" w:cs="Segoe UI"/>
          <w:sz w:val="24"/>
          <w:szCs w:val="24"/>
          <w:lang w:val="en-US"/>
        </w:rPr>
        <w:t>discretisation</w:t>
      </w:r>
      <w:proofErr w:type="spellEnd"/>
      <w:r w:rsidRPr="00246A3E">
        <w:rPr>
          <w:rFonts w:ascii="Segoe UI" w:eastAsia="宋体" w:hAnsi="Segoe UI" w:cs="Segoe UI"/>
          <w:sz w:val="24"/>
          <w:szCs w:val="24"/>
          <w:lang w:val="en-US"/>
        </w:rPr>
        <w:t xml:space="preserve"> and length of time signal affect the results? Describe the associated probability distributions. Relate you results to those from open literature. Discuss, what are the reasons for agreement and disagreement?  </w:t>
      </w:r>
    </w:p>
    <w:p w14:paraId="2213019B" w14:textId="77777777" w:rsidR="00246A3E" w:rsidRDefault="00246A3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p>
    <w:p w14:paraId="30B64D8B" w14:textId="0499F9DB" w:rsidR="009241DE" w:rsidRPr="009241DE" w:rsidRDefault="009241DE" w:rsidP="00246A3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b/>
          <w:bCs/>
          <w:sz w:val="24"/>
          <w:szCs w:val="24"/>
          <w:lang w:val="en-US"/>
        </w:rPr>
        <w:t>Week 5, Given Oct 6</w:t>
      </w:r>
      <w:r w:rsidRPr="009241DE">
        <w:rPr>
          <w:rFonts w:ascii="Segoe UI" w:eastAsia="宋体" w:hAnsi="Segoe UI" w:cs="Segoe UI"/>
          <w:b/>
          <w:bCs/>
          <w:sz w:val="18"/>
          <w:szCs w:val="18"/>
          <w:vertAlign w:val="superscript"/>
          <w:lang w:val="en-US"/>
        </w:rPr>
        <w:t>th</w:t>
      </w:r>
      <w:proofErr w:type="gramStart"/>
      <w:r w:rsidRPr="009241DE">
        <w:rPr>
          <w:rFonts w:ascii="Segoe UI" w:eastAsia="宋体" w:hAnsi="Segoe UI" w:cs="Segoe UI"/>
          <w:b/>
          <w:bCs/>
          <w:sz w:val="24"/>
          <w:szCs w:val="24"/>
          <w:lang w:val="en-US"/>
        </w:rPr>
        <w:t> 2020</w:t>
      </w:r>
      <w:proofErr w:type="gramEnd"/>
      <w:r w:rsidRPr="009241DE">
        <w:rPr>
          <w:rFonts w:ascii="Segoe UI" w:eastAsia="宋体" w:hAnsi="Segoe UI" w:cs="Segoe UI"/>
          <w:b/>
          <w:bCs/>
          <w:sz w:val="24"/>
          <w:szCs w:val="24"/>
          <w:lang w:val="en-US"/>
        </w:rPr>
        <w:t>, Deadline Oct 12</w:t>
      </w:r>
      <w:r w:rsidRPr="009241DE">
        <w:rPr>
          <w:rFonts w:ascii="Segoe UI" w:eastAsia="宋体" w:hAnsi="Segoe UI" w:cs="Segoe UI"/>
          <w:b/>
          <w:bCs/>
          <w:sz w:val="18"/>
          <w:szCs w:val="18"/>
          <w:vertAlign w:val="superscript"/>
          <w:lang w:val="en-US"/>
        </w:rPr>
        <w:t>st</w:t>
      </w:r>
      <w:r w:rsidRPr="009241DE">
        <w:rPr>
          <w:rFonts w:ascii="Segoe UI" w:eastAsia="宋体" w:hAnsi="Segoe UI" w:cs="Segoe UI"/>
          <w:b/>
          <w:bCs/>
          <w:sz w:val="24"/>
          <w:szCs w:val="24"/>
          <w:lang w:val="en-US"/>
        </w:rPr>
        <w:t> 2020, 23:59 – 10% of the course grade</w:t>
      </w:r>
    </w:p>
    <w:p w14:paraId="5CC98E02"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lastRenderedPageBreak/>
        <w:t xml:space="preserve">We learn to compute cycles and both </w:t>
      </w:r>
      <w:proofErr w:type="gramStart"/>
      <w:r w:rsidRPr="009241DE">
        <w:rPr>
          <w:rFonts w:ascii="Segoe UI" w:eastAsia="宋体" w:hAnsi="Segoe UI" w:cs="Segoe UI"/>
          <w:sz w:val="24"/>
          <w:szCs w:val="24"/>
          <w:lang w:val="en-US"/>
        </w:rPr>
        <w:t>short and long term</w:t>
      </w:r>
      <w:proofErr w:type="gramEnd"/>
      <w:r w:rsidRPr="009241DE">
        <w:rPr>
          <w:rFonts w:ascii="Segoe UI" w:eastAsia="宋体" w:hAnsi="Segoe UI" w:cs="Segoe UI"/>
          <w:sz w:val="24"/>
          <w:szCs w:val="24"/>
          <w:lang w:val="en-US"/>
        </w:rPr>
        <w:t xml:space="preserve"> estimates for the loading and responses. We can do this by using numerical and/or direct spectral methods. </w:t>
      </w:r>
    </w:p>
    <w:p w14:paraId="3B59CBA0"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1: Make a </w:t>
      </w:r>
      <w:proofErr w:type="gramStart"/>
      <w:r w:rsidRPr="009241DE">
        <w:rPr>
          <w:rFonts w:ascii="Segoe UI" w:eastAsia="宋体" w:hAnsi="Segoe UI" w:cs="Segoe UI"/>
          <w:sz w:val="24"/>
          <w:szCs w:val="24"/>
          <w:lang w:val="en-US"/>
        </w:rPr>
        <w:t>short term</w:t>
      </w:r>
      <w:proofErr w:type="gramEnd"/>
      <w:r w:rsidRPr="009241DE">
        <w:rPr>
          <w:rFonts w:ascii="Segoe UI" w:eastAsia="宋体" w:hAnsi="Segoe UI" w:cs="Segoe UI"/>
          <w:sz w:val="24"/>
          <w:szCs w:val="24"/>
          <w:lang w:val="en-US"/>
        </w:rPr>
        <w:t xml:space="preserve"> estimation of maximum wave amplitude of load and response based on spectrum and directly by using numerical tools. Discuss the result. </w:t>
      </w:r>
    </w:p>
    <w:p w14:paraId="7EE59E59" w14:textId="77777777" w:rsidR="009241DE" w:rsidRPr="009241DE" w:rsidRDefault="009241DE" w:rsidP="009241DE">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3: Make a </w:t>
      </w:r>
      <w:proofErr w:type="gramStart"/>
      <w:r w:rsidRPr="009241DE">
        <w:rPr>
          <w:rFonts w:ascii="Segoe UI" w:eastAsia="宋体" w:hAnsi="Segoe UI" w:cs="Segoe UI"/>
          <w:sz w:val="24"/>
          <w:szCs w:val="24"/>
          <w:lang w:val="en-US"/>
        </w:rPr>
        <w:t>long term</w:t>
      </w:r>
      <w:proofErr w:type="gramEnd"/>
      <w:r w:rsidRPr="009241DE">
        <w:rPr>
          <w:rFonts w:ascii="Segoe UI" w:eastAsia="宋体" w:hAnsi="Segoe UI" w:cs="Segoe UI"/>
          <w:sz w:val="24"/>
          <w:szCs w:val="24"/>
          <w:lang w:val="en-US"/>
        </w:rPr>
        <w:t xml:space="preserve"> estimation of maximum wave amplitude of load and response based on spectrum and directly by using numerical tools. Discuss the result. </w:t>
      </w:r>
    </w:p>
    <w:p w14:paraId="052553B7" w14:textId="7B57B191" w:rsidR="000D6BC8" w:rsidRDefault="009241DE" w:rsidP="001B6479">
      <w:pPr>
        <w:pBdr>
          <w:top w:val="single" w:sz="2" w:space="24" w:color="FFFFFF"/>
          <w:left w:val="single" w:sz="2" w:space="6" w:color="FFFFFF"/>
          <w:bottom w:val="single" w:sz="2" w:space="24" w:color="FFFFFF"/>
          <w:right w:val="single" w:sz="2" w:space="6" w:color="FFFFFF"/>
        </w:pBdr>
        <w:spacing w:after="100" w:afterAutospacing="1" w:line="240" w:lineRule="auto"/>
        <w:ind w:left="135" w:right="-240"/>
        <w:rPr>
          <w:rFonts w:ascii="Segoe UI" w:eastAsia="宋体" w:hAnsi="Segoe UI" w:cs="Segoe UI"/>
          <w:sz w:val="24"/>
          <w:szCs w:val="24"/>
          <w:lang w:val="en-US"/>
        </w:rPr>
      </w:pPr>
      <w:r w:rsidRPr="009241DE">
        <w:rPr>
          <w:rFonts w:ascii="Segoe UI" w:eastAsia="宋体" w:hAnsi="Segoe UI" w:cs="Segoe UI"/>
          <w:sz w:val="24"/>
          <w:szCs w:val="24"/>
          <w:lang w:val="en-US"/>
        </w:rPr>
        <w:t xml:space="preserve">Grade 5: Discuss the associated connection between the </w:t>
      </w:r>
      <w:proofErr w:type="gramStart"/>
      <w:r w:rsidRPr="009241DE">
        <w:rPr>
          <w:rFonts w:ascii="Segoe UI" w:eastAsia="宋体" w:hAnsi="Segoe UI" w:cs="Segoe UI"/>
          <w:sz w:val="24"/>
          <w:szCs w:val="24"/>
          <w:lang w:val="en-US"/>
        </w:rPr>
        <w:t>short and long term</w:t>
      </w:r>
      <w:proofErr w:type="gramEnd"/>
      <w:r w:rsidRPr="009241DE">
        <w:rPr>
          <w:rFonts w:ascii="Segoe UI" w:eastAsia="宋体" w:hAnsi="Segoe UI" w:cs="Segoe UI"/>
          <w:sz w:val="24"/>
          <w:szCs w:val="24"/>
          <w:lang w:val="en-US"/>
        </w:rPr>
        <w:t xml:space="preserve"> estimates and reflect the findings to those from Round 1.</w:t>
      </w:r>
    </w:p>
    <w:p w14:paraId="201E4EEF" w14:textId="77777777" w:rsidR="00E21D7F" w:rsidRPr="00E21D7F" w:rsidRDefault="00E21D7F" w:rsidP="00E21D7F">
      <w:pPr>
        <w:pBdr>
          <w:top w:val="single" w:sz="2" w:space="24" w:color="FFFFFF"/>
          <w:left w:val="single" w:sz="2" w:space="6" w:color="FFFFFF"/>
          <w:bottom w:val="single" w:sz="2" w:space="24" w:color="FFFFFF"/>
          <w:right w:val="single" w:sz="2" w:space="6" w:color="FFFFFF"/>
        </w:pBdr>
        <w:spacing w:after="100" w:afterAutospacing="1" w:line="240" w:lineRule="auto"/>
        <w:ind w:right="-240"/>
        <w:rPr>
          <w:rFonts w:ascii="Segoe UI" w:eastAsia="宋体" w:hAnsi="Segoe UI" w:cs="Segoe UI"/>
          <w:sz w:val="24"/>
          <w:szCs w:val="24"/>
          <w:lang w:val="en-US"/>
        </w:rPr>
      </w:pPr>
    </w:p>
    <w:sectPr w:rsidR="00E21D7F" w:rsidRPr="00E21D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932FF"/>
    <w:multiLevelType w:val="multilevel"/>
    <w:tmpl w:val="5A5A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4B"/>
    <w:rsid w:val="00010D11"/>
    <w:rsid w:val="000C385F"/>
    <w:rsid w:val="000D6BC8"/>
    <w:rsid w:val="00164549"/>
    <w:rsid w:val="00172016"/>
    <w:rsid w:val="00181357"/>
    <w:rsid w:val="001B6479"/>
    <w:rsid w:val="00246A3E"/>
    <w:rsid w:val="002A714B"/>
    <w:rsid w:val="002B2895"/>
    <w:rsid w:val="002D6116"/>
    <w:rsid w:val="002E650D"/>
    <w:rsid w:val="00422E34"/>
    <w:rsid w:val="005342F7"/>
    <w:rsid w:val="005525BA"/>
    <w:rsid w:val="00572481"/>
    <w:rsid w:val="006C50D5"/>
    <w:rsid w:val="00814994"/>
    <w:rsid w:val="00885110"/>
    <w:rsid w:val="00886FCD"/>
    <w:rsid w:val="009241DE"/>
    <w:rsid w:val="00961BDF"/>
    <w:rsid w:val="00984A64"/>
    <w:rsid w:val="009D671E"/>
    <w:rsid w:val="009F0C4B"/>
    <w:rsid w:val="00A26BB7"/>
    <w:rsid w:val="00A32DF0"/>
    <w:rsid w:val="00B2355C"/>
    <w:rsid w:val="00B66457"/>
    <w:rsid w:val="00BA021D"/>
    <w:rsid w:val="00C03BAC"/>
    <w:rsid w:val="00C116C0"/>
    <w:rsid w:val="00C941A0"/>
    <w:rsid w:val="00CC2EF2"/>
    <w:rsid w:val="00CD541F"/>
    <w:rsid w:val="00CE2BD1"/>
    <w:rsid w:val="00D965F8"/>
    <w:rsid w:val="00E21D7F"/>
    <w:rsid w:val="00E45E69"/>
    <w:rsid w:val="00E47D50"/>
    <w:rsid w:val="00EA0AD6"/>
    <w:rsid w:val="00EB5802"/>
    <w:rsid w:val="00EB718D"/>
    <w:rsid w:val="00ED60C8"/>
    <w:rsid w:val="00F16768"/>
    <w:rsid w:val="00F37145"/>
    <w:rsid w:val="00F53F4A"/>
    <w:rsid w:val="00F71120"/>
    <w:rsid w:val="00FA016E"/>
    <w:rsid w:val="00FE07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205"/>
  <w15:chartTrackingRefBased/>
  <w15:docId w15:val="{15C8EF79-1A99-48D2-8A07-E643829D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2BD1"/>
    <w:rPr>
      <w:rFonts w:ascii="ArialMT" w:hAnsi="ArialMT" w:hint="default"/>
      <w:b w:val="0"/>
      <w:bCs w:val="0"/>
      <w:i w:val="0"/>
      <w:iCs w:val="0"/>
      <w:color w:val="000000"/>
      <w:sz w:val="32"/>
      <w:szCs w:val="32"/>
    </w:rPr>
  </w:style>
  <w:style w:type="character" w:customStyle="1" w:styleId="fontstyle21">
    <w:name w:val="fontstyle21"/>
    <w:basedOn w:val="DefaultParagraphFont"/>
    <w:rsid w:val="00CE2BD1"/>
    <w:rPr>
      <w:rFonts w:ascii="Arial-BoldItalicMT" w:hAnsi="Arial-BoldItalicMT" w:hint="default"/>
      <w:b/>
      <w:bCs/>
      <w:i/>
      <w:iCs/>
      <w:color w:val="000000"/>
      <w:sz w:val="32"/>
      <w:szCs w:val="32"/>
    </w:rPr>
  </w:style>
  <w:style w:type="paragraph" w:styleId="BalloonText">
    <w:name w:val="Balloon Text"/>
    <w:basedOn w:val="Normal"/>
    <w:link w:val="BalloonTextChar"/>
    <w:uiPriority w:val="99"/>
    <w:semiHidden/>
    <w:unhideWhenUsed/>
    <w:rsid w:val="00FE07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E0742"/>
    <w:rPr>
      <w:sz w:val="18"/>
      <w:szCs w:val="18"/>
    </w:rPr>
  </w:style>
  <w:style w:type="paragraph" w:customStyle="1" w:styleId="paragraph">
    <w:name w:val="paragraph"/>
    <w:basedOn w:val="Normal"/>
    <w:rsid w:val="00E21D7F"/>
    <w:pPr>
      <w:spacing w:before="100" w:beforeAutospacing="1" w:after="100" w:afterAutospacing="1" w:line="240" w:lineRule="auto"/>
    </w:pPr>
    <w:rPr>
      <w:rFonts w:ascii="宋体" w:eastAsia="宋体" w:hAnsi="宋体" w:cs="宋体"/>
      <w:sz w:val="24"/>
      <w:szCs w:val="24"/>
      <w:lang w:val="en-US"/>
    </w:rPr>
  </w:style>
  <w:style w:type="character" w:customStyle="1" w:styleId="normaltextrun">
    <w:name w:val="normaltextrun"/>
    <w:basedOn w:val="DefaultParagraphFont"/>
    <w:rsid w:val="00E21D7F"/>
  </w:style>
  <w:style w:type="character" w:customStyle="1" w:styleId="eop">
    <w:name w:val="eop"/>
    <w:basedOn w:val="DefaultParagraphFont"/>
    <w:rsid w:val="00E21D7F"/>
  </w:style>
  <w:style w:type="character" w:customStyle="1" w:styleId="advancedproofingissue">
    <w:name w:val="advancedproofingissue"/>
    <w:basedOn w:val="DefaultParagraphFont"/>
    <w:rsid w:val="00E21D7F"/>
  </w:style>
  <w:style w:type="character" w:customStyle="1" w:styleId="spellingerror">
    <w:name w:val="spellingerror"/>
    <w:basedOn w:val="DefaultParagraphFont"/>
    <w:rsid w:val="00E2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4156">
      <w:bodyDiv w:val="1"/>
      <w:marLeft w:val="0"/>
      <w:marRight w:val="0"/>
      <w:marTop w:val="0"/>
      <w:marBottom w:val="0"/>
      <w:divBdr>
        <w:top w:val="none" w:sz="0" w:space="0" w:color="auto"/>
        <w:left w:val="none" w:sz="0" w:space="0" w:color="auto"/>
        <w:bottom w:val="none" w:sz="0" w:space="0" w:color="auto"/>
        <w:right w:val="none" w:sz="0" w:space="0" w:color="auto"/>
      </w:divBdr>
      <w:divsChild>
        <w:div w:id="1950894755">
          <w:marLeft w:val="0"/>
          <w:marRight w:val="0"/>
          <w:marTop w:val="0"/>
          <w:marBottom w:val="0"/>
          <w:divBdr>
            <w:top w:val="none" w:sz="0" w:space="0" w:color="auto"/>
            <w:left w:val="none" w:sz="0" w:space="0" w:color="auto"/>
            <w:bottom w:val="none" w:sz="0" w:space="0" w:color="auto"/>
            <w:right w:val="none" w:sz="0" w:space="0" w:color="auto"/>
          </w:divBdr>
        </w:div>
        <w:div w:id="1623347315">
          <w:marLeft w:val="0"/>
          <w:marRight w:val="0"/>
          <w:marTop w:val="0"/>
          <w:marBottom w:val="0"/>
          <w:divBdr>
            <w:top w:val="none" w:sz="0" w:space="0" w:color="auto"/>
            <w:left w:val="none" w:sz="0" w:space="0" w:color="auto"/>
            <w:bottom w:val="none" w:sz="0" w:space="0" w:color="auto"/>
            <w:right w:val="none" w:sz="0" w:space="0" w:color="auto"/>
          </w:divBdr>
        </w:div>
        <w:div w:id="1515726134">
          <w:marLeft w:val="0"/>
          <w:marRight w:val="0"/>
          <w:marTop w:val="0"/>
          <w:marBottom w:val="0"/>
          <w:divBdr>
            <w:top w:val="none" w:sz="0" w:space="0" w:color="auto"/>
            <w:left w:val="none" w:sz="0" w:space="0" w:color="auto"/>
            <w:bottom w:val="none" w:sz="0" w:space="0" w:color="auto"/>
            <w:right w:val="none" w:sz="0" w:space="0" w:color="auto"/>
          </w:divBdr>
        </w:div>
      </w:divsChild>
    </w:div>
    <w:div w:id="629553862">
      <w:bodyDiv w:val="1"/>
      <w:marLeft w:val="0"/>
      <w:marRight w:val="0"/>
      <w:marTop w:val="0"/>
      <w:marBottom w:val="0"/>
      <w:divBdr>
        <w:top w:val="none" w:sz="0" w:space="0" w:color="auto"/>
        <w:left w:val="none" w:sz="0" w:space="0" w:color="auto"/>
        <w:bottom w:val="none" w:sz="0" w:space="0" w:color="auto"/>
        <w:right w:val="none" w:sz="0" w:space="0" w:color="auto"/>
      </w:divBdr>
      <w:divsChild>
        <w:div w:id="302391593">
          <w:marLeft w:val="0"/>
          <w:marRight w:val="0"/>
          <w:marTop w:val="0"/>
          <w:marBottom w:val="0"/>
          <w:divBdr>
            <w:top w:val="none" w:sz="0" w:space="0" w:color="auto"/>
            <w:left w:val="none" w:sz="0" w:space="0" w:color="auto"/>
            <w:bottom w:val="none" w:sz="0" w:space="0" w:color="auto"/>
            <w:right w:val="none" w:sz="0" w:space="0" w:color="auto"/>
          </w:divBdr>
          <w:divsChild>
            <w:div w:id="1229462400">
              <w:marLeft w:val="375"/>
              <w:marRight w:val="0"/>
              <w:marTop w:val="0"/>
              <w:marBottom w:val="0"/>
              <w:divBdr>
                <w:top w:val="none" w:sz="0" w:space="0" w:color="auto"/>
                <w:left w:val="none" w:sz="0" w:space="0" w:color="auto"/>
                <w:bottom w:val="none" w:sz="0" w:space="0" w:color="auto"/>
                <w:right w:val="none" w:sz="0" w:space="0" w:color="auto"/>
              </w:divBdr>
              <w:divsChild>
                <w:div w:id="17328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0600">
      <w:bodyDiv w:val="1"/>
      <w:marLeft w:val="0"/>
      <w:marRight w:val="0"/>
      <w:marTop w:val="0"/>
      <w:marBottom w:val="0"/>
      <w:divBdr>
        <w:top w:val="none" w:sz="0" w:space="0" w:color="auto"/>
        <w:left w:val="none" w:sz="0" w:space="0" w:color="auto"/>
        <w:bottom w:val="none" w:sz="0" w:space="0" w:color="auto"/>
        <w:right w:val="none" w:sz="0" w:space="0" w:color="auto"/>
      </w:divBdr>
      <w:divsChild>
        <w:div w:id="350108099">
          <w:marLeft w:val="0"/>
          <w:marRight w:val="0"/>
          <w:marTop w:val="0"/>
          <w:marBottom w:val="0"/>
          <w:divBdr>
            <w:top w:val="none" w:sz="0" w:space="0" w:color="auto"/>
            <w:left w:val="none" w:sz="0" w:space="0" w:color="auto"/>
            <w:bottom w:val="none" w:sz="0" w:space="0" w:color="auto"/>
            <w:right w:val="none" w:sz="0" w:space="0" w:color="auto"/>
          </w:divBdr>
        </w:div>
        <w:div w:id="290787554">
          <w:marLeft w:val="0"/>
          <w:marRight w:val="0"/>
          <w:marTop w:val="0"/>
          <w:marBottom w:val="0"/>
          <w:divBdr>
            <w:top w:val="none" w:sz="0" w:space="0" w:color="auto"/>
            <w:left w:val="none" w:sz="0" w:space="0" w:color="auto"/>
            <w:bottom w:val="none" w:sz="0" w:space="0" w:color="auto"/>
            <w:right w:val="none" w:sz="0" w:space="0" w:color="auto"/>
          </w:divBdr>
        </w:div>
        <w:div w:id="792401928">
          <w:marLeft w:val="0"/>
          <w:marRight w:val="0"/>
          <w:marTop w:val="0"/>
          <w:marBottom w:val="0"/>
          <w:divBdr>
            <w:top w:val="none" w:sz="0" w:space="0" w:color="auto"/>
            <w:left w:val="none" w:sz="0" w:space="0" w:color="auto"/>
            <w:bottom w:val="none" w:sz="0" w:space="0" w:color="auto"/>
            <w:right w:val="none" w:sz="0" w:space="0" w:color="auto"/>
          </w:divBdr>
        </w:div>
      </w:divsChild>
    </w:div>
    <w:div w:id="2056538472">
      <w:bodyDiv w:val="1"/>
      <w:marLeft w:val="0"/>
      <w:marRight w:val="0"/>
      <w:marTop w:val="0"/>
      <w:marBottom w:val="0"/>
      <w:divBdr>
        <w:top w:val="none" w:sz="0" w:space="0" w:color="auto"/>
        <w:left w:val="none" w:sz="0" w:space="0" w:color="auto"/>
        <w:bottom w:val="none" w:sz="0" w:space="0" w:color="auto"/>
        <w:right w:val="none" w:sz="0" w:space="0" w:color="auto"/>
      </w:divBdr>
      <w:divsChild>
        <w:div w:id="533998994">
          <w:marLeft w:val="0"/>
          <w:marRight w:val="0"/>
          <w:marTop w:val="0"/>
          <w:marBottom w:val="0"/>
          <w:divBdr>
            <w:top w:val="none" w:sz="0" w:space="0" w:color="auto"/>
            <w:left w:val="none" w:sz="0" w:space="0" w:color="auto"/>
            <w:bottom w:val="none" w:sz="0" w:space="0" w:color="auto"/>
            <w:right w:val="none" w:sz="0" w:space="0" w:color="auto"/>
          </w:divBdr>
        </w:div>
        <w:div w:id="1603144120">
          <w:marLeft w:val="0"/>
          <w:marRight w:val="0"/>
          <w:marTop w:val="0"/>
          <w:marBottom w:val="0"/>
          <w:divBdr>
            <w:top w:val="none" w:sz="0" w:space="0" w:color="auto"/>
            <w:left w:val="none" w:sz="0" w:space="0" w:color="auto"/>
            <w:bottom w:val="none" w:sz="0" w:space="0" w:color="auto"/>
            <w:right w:val="none" w:sz="0" w:space="0" w:color="auto"/>
          </w:divBdr>
        </w:div>
        <w:div w:id="1717192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3911</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Yu Yukun</cp:lastModifiedBy>
  <cp:revision>27</cp:revision>
  <dcterms:created xsi:type="dcterms:W3CDTF">2020-09-11T04:14:00Z</dcterms:created>
  <dcterms:modified xsi:type="dcterms:W3CDTF">2021-08-23T19:42:00Z</dcterms:modified>
</cp:coreProperties>
</file>