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14AAC" w14:textId="5B57C561" w:rsidR="00084C61" w:rsidRDefault="00084C61" w:rsidP="00084C61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0"/>
          <w:szCs w:val="20"/>
        </w:rPr>
      </w:pP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</w:rPr>
        <w:t>Firstly, when we start considering the problem about short-term and long-term probability distribution, the short-term is defined as the probability in the field of individual sections of roads and the long-term is defined as the continuous roads with a set of fluctuations.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7A926F" w14:textId="77777777" w:rsidR="00084C61" w:rsidRDefault="00084C61" w:rsidP="00084C61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508005" w14:textId="193E1A8F" w:rsidR="00084C61" w:rsidRDefault="00084C61" w:rsidP="00084C6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With the measured data of the paper [7], we can directly fit those data to a reasonable curve. So, for the short-term, as it is defined in the paper of 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Analysis and Simulation of Road Profiles,</w:t>
      </w:r>
      <w:r>
        <w:rPr>
          <w:rStyle w:val="normaltextrun"/>
          <w:rFonts w:ascii="Calibri" w:hAnsi="Calibri" w:cs="Calibri"/>
          <w:sz w:val="22"/>
          <w:szCs w:val="22"/>
        </w:rPr>
        <w:t> it belongs to Gaussian probability distribution, and the equation is as follows.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0BC3C8" w14:textId="4678760C" w:rsidR="00084C61" w:rsidRPr="00084C61" w:rsidRDefault="00084C61" w:rsidP="00084C61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libri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libri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0"/>
                  <w:szCs w:val="20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x-μ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Calibr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alibri"/>
              <w:sz w:val="20"/>
              <w:szCs w:val="20"/>
            </w:rPr>
            <m:t>/2</m:t>
          </m:r>
          <m:sSup>
            <m:sSup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libri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hAnsi="Cambria Math" w:cs="Calibri"/>
                  <w:sz w:val="20"/>
                  <w:szCs w:val="20"/>
                </w:rPr>
                <m:t>2</m:t>
              </m:r>
            </m:sup>
          </m:sSup>
        </m:oMath>
      </m:oMathPara>
    </w:p>
    <w:p w14:paraId="194C1589" w14:textId="7C52769C" w:rsidR="00084C61" w:rsidRDefault="00084C61" w:rsidP="00084C61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libri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Calibr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libri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0"/>
                  <w:szCs w:val="20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alibri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Calibri"/>
                  <w:sz w:val="20"/>
                  <w:szCs w:val="20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x-μ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0"/>
                  <w:szCs w:val="20"/>
                </w:rPr>
                <m:t>/2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0"/>
                  <w:szCs w:val="20"/>
                </w:rPr>
                <m:t>dx</m:t>
              </m:r>
            </m:e>
          </m:nary>
        </m:oMath>
      </m:oMathPara>
    </w:p>
    <w:p w14:paraId="16E2FAD2" w14:textId="461A8623" w:rsidR="00084C61" w:rsidRDefault="00084C61" w:rsidP="00084C6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Different from the single amplitude, the fluctuation amplitude is together with Rayleigh and Gaussian Distributions. Possibly a generalized gamma distribution can be appropriately put forward to describe the situation of road profile.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BCF9CC" w14:textId="252D0C95" w:rsidR="00084C61" w:rsidRDefault="00084C61" w:rsidP="009B1BC9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libri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Calibr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k(x-γ)</m:t>
                  </m:r>
                </m:e>
                <m: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kα-1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β</m:t>
                  </m:r>
                </m:e>
                <m: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kα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4D4D4D"/>
                  <w:sz w:val="33"/>
                  <w:szCs w:val="33"/>
                  <w:shd w:val="clear" w:color="auto" w:fill="FFFFFF"/>
                </w:rPr>
                <m:t>Γ(α)</m:t>
              </m:r>
            </m:den>
          </m:f>
          <m:sSup>
            <m:sSup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exp⁡</m:t>
              </m:r>
              <m:r>
                <w:rPr>
                  <w:rFonts w:ascii="Cambria Math" w:hAnsi="Cambria Math" w:cs="Calibri"/>
                  <w:sz w:val="20"/>
                  <w:szCs w:val="20"/>
                </w:rPr>
                <m:t>(-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x-γ</m:t>
                      </m:r>
                    </m:num>
                    <m:den>
                      <m:r>
                        <w:rPr>
                          <w:rFonts w:ascii="Cambria Math" w:hAnsi="Cambria Math" w:cs="Calibri" w:hint="eastAsia"/>
                          <w:sz w:val="20"/>
                          <w:szCs w:val="20"/>
                        </w:rPr>
                        <m:t>β</m:t>
                      </m:r>
                    </m:den>
                  </m:f>
                </m:e>
              </m:d>
              <m:r>
                <w:rPr>
                  <w:rFonts w:ascii="Cambria Math" w:hAnsi="Cambria Math" w:cs="Calibri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 w:cs="Calibri"/>
                  <w:sz w:val="20"/>
                  <w:szCs w:val="20"/>
                </w:rPr>
                <m:t>k</m:t>
              </m:r>
            </m:sup>
          </m:sSup>
        </m:oMath>
      </m:oMathPara>
    </w:p>
    <w:p w14:paraId="18C7C0BB" w14:textId="77777777" w:rsidR="00084C61" w:rsidRDefault="00084C61" w:rsidP="00084C61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Where k is the continuous shape parameter(k&gt;0), α is the continuous shape parameter(α&gt;0), β is the </w:t>
      </w:r>
      <w:r>
        <w:rPr>
          <w:rStyle w:val="normaltextrun"/>
          <w:rFonts w:ascii="Verdana" w:hAnsi="Verdana" w:cs="Calibri"/>
          <w:color w:val="000000"/>
          <w:sz w:val="19"/>
          <w:szCs w:val="19"/>
        </w:rPr>
        <w:t>continuous scale parameter(β&gt;0), γ is the continuous location parameter.</w:t>
      </w:r>
      <w:r>
        <w:rPr>
          <w:rStyle w:val="eop"/>
          <w:rFonts w:ascii="Verdana" w:hAnsi="Verdana" w:cs="Calibri"/>
          <w:color w:val="000000"/>
          <w:sz w:val="19"/>
          <w:szCs w:val="19"/>
        </w:rPr>
        <w:t> </w:t>
      </w:r>
    </w:p>
    <w:p w14:paraId="4239938F" w14:textId="4C85C771" w:rsidR="00084C61" w:rsidRDefault="00084C61" w:rsidP="00084C61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Additionally, the following parameters should be made use of to explain the relevance of distribution and road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profiles</w:t>
      </w:r>
      <w:r w:rsidR="009B1BC9">
        <w:rPr>
          <w:rStyle w:val="normaltextrun"/>
          <w:rFonts w:ascii="Calibri" w:hAnsi="Calibri" w:cs="Calibri"/>
          <w:sz w:val="22"/>
          <w:szCs w:val="22"/>
        </w:rPr>
        <w:t>[</w:t>
      </w:r>
      <w:proofErr w:type="gramEnd"/>
      <w:r w:rsidR="009B1BC9">
        <w:rPr>
          <w:rStyle w:val="normaltextrun"/>
          <w:rFonts w:ascii="Calibri" w:hAnsi="Calibri" w:cs="Calibri"/>
          <w:sz w:val="22"/>
          <w:szCs w:val="22"/>
        </w:rPr>
        <w:t>7]</w:t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DEB5AF" w14:textId="77777777" w:rsidR="00084C61" w:rsidRDefault="00084C61" w:rsidP="00084C6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Moving RMS (root-mean square value) road surface elevation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ECC128" w14:textId="77777777" w:rsidR="00084C61" w:rsidRDefault="00084C61" w:rsidP="00084C6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Moving crest factor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BAF96C" w14:textId="77777777" w:rsidR="00084C61" w:rsidRDefault="00084C61" w:rsidP="00084C6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Spectral characteristics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FF4834" w14:textId="77777777" w:rsidR="00084C61" w:rsidRDefault="00084C61" w:rsidP="00084C6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Road surface elevation probability distribution characteristics (kurtosis statistics)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381AD8F" w14:textId="77777777" w:rsidR="00084C61" w:rsidRDefault="00084C61" w:rsidP="00084C6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Fluctuation amplitudes distribution characteristics (standard deviation of fluctuation amplitudes)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EC2967" w14:textId="77777777" w:rsidR="00084C61" w:rsidRDefault="00084C61" w:rsidP="00084C61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Characteristics of transients (joint distribution of amplitude and duration)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CF1906" w14:textId="77777777" w:rsidR="001C2CCD" w:rsidRPr="00084C61" w:rsidRDefault="00167EA5">
      <w:pPr>
        <w:rPr>
          <w:lang w:val="en-US"/>
        </w:rPr>
      </w:pPr>
    </w:p>
    <w:sectPr w:rsidR="001C2CCD" w:rsidRPr="00084C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E0990"/>
    <w:multiLevelType w:val="multilevel"/>
    <w:tmpl w:val="27BE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F2"/>
    <w:rsid w:val="00010D11"/>
    <w:rsid w:val="000661D4"/>
    <w:rsid w:val="00084C61"/>
    <w:rsid w:val="000C385F"/>
    <w:rsid w:val="00164549"/>
    <w:rsid w:val="00166D0B"/>
    <w:rsid w:val="00167EA5"/>
    <w:rsid w:val="00172016"/>
    <w:rsid w:val="00181357"/>
    <w:rsid w:val="002D6116"/>
    <w:rsid w:val="002D7498"/>
    <w:rsid w:val="002E650D"/>
    <w:rsid w:val="0045034F"/>
    <w:rsid w:val="006331DC"/>
    <w:rsid w:val="006C50D5"/>
    <w:rsid w:val="00717C67"/>
    <w:rsid w:val="00885110"/>
    <w:rsid w:val="00886FCD"/>
    <w:rsid w:val="008D47BA"/>
    <w:rsid w:val="00961BDF"/>
    <w:rsid w:val="009955BF"/>
    <w:rsid w:val="009B1BC9"/>
    <w:rsid w:val="00A75FAB"/>
    <w:rsid w:val="00B63DBE"/>
    <w:rsid w:val="00C03BAC"/>
    <w:rsid w:val="00C941A0"/>
    <w:rsid w:val="00DC3D7D"/>
    <w:rsid w:val="00DF0CC4"/>
    <w:rsid w:val="00E47D50"/>
    <w:rsid w:val="00EA0AD6"/>
    <w:rsid w:val="00EB5802"/>
    <w:rsid w:val="00F16768"/>
    <w:rsid w:val="00FA016E"/>
    <w:rsid w:val="00FD2752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15E7"/>
  <w15:chartTrackingRefBased/>
  <w15:docId w15:val="{91F16701-B3C2-48CB-939F-3A717436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84C6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084C61"/>
  </w:style>
  <w:style w:type="character" w:customStyle="1" w:styleId="eop">
    <w:name w:val="eop"/>
    <w:basedOn w:val="DefaultParagraphFont"/>
    <w:rsid w:val="00084C61"/>
  </w:style>
  <w:style w:type="character" w:styleId="PlaceholderText">
    <w:name w:val="Placeholder Text"/>
    <w:basedOn w:val="DefaultParagraphFont"/>
    <w:uiPriority w:val="99"/>
    <w:semiHidden/>
    <w:rsid w:val="00084C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</dc:creator>
  <cp:keywords/>
  <dc:description/>
  <cp:lastModifiedBy>yukun</cp:lastModifiedBy>
  <cp:revision>3</cp:revision>
  <dcterms:created xsi:type="dcterms:W3CDTF">2020-09-14T15:05:00Z</dcterms:created>
  <dcterms:modified xsi:type="dcterms:W3CDTF">2020-09-14T15:40:00Z</dcterms:modified>
</cp:coreProperties>
</file>