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8B" w:rsidRPr="00E174D2" w:rsidRDefault="00607C8B" w:rsidP="00607C8B">
      <w:pPr>
        <w:rPr>
          <w:rFonts w:ascii="Times New Roman" w:hAnsi="Times New Roman" w:cs="Times New Roman"/>
          <w:sz w:val="24"/>
          <w:szCs w:val="24"/>
          <w:lang w:eastAsia="es-ES"/>
        </w:rPr>
      </w:pPr>
      <w:r w:rsidRPr="00E174D2">
        <w:rPr>
          <w:noProof/>
          <w:lang w:eastAsia="es-ES"/>
        </w:rPr>
        <w:drawing>
          <wp:inline distT="0" distB="0" distL="0" distR="0" wp14:anchorId="7A2D7C39" wp14:editId="3E0386E0">
            <wp:extent cx="5400040" cy="1901825"/>
            <wp:effectExtent l="0" t="0" r="0" b="3175"/>
            <wp:docPr id="24" name="Imagen 24" descr="https://lh6.googleusercontent.com/ghLd4vZcvB1ewCJESvZzMLOLPwCMcfllDq_YuPwKfStiWpMVcLTOI5S-sNFX0BcGBnpVmG5VQgRznWd_74EXYcKv_0kS9Q4cXEMileUVuil6ToXBjAuesnbvLccB2TicBkzIvc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hLd4vZcvB1ewCJESvZzMLOLPwCMcfllDq_YuPwKfStiWpMVcLTOI5S-sNFX0BcGBnpVmG5VQgRznWd_74EXYcKv_0kS9Q4cXEMileUVuil6ToXBjAuesnbvLccB2TicBkzIvc0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rsidR="00607C8B" w:rsidRPr="00E174D2" w:rsidRDefault="00607C8B" w:rsidP="00607C8B">
      <w:pPr>
        <w:rPr>
          <w:lang w:eastAsia="es-ES"/>
        </w:rPr>
      </w:pPr>
    </w:p>
    <w:p w:rsidR="00607C8B" w:rsidRPr="00E174D2" w:rsidRDefault="00607C8B" w:rsidP="00607C8B">
      <w:pPr>
        <w:pStyle w:val="Subttulo"/>
        <w:rPr>
          <w:rFonts w:ascii="Times New Roman" w:hAnsi="Times New Roman" w:cs="Times New Roman"/>
          <w:b/>
          <w:bCs/>
          <w:sz w:val="48"/>
          <w:szCs w:val="48"/>
        </w:rPr>
      </w:pPr>
      <w:r>
        <w:t>Sistemas de Información</w:t>
      </w:r>
    </w:p>
    <w:p w:rsidR="00607C8B" w:rsidRPr="00E174D2" w:rsidRDefault="00607C8B" w:rsidP="00607C8B">
      <w:pPr>
        <w:rPr>
          <w:lang w:eastAsia="es-ES"/>
        </w:rPr>
      </w:pPr>
    </w:p>
    <w:p w:rsidR="00607C8B" w:rsidRPr="00E174D2" w:rsidRDefault="00607C8B" w:rsidP="00607C8B">
      <w:pPr>
        <w:pStyle w:val="Subttulo"/>
        <w:rPr>
          <w:rFonts w:ascii="Times New Roman" w:hAnsi="Times New Roman" w:cs="Times New Roman"/>
          <w:b/>
          <w:bCs/>
          <w:sz w:val="48"/>
          <w:szCs w:val="48"/>
        </w:rPr>
      </w:pPr>
      <w:r>
        <w:t>Terminal Trading</w:t>
      </w:r>
    </w:p>
    <w:p w:rsidR="00607C8B" w:rsidRPr="00E174D2" w:rsidRDefault="00607C8B" w:rsidP="00607C8B">
      <w:pPr>
        <w:jc w:val="center"/>
        <w:rPr>
          <w:rFonts w:ascii="Times New Roman" w:hAnsi="Times New Roman" w:cs="Times New Roman"/>
          <w:b/>
          <w:bCs/>
          <w:sz w:val="48"/>
          <w:szCs w:val="48"/>
          <w:lang w:eastAsia="es-ES"/>
        </w:rPr>
      </w:pPr>
      <w:r w:rsidRPr="00EC1501">
        <w:rPr>
          <w:rStyle w:val="nfasissutil"/>
          <w:rFonts w:eastAsiaTheme="minorHAnsi"/>
        </w:rPr>
        <w:t>Andoni</w:t>
      </w:r>
      <w:r w:rsidRPr="00E174D2">
        <w:rPr>
          <w:lang w:eastAsia="es-ES"/>
        </w:rPr>
        <w:t xml:space="preserve"> </w:t>
      </w:r>
      <w:r w:rsidRPr="00EC1501">
        <w:rPr>
          <w:rStyle w:val="nfasissutil"/>
          <w:rFonts w:eastAsiaTheme="minorHAnsi"/>
        </w:rPr>
        <w:t>Alcelay</w:t>
      </w:r>
    </w:p>
    <w:p w:rsidR="00607C8B" w:rsidRPr="00E174D2" w:rsidRDefault="00607C8B" w:rsidP="00607C8B">
      <w:pPr>
        <w:rPr>
          <w:lang w:eastAsia="es-ES"/>
        </w:rPr>
      </w:pPr>
    </w:p>
    <w:p w:rsidR="00607C8B" w:rsidRDefault="00607C8B" w:rsidP="00607C8B">
      <w:pPr>
        <w:rPr>
          <w:lang w:eastAsia="es-ES"/>
        </w:rPr>
        <w:sectPr w:rsidR="00607C8B" w:rsidSect="00DA4A23">
          <w:headerReference w:type="default" r:id="rId8"/>
          <w:footerReference w:type="default" r:id="rId9"/>
          <w:pgSz w:w="11906" w:h="16838"/>
          <w:pgMar w:top="1417" w:right="1701" w:bottom="1417" w:left="1701" w:header="708" w:footer="708" w:gutter="0"/>
          <w:cols w:space="708"/>
          <w:titlePg/>
          <w:docGrid w:linePitch="360"/>
        </w:sectPr>
      </w:pPr>
      <w:r w:rsidRPr="00E174D2">
        <w:rPr>
          <w:lang w:eastAsia="es-ES"/>
        </w:rPr>
        <w:t xml:space="preserve">MÁSTER UNIVERSITARIO EN </w:t>
      </w:r>
      <w:r w:rsidRPr="00EC1501">
        <w:rPr>
          <w:rStyle w:val="nfasissutil"/>
          <w:rFonts w:eastAsiaTheme="minorHAnsi"/>
        </w:rPr>
        <w:t>TECNOLOGÍAS</w:t>
      </w:r>
      <w:r w:rsidRPr="00E174D2">
        <w:rPr>
          <w:lang w:eastAsia="es-ES"/>
        </w:rPr>
        <w:t xml:space="preserve"> DEL SECTOR FINANCIERO: FINTEC</w:t>
      </w:r>
    </w:p>
    <w:p w:rsidR="00607C8B" w:rsidRDefault="00607C8B" w:rsidP="00607C8B">
      <w:bookmarkStart w:id="0" w:name="_GoBack"/>
      <w:bookmarkEnd w:id="0"/>
    </w:p>
    <w:p w:rsidR="008D374F" w:rsidRDefault="001A1F3C" w:rsidP="00305535">
      <w:pPr>
        <w:pStyle w:val="Ttulo1"/>
        <w:numPr>
          <w:ilvl w:val="0"/>
          <w:numId w:val="3"/>
        </w:numPr>
      </w:pPr>
      <w:proofErr w:type="spellStart"/>
      <w:r>
        <w:t>Market</w:t>
      </w:r>
      <w:proofErr w:type="spellEnd"/>
      <w:r>
        <w:t xml:space="preserve"> </w:t>
      </w:r>
      <w:proofErr w:type="spellStart"/>
      <w:r>
        <w:t>spy</w:t>
      </w:r>
      <w:proofErr w:type="spellEnd"/>
    </w:p>
    <w:p w:rsidR="001A1F3C" w:rsidRDefault="001A1F3C" w:rsidP="001A1F3C">
      <w:pPr>
        <w:pStyle w:val="Prrafodelista"/>
        <w:numPr>
          <w:ilvl w:val="0"/>
          <w:numId w:val="1"/>
        </w:numPr>
      </w:pPr>
      <w:proofErr w:type="spellStart"/>
      <w:r>
        <w:t>Market</w:t>
      </w:r>
      <w:proofErr w:type="spellEnd"/>
      <w:r>
        <w:t xml:space="preserve"> </w:t>
      </w:r>
      <w:proofErr w:type="spellStart"/>
      <w:r>
        <w:t>Spy</w:t>
      </w:r>
      <w:proofErr w:type="spellEnd"/>
      <w:r>
        <w:t xml:space="preserve"> de todos los mercados/productos</w:t>
      </w:r>
    </w:p>
    <w:p w:rsidR="001A1F3C" w:rsidRDefault="001A1F3C" w:rsidP="001A1F3C">
      <w:pPr>
        <w:pStyle w:val="Prrafodelista"/>
      </w:pPr>
      <w:r>
        <w:rPr>
          <w:noProof/>
        </w:rPr>
        <w:drawing>
          <wp:inline distT="0" distB="0" distL="0" distR="0" wp14:anchorId="4CDAE73D" wp14:editId="6167506E">
            <wp:extent cx="5400040" cy="59836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983605"/>
                    </a:xfrm>
                    <a:prstGeom prst="rect">
                      <a:avLst/>
                    </a:prstGeom>
                  </pic:spPr>
                </pic:pic>
              </a:graphicData>
            </a:graphic>
          </wp:inline>
        </w:drawing>
      </w:r>
    </w:p>
    <w:p w:rsidR="001A1F3C" w:rsidRDefault="001A1F3C" w:rsidP="001A1F3C">
      <w:pPr>
        <w:pStyle w:val="Prrafodelista"/>
        <w:numPr>
          <w:ilvl w:val="0"/>
          <w:numId w:val="1"/>
        </w:numPr>
      </w:pPr>
      <w:proofErr w:type="spellStart"/>
      <w:r>
        <w:t>Market</w:t>
      </w:r>
      <w:proofErr w:type="spellEnd"/>
      <w:r>
        <w:t xml:space="preserve"> </w:t>
      </w:r>
      <w:proofErr w:type="spellStart"/>
      <w:r>
        <w:t>Spy</w:t>
      </w:r>
      <w:proofErr w:type="spellEnd"/>
      <w:r>
        <w:t xml:space="preserve"> de </w:t>
      </w:r>
      <w:proofErr w:type="spellStart"/>
      <w:r>
        <w:t>Meff</w:t>
      </w:r>
      <w:proofErr w:type="spellEnd"/>
      <w:r>
        <w:t>:</w:t>
      </w:r>
    </w:p>
    <w:p w:rsidR="001A1F3C" w:rsidRDefault="001A1F3C" w:rsidP="001A1F3C">
      <w:pPr>
        <w:pStyle w:val="Prrafodelista"/>
      </w:pPr>
      <w:r>
        <w:rPr>
          <w:noProof/>
        </w:rPr>
        <w:lastRenderedPageBreak/>
        <w:drawing>
          <wp:inline distT="0" distB="0" distL="0" distR="0" wp14:anchorId="2DEF3004" wp14:editId="62732060">
            <wp:extent cx="5105400" cy="4803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415" cy="4825077"/>
                    </a:xfrm>
                    <a:prstGeom prst="rect">
                      <a:avLst/>
                    </a:prstGeom>
                  </pic:spPr>
                </pic:pic>
              </a:graphicData>
            </a:graphic>
          </wp:inline>
        </w:drawing>
      </w:r>
    </w:p>
    <w:p w:rsidR="001A1F3C" w:rsidRDefault="001A1F3C" w:rsidP="001A1F3C">
      <w:pPr>
        <w:pStyle w:val="Prrafodelista"/>
      </w:pPr>
    </w:p>
    <w:p w:rsidR="001A1F3C" w:rsidRDefault="001A1F3C" w:rsidP="001A1F3C">
      <w:pPr>
        <w:pStyle w:val="Prrafodelista"/>
        <w:numPr>
          <w:ilvl w:val="0"/>
          <w:numId w:val="1"/>
        </w:numPr>
      </w:pPr>
      <w:proofErr w:type="spellStart"/>
      <w:r>
        <w:t>Market</w:t>
      </w:r>
      <w:proofErr w:type="spellEnd"/>
      <w:r>
        <w:t xml:space="preserve"> </w:t>
      </w:r>
      <w:proofErr w:type="spellStart"/>
      <w:r>
        <w:t>Spy</w:t>
      </w:r>
      <w:proofErr w:type="spellEnd"/>
      <w:r>
        <w:t xml:space="preserve"> de Mercado Interno:</w:t>
      </w:r>
    </w:p>
    <w:p w:rsidR="001A1F3C" w:rsidRDefault="001A1F3C" w:rsidP="001A1F3C">
      <w:pPr>
        <w:pStyle w:val="Prrafodelista"/>
      </w:pPr>
      <w:r>
        <w:rPr>
          <w:noProof/>
        </w:rPr>
        <w:drawing>
          <wp:inline distT="0" distB="0" distL="0" distR="0" wp14:anchorId="5F1A3FD7" wp14:editId="27E949D2">
            <wp:extent cx="5400040" cy="1251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51585"/>
                    </a:xfrm>
                    <a:prstGeom prst="rect">
                      <a:avLst/>
                    </a:prstGeom>
                  </pic:spPr>
                </pic:pic>
              </a:graphicData>
            </a:graphic>
          </wp:inline>
        </w:drawing>
      </w: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numPr>
          <w:ilvl w:val="0"/>
          <w:numId w:val="1"/>
        </w:numPr>
      </w:pPr>
      <w:proofErr w:type="spellStart"/>
      <w:r>
        <w:lastRenderedPageBreak/>
        <w:t>Market</w:t>
      </w:r>
      <w:proofErr w:type="spellEnd"/>
      <w:r>
        <w:t xml:space="preserve"> </w:t>
      </w:r>
      <w:proofErr w:type="spellStart"/>
      <w:r>
        <w:t>Spy</w:t>
      </w:r>
      <w:proofErr w:type="spellEnd"/>
      <w:r>
        <w:t xml:space="preserve"> de A3Media, </w:t>
      </w:r>
      <w:proofErr w:type="spellStart"/>
      <w:r>
        <w:t>Bankas</w:t>
      </w:r>
      <w:proofErr w:type="spellEnd"/>
      <w:r>
        <w:t xml:space="preserve"> y Ibex35 (</w:t>
      </w:r>
      <w:proofErr w:type="spellStart"/>
      <w:r>
        <w:t>Meff</w:t>
      </w:r>
      <w:proofErr w:type="spellEnd"/>
      <w:r>
        <w:t xml:space="preserve"> </w:t>
      </w:r>
      <w:proofErr w:type="spellStart"/>
      <w:r>
        <w:t>Rollover</w:t>
      </w:r>
      <w:proofErr w:type="spellEnd"/>
      <w:r>
        <w:t>), para ello hay que abrir el desplegable del tipo de producto que se quiera mostrar, y elegir los deseados, para este caso esto ha sido lo elegido y se muestra esto:</w:t>
      </w:r>
    </w:p>
    <w:p w:rsidR="001A1F3C" w:rsidRDefault="001A1F3C" w:rsidP="001A1F3C">
      <w:pPr>
        <w:pStyle w:val="Prrafodelista"/>
      </w:pPr>
    </w:p>
    <w:p w:rsidR="001A1F3C" w:rsidRDefault="001A1F3C" w:rsidP="001A1F3C">
      <w:pPr>
        <w:pStyle w:val="Prrafodelista"/>
      </w:pPr>
    </w:p>
    <w:p w:rsidR="001A1F3C" w:rsidRDefault="001A1F3C" w:rsidP="001A1F3C">
      <w:pPr>
        <w:pStyle w:val="Prrafodelista"/>
      </w:pPr>
      <w:r>
        <w:rPr>
          <w:noProof/>
        </w:rPr>
        <w:drawing>
          <wp:inline distT="0" distB="0" distL="0" distR="0" wp14:anchorId="07E0BE60" wp14:editId="1949909D">
            <wp:extent cx="5400040" cy="3200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00400"/>
                    </a:xfrm>
                    <a:prstGeom prst="rect">
                      <a:avLst/>
                    </a:prstGeom>
                  </pic:spPr>
                </pic:pic>
              </a:graphicData>
            </a:graphic>
          </wp:inline>
        </w:drawing>
      </w:r>
    </w:p>
    <w:p w:rsidR="001A1F3C" w:rsidRDefault="001A1F3C" w:rsidP="001A1F3C">
      <w:pPr>
        <w:pStyle w:val="Prrafodelista"/>
      </w:pPr>
    </w:p>
    <w:p w:rsidR="001A1F3C" w:rsidRDefault="001A1F3C" w:rsidP="001A1F3C">
      <w:pPr>
        <w:pStyle w:val="Prrafodelista"/>
        <w:numPr>
          <w:ilvl w:val="0"/>
          <w:numId w:val="1"/>
        </w:numPr>
      </w:pPr>
      <w:r>
        <w:t>Para hacerlo por divisa ser añade la columna divisa y en el propio filtro aparece las divisas seleccionables, y la opción de filtrar por ellas</w:t>
      </w:r>
    </w:p>
    <w:p w:rsidR="001A1F3C" w:rsidRDefault="001A1F3C" w:rsidP="001A1F3C">
      <w:pPr>
        <w:pStyle w:val="Prrafodelista"/>
      </w:pPr>
      <w:r>
        <w:rPr>
          <w:noProof/>
        </w:rPr>
        <w:drawing>
          <wp:inline distT="0" distB="0" distL="0" distR="0" wp14:anchorId="46F01067" wp14:editId="2865B517">
            <wp:extent cx="5400040" cy="40551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55110"/>
                    </a:xfrm>
                    <a:prstGeom prst="rect">
                      <a:avLst/>
                    </a:prstGeom>
                  </pic:spPr>
                </pic:pic>
              </a:graphicData>
            </a:graphic>
          </wp:inline>
        </w:drawing>
      </w:r>
    </w:p>
    <w:p w:rsidR="001A1F3C" w:rsidRDefault="00E034E9" w:rsidP="00E034E9">
      <w:pPr>
        <w:pStyle w:val="Prrafodelista"/>
        <w:numPr>
          <w:ilvl w:val="0"/>
          <w:numId w:val="1"/>
        </w:numPr>
      </w:pPr>
      <w:r>
        <w:lastRenderedPageBreak/>
        <w:t xml:space="preserve">Para crear un marginal donde </w:t>
      </w:r>
      <w:proofErr w:type="spellStart"/>
      <w:r>
        <w:t>Bid</w:t>
      </w:r>
      <w:proofErr w:type="spellEnd"/>
      <w:r>
        <w:t xml:space="preserve"> sea mayor que 0, por ejemplo, se selecciona esa columna y se abre un editor de filtros, en ese editor se escribe lo que pone en la imagen</w:t>
      </w:r>
    </w:p>
    <w:p w:rsidR="00E034E9" w:rsidRDefault="00E034E9" w:rsidP="00E034E9">
      <w:pPr>
        <w:pStyle w:val="Prrafodelista"/>
      </w:pPr>
      <w:r>
        <w:rPr>
          <w:noProof/>
        </w:rPr>
        <w:drawing>
          <wp:inline distT="0" distB="0" distL="0" distR="0" wp14:anchorId="3B04A50A" wp14:editId="3027694F">
            <wp:extent cx="5400040" cy="24904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90470"/>
                    </a:xfrm>
                    <a:prstGeom prst="rect">
                      <a:avLst/>
                    </a:prstGeom>
                  </pic:spPr>
                </pic:pic>
              </a:graphicData>
            </a:graphic>
          </wp:inline>
        </w:drawing>
      </w:r>
    </w:p>
    <w:p w:rsidR="00E034E9" w:rsidRDefault="004519E5" w:rsidP="00E034E9">
      <w:pPr>
        <w:pStyle w:val="Prrafodelista"/>
        <w:numPr>
          <w:ilvl w:val="0"/>
          <w:numId w:val="1"/>
        </w:numPr>
      </w:pPr>
      <w:r>
        <w:t>A continuación, se cogen todas las ordenes y se ordenan por el ultimo precio de forma descendiente de la siguiente forma:</w:t>
      </w:r>
    </w:p>
    <w:p w:rsidR="004519E5" w:rsidRDefault="004519E5" w:rsidP="004519E5">
      <w:pPr>
        <w:pStyle w:val="Prrafodelista"/>
      </w:pPr>
      <w:r>
        <w:rPr>
          <w:noProof/>
        </w:rPr>
        <w:drawing>
          <wp:inline distT="0" distB="0" distL="0" distR="0" wp14:anchorId="43AE16CE" wp14:editId="2E206CC7">
            <wp:extent cx="5400040" cy="46107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610735"/>
                    </a:xfrm>
                    <a:prstGeom prst="rect">
                      <a:avLst/>
                    </a:prstGeom>
                  </pic:spPr>
                </pic:pic>
              </a:graphicData>
            </a:graphic>
          </wp:inline>
        </w:drawing>
      </w:r>
    </w:p>
    <w:p w:rsidR="004519E5" w:rsidRDefault="004519E5" w:rsidP="004519E5">
      <w:pPr>
        <w:pStyle w:val="Prrafodelista"/>
      </w:pPr>
    </w:p>
    <w:p w:rsidR="004519E5" w:rsidRDefault="004519E5" w:rsidP="004519E5">
      <w:pPr>
        <w:pStyle w:val="Prrafodelista"/>
      </w:pPr>
    </w:p>
    <w:p w:rsidR="004519E5" w:rsidRDefault="004519E5" w:rsidP="004519E5">
      <w:pPr>
        <w:pStyle w:val="Prrafodelista"/>
      </w:pPr>
    </w:p>
    <w:p w:rsidR="004519E5" w:rsidRDefault="004519E5" w:rsidP="004519E5">
      <w:pPr>
        <w:pStyle w:val="Prrafodelista"/>
      </w:pPr>
    </w:p>
    <w:p w:rsidR="001A1F3C" w:rsidRDefault="004519E5" w:rsidP="001A1F3C">
      <w:pPr>
        <w:pStyle w:val="Prrafodelista"/>
        <w:numPr>
          <w:ilvl w:val="0"/>
          <w:numId w:val="1"/>
        </w:numPr>
      </w:pPr>
      <w:r>
        <w:lastRenderedPageBreak/>
        <w:t xml:space="preserve">Por </w:t>
      </w:r>
      <w:proofErr w:type="gramStart"/>
      <w:r>
        <w:t>último</w:t>
      </w:r>
      <w:proofErr w:type="gramEnd"/>
      <w:r>
        <w:t xml:space="preserve"> para añadir contratos o grupos en la configuración de </w:t>
      </w:r>
      <w:proofErr w:type="spellStart"/>
      <w:r>
        <w:t>Market</w:t>
      </w:r>
      <w:proofErr w:type="spellEnd"/>
      <w:r>
        <w:t xml:space="preserve"> </w:t>
      </w:r>
      <w:proofErr w:type="spellStart"/>
      <w:r>
        <w:t>Spy</w:t>
      </w:r>
      <w:proofErr w:type="spellEnd"/>
      <w:r>
        <w:t xml:space="preserve"> se le da a añadir grupo de manera que se añade uno con el nombre deseado y dejando el monitor así:</w:t>
      </w:r>
    </w:p>
    <w:p w:rsidR="004519E5" w:rsidRDefault="004519E5" w:rsidP="004519E5">
      <w:pPr>
        <w:pStyle w:val="Prrafodelista"/>
      </w:pPr>
      <w:r>
        <w:rPr>
          <w:noProof/>
        </w:rPr>
        <w:drawing>
          <wp:inline distT="0" distB="0" distL="0" distR="0" wp14:anchorId="521FE0ED" wp14:editId="00BF4E6F">
            <wp:extent cx="5400040" cy="23774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77440"/>
                    </a:xfrm>
                    <a:prstGeom prst="rect">
                      <a:avLst/>
                    </a:prstGeom>
                  </pic:spPr>
                </pic:pic>
              </a:graphicData>
            </a:graphic>
          </wp:inline>
        </w:drawing>
      </w:r>
    </w:p>
    <w:p w:rsidR="004519E5" w:rsidRDefault="004519E5" w:rsidP="004519E5">
      <w:pPr>
        <w:pStyle w:val="Prrafodelista"/>
      </w:pPr>
    </w:p>
    <w:p w:rsidR="00305535" w:rsidRDefault="00305535" w:rsidP="00305535">
      <w:pPr>
        <w:pStyle w:val="Ttulo1"/>
        <w:numPr>
          <w:ilvl w:val="0"/>
          <w:numId w:val="3"/>
        </w:numPr>
        <w:spacing w:line="240" w:lineRule="auto"/>
      </w:pPr>
      <w:bookmarkStart w:id="1" w:name="_Toc530667525"/>
      <w:r>
        <w:t>Órdenes, precios y profundidad</w:t>
      </w:r>
      <w:bookmarkEnd w:id="1"/>
    </w:p>
    <w:p w:rsidR="00305535" w:rsidRPr="00305535" w:rsidRDefault="00305535" w:rsidP="00305535">
      <w:r>
        <w:t>Para este ejemplo, operaremos con el producto FA3TM3P e insertaremos una orden de compra para esto insertando un precio igual o superior que el que se pide para las ordenes de tipo P</w:t>
      </w:r>
    </w:p>
    <w:p w:rsidR="00305535" w:rsidRDefault="00305535" w:rsidP="00305535">
      <w:r>
        <w:rPr>
          <w:noProof/>
        </w:rPr>
        <w:drawing>
          <wp:inline distT="0" distB="0" distL="0" distR="0" wp14:anchorId="30338C0D" wp14:editId="2C07ABB9">
            <wp:extent cx="5400040" cy="25514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51430"/>
                    </a:xfrm>
                    <a:prstGeom prst="rect">
                      <a:avLst/>
                    </a:prstGeom>
                  </pic:spPr>
                </pic:pic>
              </a:graphicData>
            </a:graphic>
          </wp:inline>
        </w:drawing>
      </w:r>
    </w:p>
    <w:p w:rsidR="00305535" w:rsidRDefault="00305535" w:rsidP="00305535">
      <w:r>
        <w:t>Después introduciremos una orden de venta con precio superior al que se pide para la compra.</w:t>
      </w:r>
    </w:p>
    <w:p w:rsidR="00305535" w:rsidRDefault="00305535" w:rsidP="00305535">
      <w:r>
        <w:rPr>
          <w:noProof/>
        </w:rPr>
        <w:lastRenderedPageBreak/>
        <w:drawing>
          <wp:inline distT="0" distB="0" distL="0" distR="0" wp14:anchorId="5015E669" wp14:editId="669D1E73">
            <wp:extent cx="5400040" cy="2819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19400"/>
                    </a:xfrm>
                    <a:prstGeom prst="rect">
                      <a:avLst/>
                    </a:prstGeom>
                  </pic:spPr>
                </pic:pic>
              </a:graphicData>
            </a:graphic>
          </wp:inline>
        </w:drawing>
      </w:r>
    </w:p>
    <w:p w:rsidR="00A560BF" w:rsidRDefault="00A560BF" w:rsidP="00A560BF">
      <w:r>
        <w:t xml:space="preserve">Por </w:t>
      </w:r>
      <w:proofErr w:type="gramStart"/>
      <w:r>
        <w:t>ultimo</w:t>
      </w:r>
      <w:proofErr w:type="gramEnd"/>
      <w:r>
        <w:t xml:space="preserve"> i</w:t>
      </w:r>
      <w:r>
        <w:t xml:space="preserve">ntroducimos un precio de compra inferior al marginal de compra. No se actualiza en el </w:t>
      </w:r>
      <w:proofErr w:type="spellStart"/>
      <w:r>
        <w:t>Market</w:t>
      </w:r>
      <w:proofErr w:type="spellEnd"/>
      <w:r>
        <w:t xml:space="preserve"> </w:t>
      </w:r>
      <w:proofErr w:type="spellStart"/>
      <w:proofErr w:type="gramStart"/>
      <w:r>
        <w:t>Spy</w:t>
      </w:r>
      <w:proofErr w:type="spellEnd"/>
      <w:proofErr w:type="gramEnd"/>
      <w:r>
        <w:t xml:space="preserve"> pero sí en el </w:t>
      </w:r>
      <w:proofErr w:type="spellStart"/>
      <w:r>
        <w:t>order</w:t>
      </w:r>
      <w:proofErr w:type="spellEnd"/>
      <w:r>
        <w:t xml:space="preserve"> </w:t>
      </w:r>
      <w:proofErr w:type="spellStart"/>
      <w:r>
        <w:t>book</w:t>
      </w:r>
      <w:proofErr w:type="spellEnd"/>
      <w:r>
        <w:t xml:space="preserve">. </w:t>
      </w:r>
    </w:p>
    <w:p w:rsidR="00A560BF" w:rsidRDefault="00A560BF" w:rsidP="00A560BF">
      <w:r>
        <w:rPr>
          <w:noProof/>
        </w:rPr>
        <w:drawing>
          <wp:inline distT="0" distB="0" distL="0" distR="0" wp14:anchorId="601318C3" wp14:editId="1DD27483">
            <wp:extent cx="5400040" cy="26365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6520"/>
                    </a:xfrm>
                    <a:prstGeom prst="rect">
                      <a:avLst/>
                    </a:prstGeom>
                  </pic:spPr>
                </pic:pic>
              </a:graphicData>
            </a:graphic>
          </wp:inline>
        </w:drawing>
      </w:r>
    </w:p>
    <w:p w:rsidR="00A560BF" w:rsidRDefault="00A560BF" w:rsidP="00A560BF"/>
    <w:p w:rsidR="00A560BF" w:rsidRPr="00305535" w:rsidRDefault="00A560BF" w:rsidP="00305535"/>
    <w:p w:rsidR="00305535" w:rsidRDefault="00A560BF" w:rsidP="00305535">
      <w:r>
        <w:rPr>
          <w:noProof/>
        </w:rPr>
        <w:lastRenderedPageBreak/>
        <w:drawing>
          <wp:inline distT="0" distB="0" distL="0" distR="0" wp14:anchorId="08CB7870" wp14:editId="4FD6647E">
            <wp:extent cx="5400040" cy="22802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0285"/>
                    </a:xfrm>
                    <a:prstGeom prst="rect">
                      <a:avLst/>
                    </a:prstGeom>
                  </pic:spPr>
                </pic:pic>
              </a:graphicData>
            </a:graphic>
          </wp:inline>
        </w:drawing>
      </w:r>
    </w:p>
    <w:p w:rsidR="00A560BF" w:rsidRPr="00305535" w:rsidRDefault="00A560BF" w:rsidP="00305535"/>
    <w:p w:rsidR="00A560BF" w:rsidRDefault="00A560BF" w:rsidP="00A560BF">
      <w:r>
        <w:t>Al introducir un precio de venta que quede por debajo del marginal de compra las órdenes se cruzan.</w:t>
      </w:r>
    </w:p>
    <w:p w:rsidR="00A560BF" w:rsidRDefault="00A560BF" w:rsidP="00A560BF">
      <w:r>
        <w:rPr>
          <w:noProof/>
        </w:rPr>
        <w:drawing>
          <wp:inline distT="0" distB="0" distL="0" distR="0" wp14:anchorId="650AAB6A" wp14:editId="655EF0D9">
            <wp:extent cx="5400040" cy="5092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270"/>
                    </a:xfrm>
                    <a:prstGeom prst="rect">
                      <a:avLst/>
                    </a:prstGeom>
                  </pic:spPr>
                </pic:pic>
              </a:graphicData>
            </a:graphic>
          </wp:inline>
        </w:drawing>
      </w:r>
    </w:p>
    <w:p w:rsidR="001A1F3C" w:rsidRDefault="001A1F3C" w:rsidP="001A1F3C">
      <w:pPr>
        <w:pStyle w:val="Prrafodelista"/>
      </w:pPr>
    </w:p>
    <w:p w:rsidR="00A560BF" w:rsidRDefault="00A560BF" w:rsidP="00A560BF">
      <w:r>
        <w:t xml:space="preserve">Por </w:t>
      </w:r>
      <w:proofErr w:type="gramStart"/>
      <w:r>
        <w:t>último</w:t>
      </w:r>
      <w:proofErr w:type="gramEnd"/>
      <w:r>
        <w:t xml:space="preserve"> i</w:t>
      </w:r>
      <w:r>
        <w:t xml:space="preserve">ntroducimos una orden de compra que se cruza con el marginal de venta, para ello el precio debe ser superior. </w:t>
      </w:r>
    </w:p>
    <w:p w:rsidR="00A560BF" w:rsidRDefault="00A560BF" w:rsidP="00A560BF">
      <w:r>
        <w:rPr>
          <w:noProof/>
        </w:rPr>
        <w:drawing>
          <wp:inline distT="0" distB="0" distL="0" distR="0" wp14:anchorId="26E4623B" wp14:editId="4136CFA3">
            <wp:extent cx="5400040" cy="25666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66670"/>
                    </a:xfrm>
                    <a:prstGeom prst="rect">
                      <a:avLst/>
                    </a:prstGeom>
                  </pic:spPr>
                </pic:pic>
              </a:graphicData>
            </a:graphic>
          </wp:inline>
        </w:drawing>
      </w:r>
    </w:p>
    <w:p w:rsidR="00C71983" w:rsidRDefault="00C71983" w:rsidP="00C71983">
      <w:pPr>
        <w:numPr>
          <w:ilvl w:val="0"/>
          <w:numId w:val="4"/>
        </w:numPr>
        <w:spacing w:after="0" w:line="240" w:lineRule="auto"/>
        <w:jc w:val="both"/>
      </w:pPr>
      <w:proofErr w:type="spellStart"/>
      <w:r>
        <w:t>Idem</w:t>
      </w:r>
      <w:proofErr w:type="spellEnd"/>
      <w:r>
        <w:t xml:space="preserve"> con las de (tipo de interés/tiempo) para productos de tipo T (Interés, </w:t>
      </w:r>
      <w:proofErr w:type="spellStart"/>
      <w:r>
        <w:t>Rate</w:t>
      </w:r>
      <w:proofErr w:type="spellEnd"/>
      <w:r>
        <w:t xml:space="preserve">). Utilizar el mercado IM para este tipo de contratos. Para detectar estos contratos, hay que comprobarlo con la consulta de contratos y en el tipo precio encontraremos “T”. Repetir los mismos pasos que en el punto anterior, teniendo en cuenta que el interés funciona de forma inversa que el precio. Se localizan en el Mercado IM en el grupo de </w:t>
      </w:r>
      <w:proofErr w:type="spellStart"/>
      <w:r>
        <w:t>Coupons</w:t>
      </w:r>
      <w:proofErr w:type="spellEnd"/>
      <w:r>
        <w:t>.</w:t>
      </w:r>
    </w:p>
    <w:p w:rsidR="00C71983" w:rsidRDefault="00C71983" w:rsidP="00C71983">
      <w:pPr>
        <w:spacing w:after="0" w:line="240" w:lineRule="auto"/>
        <w:ind w:left="720"/>
        <w:jc w:val="both"/>
      </w:pPr>
    </w:p>
    <w:p w:rsidR="00C71983" w:rsidRDefault="00C71983" w:rsidP="00C71983">
      <w:pPr>
        <w:spacing w:after="0" w:line="240" w:lineRule="auto"/>
        <w:ind w:left="720"/>
        <w:jc w:val="both"/>
      </w:pPr>
    </w:p>
    <w:p w:rsidR="00C71983" w:rsidRDefault="00C71983" w:rsidP="00C71983">
      <w:pPr>
        <w:spacing w:after="0" w:line="240" w:lineRule="auto"/>
        <w:ind w:left="720"/>
        <w:jc w:val="both"/>
      </w:pPr>
    </w:p>
    <w:p w:rsidR="00C71983" w:rsidRDefault="00C71983" w:rsidP="00C71983">
      <w:pPr>
        <w:spacing w:after="0" w:line="240" w:lineRule="auto"/>
        <w:ind w:left="720"/>
        <w:jc w:val="both"/>
      </w:pPr>
    </w:p>
    <w:p w:rsidR="00C71983" w:rsidRDefault="00C71983" w:rsidP="00C71983">
      <w:pPr>
        <w:spacing w:after="0" w:line="240" w:lineRule="auto"/>
        <w:ind w:left="720"/>
        <w:jc w:val="both"/>
      </w:pPr>
      <w:r>
        <w:lastRenderedPageBreak/>
        <w:t>Para introducir un precio de compra que quede por encima del marginal de compra tenemos que introducir un precio</w:t>
      </w:r>
    </w:p>
    <w:p w:rsidR="00C71983" w:rsidRDefault="00C71983" w:rsidP="00C71983">
      <w:pPr>
        <w:spacing w:after="0" w:line="240" w:lineRule="auto"/>
        <w:ind w:left="720"/>
        <w:jc w:val="both"/>
      </w:pPr>
      <w:r>
        <w:rPr>
          <w:noProof/>
        </w:rPr>
        <w:drawing>
          <wp:inline distT="0" distB="0" distL="0" distR="0" wp14:anchorId="3194F73E" wp14:editId="08FCCCA7">
            <wp:extent cx="5400040" cy="2590165"/>
            <wp:effectExtent l="0" t="0" r="0" b="635"/>
            <wp:docPr id="36" name="Imagen 36"/>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4"/>
                    <a:stretch>
                      <a:fillRect/>
                    </a:stretch>
                  </pic:blipFill>
                  <pic:spPr>
                    <a:xfrm>
                      <a:off x="0" y="0"/>
                      <a:ext cx="5400040" cy="2590165"/>
                    </a:xfrm>
                    <a:prstGeom prst="rect">
                      <a:avLst/>
                    </a:prstGeom>
                  </pic:spPr>
                </pic:pic>
              </a:graphicData>
            </a:graphic>
          </wp:inline>
        </w:drawing>
      </w:r>
    </w:p>
    <w:p w:rsidR="00C71983" w:rsidRDefault="00C71983" w:rsidP="00C71983">
      <w:pPr>
        <w:spacing w:after="0" w:line="240" w:lineRule="auto"/>
        <w:ind w:left="720"/>
        <w:jc w:val="both"/>
      </w:pPr>
    </w:p>
    <w:p w:rsidR="00C71983" w:rsidRDefault="00C71983" w:rsidP="00C71983">
      <w:r>
        <w:t xml:space="preserve">Para introducir un precio de venta que quede por encima del marginal de compra lo que hacemos es introducir un precio inferior al de compra. </w:t>
      </w:r>
    </w:p>
    <w:p w:rsidR="00C71983" w:rsidRDefault="00C71983" w:rsidP="00C71983">
      <w:pPr>
        <w:spacing w:after="0" w:line="240" w:lineRule="auto"/>
        <w:ind w:left="720"/>
        <w:jc w:val="both"/>
      </w:pPr>
      <w:r>
        <w:rPr>
          <w:noProof/>
        </w:rPr>
        <w:drawing>
          <wp:inline distT="0" distB="0" distL="0" distR="0" wp14:anchorId="589A2B41" wp14:editId="778E6637">
            <wp:extent cx="5400040" cy="2547620"/>
            <wp:effectExtent l="0" t="0" r="0" b="5080"/>
            <wp:docPr id="38" name="Imagen 38"/>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5"/>
                    <a:stretch>
                      <a:fillRect/>
                    </a:stretch>
                  </pic:blipFill>
                  <pic:spPr>
                    <a:xfrm>
                      <a:off x="0" y="0"/>
                      <a:ext cx="5400040" cy="2547620"/>
                    </a:xfrm>
                    <a:prstGeom prst="rect">
                      <a:avLst/>
                    </a:prstGeom>
                  </pic:spPr>
                </pic:pic>
              </a:graphicData>
            </a:graphic>
          </wp:inline>
        </w:drawing>
      </w:r>
    </w:p>
    <w:p w:rsidR="00A560BF" w:rsidRDefault="00A560BF" w:rsidP="00A560BF"/>
    <w:p w:rsidR="00A560BF" w:rsidRDefault="00C71983" w:rsidP="00A560BF">
      <w:r>
        <w:rPr>
          <w:noProof/>
        </w:rPr>
        <w:drawing>
          <wp:inline distT="0" distB="0" distL="0" distR="0" wp14:anchorId="73B0D75B" wp14:editId="7C8B497A">
            <wp:extent cx="5400040" cy="737870"/>
            <wp:effectExtent l="0" t="0" r="0" b="5080"/>
            <wp:docPr id="39" name="Imagen 39"/>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6"/>
                    <a:stretch>
                      <a:fillRect/>
                    </a:stretch>
                  </pic:blipFill>
                  <pic:spPr>
                    <a:xfrm>
                      <a:off x="0" y="0"/>
                      <a:ext cx="5400040" cy="737870"/>
                    </a:xfrm>
                    <a:prstGeom prst="rect">
                      <a:avLst/>
                    </a:prstGeom>
                  </pic:spPr>
                </pic:pic>
              </a:graphicData>
            </a:graphic>
          </wp:inline>
        </w:drawing>
      </w:r>
    </w:p>
    <w:p w:rsidR="00C71983" w:rsidRDefault="00C71983" w:rsidP="00C71983">
      <w:r>
        <w:t xml:space="preserve">Se introduce un precio de compra más alto que el marginal de compra para que así quede por debajo. </w:t>
      </w:r>
    </w:p>
    <w:p w:rsidR="00C71983" w:rsidRDefault="00C71983" w:rsidP="00A560BF">
      <w:r>
        <w:rPr>
          <w:noProof/>
        </w:rPr>
        <w:lastRenderedPageBreak/>
        <w:drawing>
          <wp:inline distT="0" distB="0" distL="0" distR="0" wp14:anchorId="28B754E0" wp14:editId="4F27573B">
            <wp:extent cx="5400040" cy="2604770"/>
            <wp:effectExtent l="0" t="0" r="0" b="5080"/>
            <wp:docPr id="40" name="Imagen 40"/>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7"/>
                    <a:stretch>
                      <a:fillRect/>
                    </a:stretch>
                  </pic:blipFill>
                  <pic:spPr>
                    <a:xfrm>
                      <a:off x="0" y="0"/>
                      <a:ext cx="5400040" cy="2604770"/>
                    </a:xfrm>
                    <a:prstGeom prst="rect">
                      <a:avLst/>
                    </a:prstGeom>
                  </pic:spPr>
                </pic:pic>
              </a:graphicData>
            </a:graphic>
          </wp:inline>
        </w:drawing>
      </w:r>
    </w:p>
    <w:p w:rsidR="00C71983" w:rsidRDefault="00C71983" w:rsidP="00C71983">
      <w:r>
        <w:t xml:space="preserve">Un marginal de venta que quede por debajo del marginal de compra es un precio igual o superior al marginal de compra. </w:t>
      </w:r>
    </w:p>
    <w:p w:rsidR="00C71983" w:rsidRDefault="00C71983" w:rsidP="00A560BF">
      <w:r>
        <w:rPr>
          <w:noProof/>
        </w:rPr>
        <w:drawing>
          <wp:inline distT="0" distB="0" distL="0" distR="0" wp14:anchorId="3C7F0B6E" wp14:editId="4DC91FBB">
            <wp:extent cx="5400040" cy="2631440"/>
            <wp:effectExtent l="0" t="0" r="0" b="0"/>
            <wp:docPr id="42" name="Imagen 42"/>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8"/>
                    <a:stretch>
                      <a:fillRect/>
                    </a:stretch>
                  </pic:blipFill>
                  <pic:spPr>
                    <a:xfrm>
                      <a:off x="0" y="0"/>
                      <a:ext cx="5400040" cy="2631440"/>
                    </a:xfrm>
                    <a:prstGeom prst="rect">
                      <a:avLst/>
                    </a:prstGeom>
                  </pic:spPr>
                </pic:pic>
              </a:graphicData>
            </a:graphic>
          </wp:inline>
        </w:drawing>
      </w:r>
    </w:p>
    <w:p w:rsidR="00C71983" w:rsidRDefault="00C71983" w:rsidP="00C71983">
      <w:r>
        <w:t xml:space="preserve">Para que se cruce con el marginal de venta el precio debe ser inferior. </w:t>
      </w:r>
    </w:p>
    <w:p w:rsidR="00C71983" w:rsidRDefault="00C71983" w:rsidP="00A560BF">
      <w:r>
        <w:rPr>
          <w:noProof/>
        </w:rPr>
        <w:drawing>
          <wp:inline distT="0" distB="0" distL="0" distR="0" wp14:anchorId="6C520075" wp14:editId="12DA24A0">
            <wp:extent cx="3971925" cy="1600200"/>
            <wp:effectExtent l="0" t="0" r="9525" b="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9"/>
                    <a:stretch>
                      <a:fillRect/>
                    </a:stretch>
                  </pic:blipFill>
                  <pic:spPr>
                    <a:xfrm>
                      <a:off x="0" y="0"/>
                      <a:ext cx="3971925" cy="1600200"/>
                    </a:xfrm>
                    <a:prstGeom prst="rect">
                      <a:avLst/>
                    </a:prstGeom>
                  </pic:spPr>
                </pic:pic>
              </a:graphicData>
            </a:graphic>
          </wp:inline>
        </w:drawing>
      </w:r>
    </w:p>
    <w:p w:rsidR="00C71983" w:rsidRDefault="00C71983" w:rsidP="00A560BF">
      <w:r>
        <w:rPr>
          <w:noProof/>
        </w:rPr>
        <w:drawing>
          <wp:inline distT="0" distB="0" distL="0" distR="0" wp14:anchorId="2D53CDFD" wp14:editId="6A83E805">
            <wp:extent cx="5400040" cy="725170"/>
            <wp:effectExtent l="0" t="0" r="0" b="0"/>
            <wp:docPr id="45" name="Imagen 45"/>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0"/>
                    <a:stretch>
                      <a:fillRect/>
                    </a:stretch>
                  </pic:blipFill>
                  <pic:spPr>
                    <a:xfrm>
                      <a:off x="0" y="0"/>
                      <a:ext cx="5400040" cy="725170"/>
                    </a:xfrm>
                    <a:prstGeom prst="rect">
                      <a:avLst/>
                    </a:prstGeom>
                  </pic:spPr>
                </pic:pic>
              </a:graphicData>
            </a:graphic>
          </wp:inline>
        </w:drawing>
      </w:r>
    </w:p>
    <w:p w:rsidR="006811E1" w:rsidRDefault="006811E1" w:rsidP="006811E1">
      <w:pPr>
        <w:pStyle w:val="Ttulo1"/>
        <w:numPr>
          <w:ilvl w:val="0"/>
          <w:numId w:val="3"/>
        </w:numPr>
        <w:spacing w:line="240" w:lineRule="auto"/>
      </w:pPr>
      <w:bookmarkStart w:id="2" w:name="_Toc530667526"/>
      <w:r>
        <w:lastRenderedPageBreak/>
        <w:t>Distintos tipos de órdenes nativas</w:t>
      </w:r>
      <w:bookmarkEnd w:id="2"/>
    </w:p>
    <w:p w:rsidR="006811E1" w:rsidRDefault="006811E1" w:rsidP="006811E1">
      <w:pPr>
        <w:pStyle w:val="Prrafodelista"/>
        <w:spacing w:after="0" w:line="240" w:lineRule="auto"/>
        <w:jc w:val="both"/>
      </w:pPr>
      <w:r>
        <w:t>IOC (Ataque): Esta orden la admiten todos los mercados configurados. Comprobar los siguientes casos:</w:t>
      </w:r>
    </w:p>
    <w:p w:rsidR="006811E1" w:rsidRDefault="006811E1" w:rsidP="006811E1">
      <w:pPr>
        <w:pStyle w:val="Prrafodelista"/>
        <w:numPr>
          <w:ilvl w:val="1"/>
          <w:numId w:val="3"/>
        </w:numPr>
        <w:spacing w:after="0" w:line="240" w:lineRule="auto"/>
        <w:jc w:val="both"/>
      </w:pPr>
      <w:r>
        <w:t>Sin marginal contrario al mismo precio.</w:t>
      </w:r>
    </w:p>
    <w:p w:rsidR="006811E1" w:rsidRDefault="006811E1" w:rsidP="006811E1">
      <w:pPr>
        <w:spacing w:after="0" w:line="240" w:lineRule="auto"/>
        <w:jc w:val="both"/>
      </w:pPr>
    </w:p>
    <w:p w:rsidR="006811E1" w:rsidRDefault="006811E1" w:rsidP="006811E1">
      <w:r>
        <w:t>Una orden IOC o de ataque es una orden que barre el libro de órdenes hasta un determinado precio y volumen. Veremos qué pasa con los siguientes ejemplos.</w:t>
      </w:r>
    </w:p>
    <w:p w:rsidR="006811E1" w:rsidRDefault="00B92DCC" w:rsidP="006811E1">
      <w:pPr>
        <w:spacing w:after="0" w:line="240" w:lineRule="auto"/>
        <w:ind w:left="708"/>
        <w:jc w:val="both"/>
      </w:pPr>
      <w:r>
        <w:rPr>
          <w:noProof/>
        </w:rPr>
        <w:drawing>
          <wp:inline distT="0" distB="0" distL="0" distR="0" wp14:anchorId="08883ABA" wp14:editId="0B6283A7">
            <wp:extent cx="5400040" cy="233172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1"/>
                    <a:stretch>
                      <a:fillRect/>
                    </a:stretch>
                  </pic:blipFill>
                  <pic:spPr>
                    <a:xfrm>
                      <a:off x="0" y="0"/>
                      <a:ext cx="5400040" cy="2331720"/>
                    </a:xfrm>
                    <a:prstGeom prst="rect">
                      <a:avLst/>
                    </a:prstGeom>
                  </pic:spPr>
                </pic:pic>
              </a:graphicData>
            </a:graphic>
          </wp:inline>
        </w:drawing>
      </w:r>
    </w:p>
    <w:p w:rsidR="00B92DCC" w:rsidRDefault="00B92DCC" w:rsidP="006811E1">
      <w:pPr>
        <w:spacing w:after="0" w:line="240" w:lineRule="auto"/>
        <w:ind w:left="708"/>
        <w:jc w:val="both"/>
      </w:pPr>
    </w:p>
    <w:p w:rsidR="00607C8B" w:rsidRDefault="00607C8B" w:rsidP="00607C8B">
      <w:pPr>
        <w:pStyle w:val="Prrafodelista"/>
        <w:numPr>
          <w:ilvl w:val="1"/>
          <w:numId w:val="3"/>
        </w:numPr>
        <w:spacing w:after="0" w:line="240" w:lineRule="auto"/>
        <w:jc w:val="both"/>
      </w:pPr>
      <w:r>
        <w:t>Con menos marginal contrario del volumen de la orden.</w:t>
      </w:r>
    </w:p>
    <w:p w:rsidR="00607C8B" w:rsidRDefault="00607C8B" w:rsidP="00607C8B">
      <w:pPr>
        <w:spacing w:after="0" w:line="240" w:lineRule="auto"/>
        <w:ind w:left="1080"/>
        <w:jc w:val="both"/>
      </w:pPr>
    </w:p>
    <w:p w:rsidR="00607C8B" w:rsidRDefault="00607C8B" w:rsidP="00607C8B">
      <w:pPr>
        <w:spacing w:after="0" w:line="240" w:lineRule="auto"/>
        <w:jc w:val="both"/>
      </w:pPr>
      <w:r>
        <w:rPr>
          <w:noProof/>
        </w:rPr>
        <w:drawing>
          <wp:inline distT="0" distB="0" distL="0" distR="0" wp14:anchorId="6695AC54" wp14:editId="1E467962">
            <wp:extent cx="5400040" cy="2307590"/>
            <wp:effectExtent l="0" t="0" r="0" b="0"/>
            <wp:docPr id="19" name="Imagen 19"/>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2"/>
                    <a:stretch>
                      <a:fillRect/>
                    </a:stretch>
                  </pic:blipFill>
                  <pic:spPr>
                    <a:xfrm>
                      <a:off x="0" y="0"/>
                      <a:ext cx="5400040" cy="2307590"/>
                    </a:xfrm>
                    <a:prstGeom prst="rect">
                      <a:avLst/>
                    </a:prstGeom>
                  </pic:spPr>
                </pic:pic>
              </a:graphicData>
            </a:graphic>
          </wp:inline>
        </w:drawing>
      </w:r>
    </w:p>
    <w:p w:rsidR="006811E1" w:rsidRDefault="006811E1" w:rsidP="006811E1">
      <w:pPr>
        <w:spacing w:after="0" w:line="240" w:lineRule="auto"/>
        <w:jc w:val="both"/>
      </w:pPr>
    </w:p>
    <w:p w:rsidR="00607C8B" w:rsidRDefault="00607C8B" w:rsidP="00607C8B">
      <w:pPr>
        <w:pStyle w:val="Prrafodelista"/>
        <w:numPr>
          <w:ilvl w:val="1"/>
          <w:numId w:val="5"/>
        </w:numPr>
        <w:spacing w:after="0" w:line="240" w:lineRule="auto"/>
        <w:jc w:val="both"/>
      </w:pPr>
      <w:r>
        <w:t>Con igual o más volumen del marginal contrario.</w:t>
      </w:r>
    </w:p>
    <w:p w:rsidR="00607C8B" w:rsidRDefault="00607C8B" w:rsidP="006811E1">
      <w:pPr>
        <w:spacing w:after="0" w:line="240" w:lineRule="auto"/>
        <w:jc w:val="both"/>
      </w:pPr>
    </w:p>
    <w:p w:rsidR="00607C8B" w:rsidRDefault="00607C8B" w:rsidP="00607C8B">
      <w:pPr>
        <w:spacing w:after="0" w:line="240" w:lineRule="auto"/>
        <w:jc w:val="both"/>
      </w:pPr>
      <w:r>
        <w:rPr>
          <w:noProof/>
        </w:rPr>
        <w:lastRenderedPageBreak/>
        <w:drawing>
          <wp:inline distT="0" distB="0" distL="0" distR="0" wp14:anchorId="2292AF39" wp14:editId="4A4B59C6">
            <wp:extent cx="5400040" cy="2606675"/>
            <wp:effectExtent l="0" t="0" r="0" b="3175"/>
            <wp:docPr id="194" name="Imagen 194"/>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33"/>
                    <a:stretch>
                      <a:fillRect/>
                    </a:stretch>
                  </pic:blipFill>
                  <pic:spPr>
                    <a:xfrm>
                      <a:off x="0" y="0"/>
                      <a:ext cx="5400040" cy="2606675"/>
                    </a:xfrm>
                    <a:prstGeom prst="rect">
                      <a:avLst/>
                    </a:prstGeom>
                  </pic:spPr>
                </pic:pic>
              </a:graphicData>
            </a:graphic>
          </wp:inline>
        </w:drawing>
      </w:r>
    </w:p>
    <w:p w:rsidR="00607C8B" w:rsidRDefault="00607C8B" w:rsidP="00607C8B">
      <w:pPr>
        <w:spacing w:after="0" w:line="240" w:lineRule="auto"/>
        <w:jc w:val="both"/>
      </w:pPr>
    </w:p>
    <w:p w:rsidR="00607C8B" w:rsidRDefault="00607C8B" w:rsidP="00607C8B">
      <w:pPr>
        <w:spacing w:after="0" w:line="240" w:lineRule="auto"/>
        <w:jc w:val="both"/>
      </w:pPr>
    </w:p>
    <w:p w:rsidR="00607C8B" w:rsidRDefault="00607C8B" w:rsidP="00607C8B">
      <w:pPr>
        <w:spacing w:after="0" w:line="240" w:lineRule="auto"/>
        <w:jc w:val="both"/>
      </w:pPr>
    </w:p>
    <w:p w:rsidR="00607C8B" w:rsidRDefault="00607C8B" w:rsidP="00607C8B">
      <w:pPr>
        <w:pStyle w:val="Prrafodelista"/>
        <w:numPr>
          <w:ilvl w:val="0"/>
          <w:numId w:val="5"/>
        </w:numPr>
        <w:spacing w:after="0" w:line="240" w:lineRule="auto"/>
        <w:jc w:val="both"/>
      </w:pPr>
      <w:proofErr w:type="spellStart"/>
      <w:r>
        <w:t>Market</w:t>
      </w:r>
      <w:proofErr w:type="spellEnd"/>
      <w:r>
        <w:t xml:space="preserve"> (Mercado): Esta orden la admiten todos los mercados configurados. Comprobar los siguientes casos:</w:t>
      </w:r>
    </w:p>
    <w:p w:rsidR="00607C8B" w:rsidRDefault="00607C8B" w:rsidP="00607C8B">
      <w:pPr>
        <w:pStyle w:val="Prrafodelista"/>
        <w:numPr>
          <w:ilvl w:val="1"/>
          <w:numId w:val="5"/>
        </w:numPr>
        <w:spacing w:after="0" w:line="240" w:lineRule="auto"/>
        <w:jc w:val="both"/>
      </w:pPr>
      <w:r>
        <w:t>Sin marginal contrario.</w:t>
      </w:r>
    </w:p>
    <w:p w:rsidR="00607C8B" w:rsidRDefault="00607C8B" w:rsidP="00607C8B">
      <w:pPr>
        <w:spacing w:after="0" w:line="240" w:lineRule="auto"/>
        <w:jc w:val="both"/>
      </w:pPr>
    </w:p>
    <w:p w:rsidR="00607C8B" w:rsidRDefault="00607C8B" w:rsidP="00607C8B">
      <w:r>
        <w:t xml:space="preserve">Las órdenes de mercado son las que se adaptan al precio de mercado de cada momento. En el primer ejemplo se ve como una orden con volumen 1 hace que el volumen de </w:t>
      </w:r>
      <w:proofErr w:type="spellStart"/>
      <w:r>
        <w:t>ask</w:t>
      </w:r>
      <w:proofErr w:type="spellEnd"/>
      <w:r>
        <w:t xml:space="preserve"> se quede en 1 unidad ya que se cruza.</w:t>
      </w:r>
    </w:p>
    <w:p w:rsidR="00607C8B" w:rsidRDefault="00607C8B" w:rsidP="00607C8B">
      <w:pPr>
        <w:spacing w:after="0" w:line="240" w:lineRule="auto"/>
        <w:jc w:val="both"/>
      </w:pPr>
      <w:r>
        <w:rPr>
          <w:noProof/>
        </w:rPr>
        <w:drawing>
          <wp:inline distT="0" distB="0" distL="0" distR="0" wp14:anchorId="6364E159" wp14:editId="3E699038">
            <wp:extent cx="5400040" cy="2332355"/>
            <wp:effectExtent l="0" t="0" r="0" b="0"/>
            <wp:docPr id="196" name="Imagen 196"/>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34"/>
                    <a:stretch>
                      <a:fillRect/>
                    </a:stretch>
                  </pic:blipFill>
                  <pic:spPr>
                    <a:xfrm>
                      <a:off x="0" y="0"/>
                      <a:ext cx="5400040" cy="2332355"/>
                    </a:xfrm>
                    <a:prstGeom prst="rect">
                      <a:avLst/>
                    </a:prstGeom>
                  </pic:spPr>
                </pic:pic>
              </a:graphicData>
            </a:graphic>
          </wp:inline>
        </w:drawing>
      </w:r>
    </w:p>
    <w:p w:rsidR="00607C8B" w:rsidRDefault="00607C8B" w:rsidP="00607C8B">
      <w:pPr>
        <w:pStyle w:val="Prrafodelista"/>
        <w:numPr>
          <w:ilvl w:val="1"/>
          <w:numId w:val="5"/>
        </w:numPr>
        <w:spacing w:after="0" w:line="240" w:lineRule="auto"/>
        <w:jc w:val="both"/>
      </w:pPr>
      <w:r>
        <w:t>Con marginal contrario, pero con menor volumen de la orden.</w:t>
      </w:r>
    </w:p>
    <w:p w:rsidR="00607C8B" w:rsidRDefault="00607C8B" w:rsidP="00607C8B">
      <w:pPr>
        <w:spacing w:after="0" w:line="240" w:lineRule="auto"/>
        <w:ind w:left="708"/>
        <w:jc w:val="both"/>
      </w:pPr>
      <w:r>
        <w:rPr>
          <w:noProof/>
        </w:rPr>
        <w:drawing>
          <wp:inline distT="0" distB="0" distL="0" distR="0" wp14:anchorId="773E8787" wp14:editId="32CA29BA">
            <wp:extent cx="4886325" cy="1800225"/>
            <wp:effectExtent l="0" t="0" r="9525" b="9525"/>
            <wp:docPr id="198" name="Imagen 198"/>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35"/>
                    <a:stretch>
                      <a:fillRect/>
                    </a:stretch>
                  </pic:blipFill>
                  <pic:spPr>
                    <a:xfrm>
                      <a:off x="0" y="0"/>
                      <a:ext cx="4886325" cy="1800225"/>
                    </a:xfrm>
                    <a:prstGeom prst="rect">
                      <a:avLst/>
                    </a:prstGeom>
                  </pic:spPr>
                </pic:pic>
              </a:graphicData>
            </a:graphic>
          </wp:inline>
        </w:drawing>
      </w:r>
    </w:p>
    <w:p w:rsidR="00607C8B" w:rsidRDefault="00607C8B" w:rsidP="00607C8B">
      <w:pPr>
        <w:spacing w:after="0" w:line="240" w:lineRule="auto"/>
        <w:ind w:left="708"/>
        <w:jc w:val="both"/>
      </w:pPr>
    </w:p>
    <w:p w:rsidR="00607C8B" w:rsidRDefault="00607C8B" w:rsidP="00607C8B">
      <w:pPr>
        <w:pStyle w:val="Prrafodelista"/>
        <w:numPr>
          <w:ilvl w:val="1"/>
          <w:numId w:val="5"/>
        </w:numPr>
        <w:spacing w:after="0" w:line="240" w:lineRule="auto"/>
        <w:jc w:val="both"/>
      </w:pPr>
      <w:r>
        <w:t>Con marginal contrario, pero con mayor volumen de la orden.</w:t>
      </w:r>
    </w:p>
    <w:p w:rsidR="00607C8B" w:rsidRDefault="00607C8B" w:rsidP="00607C8B">
      <w:pPr>
        <w:pStyle w:val="Prrafodelista"/>
      </w:pPr>
      <w:r>
        <w:t xml:space="preserve">Al meter una orden con un volumen mayor al que existe en la cabecera del libro de órdenes, la orden se cruza y después se actualiza el precio marginal de venta que es el siguiente al que ya existía. A ese segundo precio es al que se ha acabado de cruzar la orden de mercado. </w:t>
      </w:r>
    </w:p>
    <w:p w:rsidR="00607C8B" w:rsidRDefault="00607C8B" w:rsidP="00607C8B">
      <w:pPr>
        <w:pStyle w:val="Prrafodelista"/>
      </w:pPr>
      <w:r>
        <w:rPr>
          <w:noProof/>
        </w:rPr>
        <w:drawing>
          <wp:inline distT="0" distB="0" distL="0" distR="0" wp14:anchorId="7B3A57D3" wp14:editId="526DDFEF">
            <wp:extent cx="5400040" cy="2330450"/>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36"/>
                    <a:stretch>
                      <a:fillRect/>
                    </a:stretch>
                  </pic:blipFill>
                  <pic:spPr>
                    <a:xfrm>
                      <a:off x="0" y="0"/>
                      <a:ext cx="5400040" cy="2330450"/>
                    </a:xfrm>
                    <a:prstGeom prst="rect">
                      <a:avLst/>
                    </a:prstGeom>
                  </pic:spPr>
                </pic:pic>
              </a:graphicData>
            </a:graphic>
          </wp:inline>
        </w:drawing>
      </w:r>
    </w:p>
    <w:p w:rsidR="00607C8B" w:rsidRDefault="00607C8B" w:rsidP="00607C8B">
      <w:pPr>
        <w:pStyle w:val="Prrafodelista"/>
        <w:numPr>
          <w:ilvl w:val="0"/>
          <w:numId w:val="5"/>
        </w:numPr>
        <w:spacing w:after="0" w:line="240" w:lineRule="auto"/>
        <w:jc w:val="both"/>
      </w:pPr>
      <w:proofErr w:type="spellStart"/>
      <w:r>
        <w:t>Fill</w:t>
      </w:r>
      <w:proofErr w:type="spellEnd"/>
      <w:r>
        <w:t xml:space="preserve"> </w:t>
      </w:r>
      <w:proofErr w:type="spellStart"/>
      <w:r>
        <w:t>or</w:t>
      </w:r>
      <w:proofErr w:type="spellEnd"/>
      <w:r>
        <w:t xml:space="preserve"> </w:t>
      </w:r>
      <w:proofErr w:type="spellStart"/>
      <w:r>
        <w:t>Kill</w:t>
      </w:r>
      <w:proofErr w:type="spellEnd"/>
      <w:r>
        <w:t xml:space="preserve">: Esta orden la admite el mercado de </w:t>
      </w:r>
      <w:proofErr w:type="spellStart"/>
      <w:r>
        <w:t>Meff</w:t>
      </w:r>
      <w:proofErr w:type="spellEnd"/>
      <w:r>
        <w:t xml:space="preserve"> únicamente. Comprobar los siguientes casos:</w:t>
      </w:r>
    </w:p>
    <w:p w:rsidR="00607C8B" w:rsidRDefault="00607C8B" w:rsidP="00607C8B">
      <w:pPr>
        <w:pStyle w:val="Prrafodelista"/>
      </w:pPr>
    </w:p>
    <w:p w:rsidR="00607C8B" w:rsidRDefault="00607C8B" w:rsidP="00607C8B">
      <w:pPr>
        <w:pStyle w:val="Prrafodelista"/>
        <w:numPr>
          <w:ilvl w:val="1"/>
          <w:numId w:val="5"/>
        </w:numPr>
        <w:spacing w:after="0" w:line="240" w:lineRule="auto"/>
        <w:jc w:val="both"/>
      </w:pPr>
      <w:r>
        <w:t>Sin marginal contrario al precio de la orden.</w:t>
      </w:r>
    </w:p>
    <w:p w:rsidR="00607C8B" w:rsidRDefault="00607C8B" w:rsidP="00607C8B">
      <w:pPr>
        <w:pStyle w:val="Prrafodelista"/>
      </w:pPr>
      <w:r>
        <w:rPr>
          <w:noProof/>
        </w:rPr>
        <w:drawing>
          <wp:inline distT="0" distB="0" distL="0" distR="0" wp14:anchorId="067E47A0" wp14:editId="338D9673">
            <wp:extent cx="5400040" cy="2331720"/>
            <wp:effectExtent l="0" t="0" r="0" b="0"/>
            <wp:docPr id="202" name="Imagen 202"/>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37"/>
                    <a:stretch>
                      <a:fillRect/>
                    </a:stretch>
                  </pic:blipFill>
                  <pic:spPr>
                    <a:xfrm>
                      <a:off x="0" y="0"/>
                      <a:ext cx="5400040" cy="2331720"/>
                    </a:xfrm>
                    <a:prstGeom prst="rect">
                      <a:avLst/>
                    </a:prstGeom>
                  </pic:spPr>
                </pic:pic>
              </a:graphicData>
            </a:graphic>
          </wp:inline>
        </w:drawing>
      </w:r>
    </w:p>
    <w:p w:rsidR="00607C8B" w:rsidRDefault="00607C8B" w:rsidP="00607C8B">
      <w:pPr>
        <w:pStyle w:val="Prrafodelista"/>
        <w:numPr>
          <w:ilvl w:val="1"/>
          <w:numId w:val="5"/>
        </w:numPr>
        <w:spacing w:after="0" w:line="240" w:lineRule="auto"/>
        <w:jc w:val="both"/>
      </w:pPr>
      <w:r>
        <w:t>Con menos contrapartida del volumen de la orden.</w:t>
      </w:r>
    </w:p>
    <w:p w:rsidR="00607C8B" w:rsidRDefault="00607C8B" w:rsidP="00607C8B">
      <w:pPr>
        <w:pStyle w:val="Prrafodelista"/>
      </w:pPr>
      <w:r>
        <w:rPr>
          <w:noProof/>
        </w:rPr>
        <w:drawing>
          <wp:inline distT="0" distB="0" distL="0" distR="0" wp14:anchorId="07C5E548" wp14:editId="56EB3FBC">
            <wp:extent cx="4619625" cy="1924050"/>
            <wp:effectExtent l="0" t="0" r="9525" b="0"/>
            <wp:docPr id="204" name="Imagen 204"/>
            <wp:cNvGraphicFramePr/>
            <a:graphic xmlns:a="http://schemas.openxmlformats.org/drawingml/2006/main">
              <a:graphicData uri="http://schemas.openxmlformats.org/drawingml/2006/picture">
                <pic:pic xmlns:pic="http://schemas.openxmlformats.org/drawingml/2006/picture">
                  <pic:nvPicPr>
                    <pic:cNvPr id="204" name="Imagen 204"/>
                    <pic:cNvPicPr/>
                  </pic:nvPicPr>
                  <pic:blipFill>
                    <a:blip r:embed="rId38"/>
                    <a:stretch>
                      <a:fillRect/>
                    </a:stretch>
                  </pic:blipFill>
                  <pic:spPr>
                    <a:xfrm>
                      <a:off x="0" y="0"/>
                      <a:ext cx="4619625" cy="1924050"/>
                    </a:xfrm>
                    <a:prstGeom prst="rect">
                      <a:avLst/>
                    </a:prstGeom>
                  </pic:spPr>
                </pic:pic>
              </a:graphicData>
            </a:graphic>
          </wp:inline>
        </w:drawing>
      </w:r>
    </w:p>
    <w:p w:rsidR="00607C8B" w:rsidRDefault="00607C8B" w:rsidP="00607C8B">
      <w:pPr>
        <w:pStyle w:val="Prrafodelista"/>
      </w:pPr>
    </w:p>
    <w:p w:rsidR="00607C8B" w:rsidRDefault="00607C8B" w:rsidP="00607C8B">
      <w:pPr>
        <w:pStyle w:val="Prrafodelista"/>
        <w:numPr>
          <w:ilvl w:val="1"/>
          <w:numId w:val="5"/>
        </w:numPr>
        <w:spacing w:after="0" w:line="240" w:lineRule="auto"/>
        <w:jc w:val="both"/>
      </w:pPr>
      <w:r>
        <w:lastRenderedPageBreak/>
        <w:t>Con igual o más volumen en la contrapartida.</w:t>
      </w:r>
    </w:p>
    <w:p w:rsidR="00607C8B" w:rsidRDefault="00607C8B" w:rsidP="00607C8B">
      <w:pPr>
        <w:spacing w:after="0" w:line="240" w:lineRule="auto"/>
        <w:jc w:val="both"/>
      </w:pPr>
      <w:r>
        <w:rPr>
          <w:noProof/>
        </w:rPr>
        <w:drawing>
          <wp:inline distT="0" distB="0" distL="0" distR="0" wp14:anchorId="45A61229" wp14:editId="2AA33475">
            <wp:extent cx="5400040" cy="2378075"/>
            <wp:effectExtent l="0" t="0" r="0" b="3175"/>
            <wp:docPr id="206" name="Imagen 206"/>
            <wp:cNvGraphicFramePr/>
            <a:graphic xmlns:a="http://schemas.openxmlformats.org/drawingml/2006/main">
              <a:graphicData uri="http://schemas.openxmlformats.org/drawingml/2006/picture">
                <pic:pic xmlns:pic="http://schemas.openxmlformats.org/drawingml/2006/picture">
                  <pic:nvPicPr>
                    <pic:cNvPr id="206" name="Imagen 206"/>
                    <pic:cNvPicPr/>
                  </pic:nvPicPr>
                  <pic:blipFill>
                    <a:blip r:embed="rId39"/>
                    <a:stretch>
                      <a:fillRect/>
                    </a:stretch>
                  </pic:blipFill>
                  <pic:spPr>
                    <a:xfrm>
                      <a:off x="0" y="0"/>
                      <a:ext cx="5400040" cy="2378075"/>
                    </a:xfrm>
                    <a:prstGeom prst="rect">
                      <a:avLst/>
                    </a:prstGeom>
                  </pic:spPr>
                </pic:pic>
              </a:graphicData>
            </a:graphic>
          </wp:inline>
        </w:drawing>
      </w:r>
    </w:p>
    <w:p w:rsidR="00607C8B" w:rsidRDefault="00607C8B" w:rsidP="00607C8B">
      <w:pPr>
        <w:spacing w:after="0" w:line="240" w:lineRule="auto"/>
        <w:jc w:val="both"/>
      </w:pPr>
    </w:p>
    <w:p w:rsidR="00607C8B" w:rsidRDefault="00607C8B" w:rsidP="00607C8B">
      <w:pPr>
        <w:pStyle w:val="Ttulo1"/>
        <w:numPr>
          <w:ilvl w:val="0"/>
          <w:numId w:val="3"/>
        </w:numPr>
        <w:spacing w:line="240" w:lineRule="auto"/>
      </w:pPr>
      <w:bookmarkStart w:id="3" w:name="_Toc530667527"/>
      <w:r>
        <w:t>Posición Abierta</w:t>
      </w:r>
      <w:bookmarkEnd w:id="3"/>
    </w:p>
    <w:p w:rsidR="00607C8B" w:rsidRDefault="00607C8B" w:rsidP="00607C8B"/>
    <w:p w:rsidR="00607C8B" w:rsidRDefault="00607C8B" w:rsidP="00607C8B">
      <w:r>
        <w:t xml:space="preserve">Después de todas las operaciones a lo largo de la práctica, se han quedado unas posiciones determinadas. Consultarlas en la Aplicación, capturar esa pantalla y explicarla brevemente. </w:t>
      </w:r>
      <w:proofErr w:type="gramStart"/>
      <w:r>
        <w:t>Además</w:t>
      </w:r>
      <w:proofErr w:type="gramEnd"/>
      <w:r>
        <w:t xml:space="preserve"> interpretar las siguientes cuestiones:</w:t>
      </w:r>
    </w:p>
    <w:p w:rsidR="00607C8B" w:rsidRDefault="00607C8B" w:rsidP="00607C8B"/>
    <w:p w:rsidR="00607C8B" w:rsidRDefault="00607C8B" w:rsidP="00607C8B">
      <w:pPr>
        <w:pStyle w:val="Prrafodelista"/>
        <w:numPr>
          <w:ilvl w:val="0"/>
          <w:numId w:val="6"/>
        </w:numPr>
        <w:spacing w:after="0" w:line="240" w:lineRule="auto"/>
        <w:rPr>
          <w:lang w:val="es-ES_tradnl"/>
        </w:rPr>
      </w:pPr>
      <w:r>
        <w:t>¿La posición final es corta o larga?</w:t>
      </w:r>
    </w:p>
    <w:p w:rsidR="00607C8B" w:rsidRDefault="00607C8B" w:rsidP="00607C8B">
      <w:pPr>
        <w:pStyle w:val="Prrafodelista"/>
        <w:numPr>
          <w:ilvl w:val="0"/>
          <w:numId w:val="6"/>
        </w:numPr>
        <w:spacing w:after="0" w:line="240" w:lineRule="auto"/>
      </w:pPr>
      <w:r>
        <w:t>Diferencia entre Posición abierta y Potencial posición abierta.</w:t>
      </w:r>
    </w:p>
    <w:p w:rsidR="00607C8B" w:rsidRDefault="00607C8B" w:rsidP="00607C8B"/>
    <w:p w:rsidR="00607C8B" w:rsidRDefault="00607C8B" w:rsidP="00607C8B">
      <w:r>
        <w:t xml:space="preserve">Esta práctica la he hecho durante varios días, para este punto, ya que lo he hecho en un solo día, pondré las órdenes </w:t>
      </w:r>
      <w:proofErr w:type="spellStart"/>
      <w:r>
        <w:t>correspndientes</w:t>
      </w:r>
      <w:proofErr w:type="spellEnd"/>
      <w:r>
        <w:t xml:space="preserve"> </w:t>
      </w:r>
      <w:proofErr w:type="gramStart"/>
      <w:r>
        <w:t>al día de hoy</w:t>
      </w:r>
      <w:proofErr w:type="gramEnd"/>
      <w:r>
        <w:t xml:space="preserve"> 04/01</w:t>
      </w:r>
    </w:p>
    <w:p w:rsidR="00607C8B" w:rsidRDefault="00607C8B" w:rsidP="00607C8B">
      <w:r>
        <w:rPr>
          <w:noProof/>
        </w:rPr>
        <w:drawing>
          <wp:inline distT="0" distB="0" distL="0" distR="0" wp14:anchorId="0EF9782A" wp14:editId="11359D76">
            <wp:extent cx="5400040" cy="20535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53590"/>
                    </a:xfrm>
                    <a:prstGeom prst="rect">
                      <a:avLst/>
                    </a:prstGeom>
                  </pic:spPr>
                </pic:pic>
              </a:graphicData>
            </a:graphic>
          </wp:inline>
        </w:drawing>
      </w:r>
    </w:p>
    <w:p w:rsidR="00607C8B" w:rsidRDefault="00607C8B" w:rsidP="00607C8B"/>
    <w:p w:rsidR="00607C8B" w:rsidRDefault="00607C8B" w:rsidP="00607C8B"/>
    <w:p w:rsidR="00607C8B" w:rsidRDefault="00607C8B" w:rsidP="00607C8B"/>
    <w:p w:rsidR="00607C8B" w:rsidRDefault="00607C8B" w:rsidP="00607C8B"/>
    <w:p w:rsidR="00607C8B" w:rsidRDefault="00607C8B" w:rsidP="00607C8B">
      <w:pPr>
        <w:pStyle w:val="Ttulo1"/>
        <w:numPr>
          <w:ilvl w:val="0"/>
          <w:numId w:val="3"/>
        </w:numPr>
        <w:spacing w:line="240" w:lineRule="auto"/>
      </w:pPr>
      <w:bookmarkStart w:id="4" w:name="_Toc530667528"/>
      <w:r>
        <w:lastRenderedPageBreak/>
        <w:t>Resumen de contratos</w:t>
      </w:r>
      <w:bookmarkEnd w:id="4"/>
    </w:p>
    <w:p w:rsidR="00607C8B" w:rsidRDefault="00607C8B" w:rsidP="00607C8B"/>
    <w:p w:rsidR="00607C8B" w:rsidRDefault="00607C8B" w:rsidP="00607C8B">
      <w:pPr>
        <w:jc w:val="both"/>
      </w:pPr>
      <w:r>
        <w:t>Esta pantalla resume las operaciones realizadas sobre el contrato, dando precios medios de compra, venta, etc. Se pueden aplicar filtros, etc.</w:t>
      </w:r>
    </w:p>
    <w:p w:rsidR="00607C8B" w:rsidRDefault="00607C8B" w:rsidP="00607C8B">
      <w:pPr>
        <w:jc w:val="both"/>
      </w:pPr>
    </w:p>
    <w:p w:rsidR="00607C8B" w:rsidRDefault="00607C8B" w:rsidP="00607C8B">
      <w:pPr>
        <w:jc w:val="both"/>
      </w:pPr>
      <w:r>
        <w:t>Capturarla sobre uno de los contratos trabajados y explicar brevemente sus resultados.</w:t>
      </w:r>
    </w:p>
    <w:p w:rsidR="00607C8B" w:rsidRDefault="00607C8B" w:rsidP="00607C8B">
      <w:r>
        <w:rPr>
          <w:noProof/>
        </w:rPr>
        <w:drawing>
          <wp:inline distT="0" distB="0" distL="0" distR="0" wp14:anchorId="0084D0F0" wp14:editId="012F4BA5">
            <wp:extent cx="5400040" cy="32016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01670"/>
                    </a:xfrm>
                    <a:prstGeom prst="rect">
                      <a:avLst/>
                    </a:prstGeom>
                  </pic:spPr>
                </pic:pic>
              </a:graphicData>
            </a:graphic>
          </wp:inline>
        </w:drawing>
      </w:r>
    </w:p>
    <w:p w:rsidR="00607C8B" w:rsidRDefault="00607C8B" w:rsidP="00607C8B">
      <w:pPr>
        <w:pStyle w:val="Ttulo1"/>
        <w:numPr>
          <w:ilvl w:val="0"/>
          <w:numId w:val="3"/>
        </w:numPr>
        <w:spacing w:line="240" w:lineRule="auto"/>
      </w:pPr>
      <w:bookmarkStart w:id="5" w:name="_Toc530667529"/>
      <w:r>
        <w:t>Otras opciones (opcional)</w:t>
      </w:r>
      <w:bookmarkEnd w:id="5"/>
    </w:p>
    <w:p w:rsidR="00607C8B" w:rsidRDefault="00607C8B" w:rsidP="00607C8B"/>
    <w:p w:rsidR="00607C8B" w:rsidRDefault="00607C8B" w:rsidP="00607C8B">
      <w:pPr>
        <w:pStyle w:val="Prrafodelista"/>
        <w:numPr>
          <w:ilvl w:val="0"/>
          <w:numId w:val="7"/>
        </w:numPr>
        <w:spacing w:after="0" w:line="240" w:lineRule="auto"/>
      </w:pPr>
      <w:proofErr w:type="spellStart"/>
      <w:r>
        <w:t>Watcher</w:t>
      </w:r>
      <w:proofErr w:type="spellEnd"/>
      <w:r>
        <w:t>/Historia de una orden</w:t>
      </w:r>
    </w:p>
    <w:p w:rsidR="00607C8B" w:rsidRPr="00607C8B" w:rsidRDefault="00607C8B" w:rsidP="00607C8B">
      <w:pPr>
        <w:ind w:left="360"/>
      </w:pPr>
      <w:r>
        <w:rPr>
          <w:noProof/>
        </w:rPr>
        <w:drawing>
          <wp:inline distT="0" distB="0" distL="0" distR="0" wp14:anchorId="3F48B113" wp14:editId="74CA3537">
            <wp:extent cx="5400040" cy="942975"/>
            <wp:effectExtent l="0" t="0" r="0" b="9525"/>
            <wp:docPr id="22" name="Imagen 22"/>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42975"/>
                    </a:xfrm>
                    <a:prstGeom prst="rect">
                      <a:avLst/>
                    </a:prstGeom>
                    <a:noFill/>
                    <a:ln>
                      <a:noFill/>
                    </a:ln>
                  </pic:spPr>
                </pic:pic>
              </a:graphicData>
            </a:graphic>
          </wp:inline>
        </w:drawing>
      </w:r>
    </w:p>
    <w:p w:rsidR="00607C8B" w:rsidRDefault="00607C8B" w:rsidP="00607C8B">
      <w:pPr>
        <w:pStyle w:val="Prrafodelista"/>
        <w:numPr>
          <w:ilvl w:val="0"/>
          <w:numId w:val="7"/>
        </w:numPr>
        <w:spacing w:after="0" w:line="240" w:lineRule="auto"/>
      </w:pPr>
      <w:r>
        <w:t>Alarmas/</w:t>
      </w:r>
      <w:proofErr w:type="spellStart"/>
      <w:r>
        <w:t>Hedging</w:t>
      </w:r>
      <w:proofErr w:type="spellEnd"/>
    </w:p>
    <w:p w:rsidR="00607C8B" w:rsidRDefault="00607C8B" w:rsidP="00607C8B">
      <w:pPr>
        <w:spacing w:after="0" w:line="240" w:lineRule="auto"/>
      </w:pPr>
      <w:r>
        <w:rPr>
          <w:noProof/>
        </w:rPr>
        <w:lastRenderedPageBreak/>
        <w:drawing>
          <wp:inline distT="0" distB="0" distL="0" distR="0" wp14:anchorId="75F1C63E" wp14:editId="4926F36C">
            <wp:extent cx="5400040" cy="3165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165475"/>
                    </a:xfrm>
                    <a:prstGeom prst="rect">
                      <a:avLst/>
                    </a:prstGeom>
                  </pic:spPr>
                </pic:pic>
              </a:graphicData>
            </a:graphic>
          </wp:inline>
        </w:drawing>
      </w:r>
    </w:p>
    <w:p w:rsidR="00607C8B" w:rsidRDefault="00607C8B" w:rsidP="00607C8B">
      <w:pPr>
        <w:pStyle w:val="Prrafodelista"/>
        <w:numPr>
          <w:ilvl w:val="0"/>
          <w:numId w:val="7"/>
        </w:numPr>
        <w:spacing w:after="0" w:line="240" w:lineRule="auto"/>
      </w:pPr>
      <w:r>
        <w:t>Contador Ejecuciones, Gráficos</w:t>
      </w:r>
    </w:p>
    <w:p w:rsidR="00607C8B" w:rsidRDefault="00607C8B" w:rsidP="00607C8B">
      <w:pPr>
        <w:pStyle w:val="Prrafodelista"/>
        <w:numPr>
          <w:ilvl w:val="0"/>
          <w:numId w:val="7"/>
        </w:numPr>
        <w:spacing w:after="0" w:line="240" w:lineRule="auto"/>
      </w:pPr>
      <w:r>
        <w:t>Desktops</w:t>
      </w:r>
    </w:p>
    <w:p w:rsidR="00607C8B" w:rsidRDefault="00607C8B" w:rsidP="00607C8B">
      <w:pPr>
        <w:pStyle w:val="Prrafodelista"/>
        <w:numPr>
          <w:ilvl w:val="0"/>
          <w:numId w:val="7"/>
        </w:numPr>
        <w:spacing w:after="0" w:line="240" w:lineRule="auto"/>
      </w:pPr>
      <w:proofErr w:type="spellStart"/>
      <w:r>
        <w:t>Care</w:t>
      </w:r>
      <w:proofErr w:type="spellEnd"/>
      <w:r>
        <w:t xml:space="preserve"> </w:t>
      </w:r>
      <w:proofErr w:type="spellStart"/>
      <w:r>
        <w:t>order</w:t>
      </w:r>
      <w:proofErr w:type="spellEnd"/>
    </w:p>
    <w:p w:rsidR="00607C8B" w:rsidRDefault="00607C8B" w:rsidP="00607C8B">
      <w:pPr>
        <w:pStyle w:val="Prrafodelista"/>
        <w:numPr>
          <w:ilvl w:val="0"/>
          <w:numId w:val="7"/>
        </w:numPr>
        <w:spacing w:after="0" w:line="240" w:lineRule="auto"/>
      </w:pPr>
      <w:r>
        <w:t xml:space="preserve">Funcionalidades típicas del </w:t>
      </w:r>
      <w:proofErr w:type="spellStart"/>
      <w:r>
        <w:t>ticker</w:t>
      </w:r>
      <w:proofErr w:type="spellEnd"/>
      <w:r>
        <w:t xml:space="preserve"> de </w:t>
      </w:r>
      <w:proofErr w:type="spellStart"/>
      <w:r>
        <w:t>Trades</w:t>
      </w:r>
      <w:proofErr w:type="spellEnd"/>
      <w:r>
        <w:t>:</w:t>
      </w:r>
    </w:p>
    <w:p w:rsidR="00607C8B" w:rsidRDefault="00607C8B" w:rsidP="00607C8B">
      <w:pPr>
        <w:pStyle w:val="Prrafodelista"/>
        <w:numPr>
          <w:ilvl w:val="1"/>
          <w:numId w:val="7"/>
        </w:numPr>
        <w:spacing w:after="0" w:line="240" w:lineRule="auto"/>
      </w:pPr>
      <w:proofErr w:type="spellStart"/>
      <w:r>
        <w:t>Sumarizaciones</w:t>
      </w:r>
      <w:proofErr w:type="spellEnd"/>
    </w:p>
    <w:p w:rsidR="00607C8B" w:rsidRDefault="00607C8B" w:rsidP="00607C8B">
      <w:pPr>
        <w:pStyle w:val="Prrafodelista"/>
        <w:numPr>
          <w:ilvl w:val="1"/>
          <w:numId w:val="7"/>
        </w:numPr>
        <w:spacing w:after="0" w:line="240" w:lineRule="auto"/>
      </w:pPr>
      <w:r>
        <w:t>Precios Medios</w:t>
      </w:r>
    </w:p>
    <w:p w:rsidR="00607C8B" w:rsidRDefault="00607C8B" w:rsidP="00607C8B">
      <w:pPr>
        <w:pStyle w:val="Prrafodelista"/>
        <w:numPr>
          <w:ilvl w:val="1"/>
          <w:numId w:val="7"/>
        </w:numPr>
        <w:spacing w:after="0" w:line="240" w:lineRule="auto"/>
      </w:pPr>
      <w:r>
        <w:t>Etc.</w:t>
      </w:r>
    </w:p>
    <w:p w:rsidR="00607C8B" w:rsidRPr="00607C8B" w:rsidRDefault="00607C8B" w:rsidP="00607C8B"/>
    <w:p w:rsidR="00607C8B" w:rsidRPr="00607C8B" w:rsidRDefault="00607C8B" w:rsidP="00607C8B"/>
    <w:p w:rsidR="00607C8B" w:rsidRDefault="00607C8B" w:rsidP="00607C8B">
      <w:pPr>
        <w:spacing w:after="0" w:line="240" w:lineRule="auto"/>
        <w:jc w:val="both"/>
      </w:pPr>
    </w:p>
    <w:p w:rsidR="00607C8B" w:rsidRDefault="00607C8B" w:rsidP="00607C8B">
      <w:pPr>
        <w:spacing w:after="0" w:line="240" w:lineRule="auto"/>
        <w:jc w:val="both"/>
      </w:pPr>
    </w:p>
    <w:p w:rsidR="006811E1" w:rsidRPr="006811E1" w:rsidRDefault="006811E1" w:rsidP="006811E1"/>
    <w:p w:rsidR="00C71983" w:rsidRPr="001A1F3C" w:rsidRDefault="00C71983" w:rsidP="00A560BF"/>
    <w:sectPr w:rsidR="00C71983" w:rsidRPr="001A1F3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493" w:rsidRDefault="00982493" w:rsidP="00607C8B">
      <w:pPr>
        <w:spacing w:after="0" w:line="240" w:lineRule="auto"/>
      </w:pPr>
      <w:r>
        <w:separator/>
      </w:r>
    </w:p>
  </w:endnote>
  <w:endnote w:type="continuationSeparator" w:id="0">
    <w:p w:rsidR="00982493" w:rsidRDefault="00982493" w:rsidP="00607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2860846"/>
      <w:docPartObj>
        <w:docPartGallery w:val="Page Numbers (Bottom of Page)"/>
        <w:docPartUnique/>
      </w:docPartObj>
    </w:sdtPr>
    <w:sdtEndPr/>
    <w:sdtContent>
      <w:p w:rsidR="00A924AE" w:rsidRDefault="00982493" w:rsidP="00EC1501">
        <w:pPr>
          <w:pStyle w:val="Piedepgina"/>
        </w:pPr>
        <w:r>
          <w:fldChar w:fldCharType="begin"/>
        </w:r>
        <w:r>
          <w:instrText>PAGE   \* MERGEFORMAT</w:instrText>
        </w:r>
        <w:r>
          <w:fldChar w:fldCharType="separate"/>
        </w:r>
        <w:r>
          <w:rPr>
            <w:noProof/>
          </w:rPr>
          <w:t>3</w:t>
        </w:r>
        <w:r>
          <w:fldChar w:fldCharType="end"/>
        </w:r>
      </w:p>
    </w:sdtContent>
  </w:sdt>
  <w:p w:rsidR="00DA4A23" w:rsidRDefault="00982493" w:rsidP="00EC15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493" w:rsidRDefault="00982493" w:rsidP="00607C8B">
      <w:pPr>
        <w:spacing w:after="0" w:line="240" w:lineRule="auto"/>
      </w:pPr>
      <w:r>
        <w:separator/>
      </w:r>
    </w:p>
  </w:footnote>
  <w:footnote w:type="continuationSeparator" w:id="0">
    <w:p w:rsidR="00982493" w:rsidRDefault="00982493" w:rsidP="00607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609" w:rsidRDefault="00982493" w:rsidP="00EC1501">
    <w:pPr>
      <w:pStyle w:val="Encabezado"/>
    </w:pPr>
    <w:r>
      <w:t>Andoni Alcelay</w:t>
    </w:r>
    <w:r>
      <w:tab/>
    </w:r>
    <w:r>
      <w:tab/>
    </w:r>
    <w:r w:rsidR="00607C8B">
      <w:t>Terminal trading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20B"/>
    <w:multiLevelType w:val="hybridMultilevel"/>
    <w:tmpl w:val="91FCF3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27CA39E4"/>
    <w:multiLevelType w:val="hybridMultilevel"/>
    <w:tmpl w:val="A61E60D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3C6E1068"/>
    <w:multiLevelType w:val="hybridMultilevel"/>
    <w:tmpl w:val="4198D4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59461DB4"/>
    <w:multiLevelType w:val="hybridMultilevel"/>
    <w:tmpl w:val="6EA648B6"/>
    <w:lvl w:ilvl="0" w:tplc="FF38926E">
      <w:start w:val="1"/>
      <w:numFmt w:val="bullet"/>
      <w:lvlText w:val="•"/>
      <w:lvlJc w:val="left"/>
      <w:pPr>
        <w:tabs>
          <w:tab w:val="num" w:pos="720"/>
        </w:tabs>
        <w:ind w:left="720" w:hanging="360"/>
      </w:pPr>
      <w:rPr>
        <w:rFonts w:ascii="Calibri Light" w:hAnsi="Calibri Light" w:cs="Times New Roman" w:hint="default"/>
      </w:rPr>
    </w:lvl>
    <w:lvl w:ilvl="1" w:tplc="29F6463E">
      <w:start w:val="1"/>
      <w:numFmt w:val="bullet"/>
      <w:lvlText w:val="•"/>
      <w:lvlJc w:val="left"/>
      <w:pPr>
        <w:tabs>
          <w:tab w:val="num" w:pos="1440"/>
        </w:tabs>
        <w:ind w:left="1440" w:hanging="360"/>
      </w:pPr>
      <w:rPr>
        <w:rFonts w:ascii="Calibri Light" w:hAnsi="Calibri Light" w:cs="Times New Roman" w:hint="default"/>
      </w:rPr>
    </w:lvl>
    <w:lvl w:ilvl="2" w:tplc="3E3033B4">
      <w:start w:val="1"/>
      <w:numFmt w:val="bullet"/>
      <w:lvlText w:val="•"/>
      <w:lvlJc w:val="left"/>
      <w:pPr>
        <w:tabs>
          <w:tab w:val="num" w:pos="2160"/>
        </w:tabs>
        <w:ind w:left="2160" w:hanging="360"/>
      </w:pPr>
      <w:rPr>
        <w:rFonts w:ascii="Calibri Light" w:hAnsi="Calibri Light" w:cs="Times New Roman" w:hint="default"/>
      </w:rPr>
    </w:lvl>
    <w:lvl w:ilvl="3" w:tplc="0310F438">
      <w:start w:val="1"/>
      <w:numFmt w:val="bullet"/>
      <w:lvlText w:val="•"/>
      <w:lvlJc w:val="left"/>
      <w:pPr>
        <w:tabs>
          <w:tab w:val="num" w:pos="2880"/>
        </w:tabs>
        <w:ind w:left="2880" w:hanging="360"/>
      </w:pPr>
      <w:rPr>
        <w:rFonts w:ascii="Calibri Light" w:hAnsi="Calibri Light" w:cs="Times New Roman" w:hint="default"/>
      </w:rPr>
    </w:lvl>
    <w:lvl w:ilvl="4" w:tplc="D13EE7A6">
      <w:start w:val="1"/>
      <w:numFmt w:val="bullet"/>
      <w:lvlText w:val="•"/>
      <w:lvlJc w:val="left"/>
      <w:pPr>
        <w:tabs>
          <w:tab w:val="num" w:pos="3600"/>
        </w:tabs>
        <w:ind w:left="3600" w:hanging="360"/>
      </w:pPr>
      <w:rPr>
        <w:rFonts w:ascii="Calibri Light" w:hAnsi="Calibri Light" w:cs="Times New Roman" w:hint="default"/>
      </w:rPr>
    </w:lvl>
    <w:lvl w:ilvl="5" w:tplc="7180BFE0">
      <w:start w:val="1"/>
      <w:numFmt w:val="bullet"/>
      <w:lvlText w:val="•"/>
      <w:lvlJc w:val="left"/>
      <w:pPr>
        <w:tabs>
          <w:tab w:val="num" w:pos="4320"/>
        </w:tabs>
        <w:ind w:left="4320" w:hanging="360"/>
      </w:pPr>
      <w:rPr>
        <w:rFonts w:ascii="Calibri Light" w:hAnsi="Calibri Light" w:cs="Times New Roman" w:hint="default"/>
      </w:rPr>
    </w:lvl>
    <w:lvl w:ilvl="6" w:tplc="826849FC">
      <w:start w:val="1"/>
      <w:numFmt w:val="bullet"/>
      <w:lvlText w:val="•"/>
      <w:lvlJc w:val="left"/>
      <w:pPr>
        <w:tabs>
          <w:tab w:val="num" w:pos="5040"/>
        </w:tabs>
        <w:ind w:left="5040" w:hanging="360"/>
      </w:pPr>
      <w:rPr>
        <w:rFonts w:ascii="Calibri Light" w:hAnsi="Calibri Light" w:cs="Times New Roman" w:hint="default"/>
      </w:rPr>
    </w:lvl>
    <w:lvl w:ilvl="7" w:tplc="AEDEEC58">
      <w:start w:val="1"/>
      <w:numFmt w:val="bullet"/>
      <w:lvlText w:val="•"/>
      <w:lvlJc w:val="left"/>
      <w:pPr>
        <w:tabs>
          <w:tab w:val="num" w:pos="5760"/>
        </w:tabs>
        <w:ind w:left="5760" w:hanging="360"/>
      </w:pPr>
      <w:rPr>
        <w:rFonts w:ascii="Calibri Light" w:hAnsi="Calibri Light" w:cs="Times New Roman" w:hint="default"/>
      </w:rPr>
    </w:lvl>
    <w:lvl w:ilvl="8" w:tplc="AC7802A2">
      <w:start w:val="1"/>
      <w:numFmt w:val="bullet"/>
      <w:lvlText w:val="•"/>
      <w:lvlJc w:val="left"/>
      <w:pPr>
        <w:tabs>
          <w:tab w:val="num" w:pos="6480"/>
        </w:tabs>
        <w:ind w:left="6480" w:hanging="360"/>
      </w:pPr>
      <w:rPr>
        <w:rFonts w:ascii="Calibri Light" w:hAnsi="Calibri Light" w:cs="Times New Roman" w:hint="default"/>
      </w:rPr>
    </w:lvl>
  </w:abstractNum>
  <w:abstractNum w:abstractNumId="4" w15:restartNumberingAfterBreak="0">
    <w:nsid w:val="68170602"/>
    <w:multiLevelType w:val="hybridMultilevel"/>
    <w:tmpl w:val="DAFECCE2"/>
    <w:lvl w:ilvl="0" w:tplc="E0E2E49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26F58FA"/>
    <w:multiLevelType w:val="hybridMultilevel"/>
    <w:tmpl w:val="1F4E34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AC34CCF"/>
    <w:multiLevelType w:val="hybridMultilevel"/>
    <w:tmpl w:val="EA7A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3C"/>
    <w:rsid w:val="001A1F3C"/>
    <w:rsid w:val="002A7AB6"/>
    <w:rsid w:val="00305535"/>
    <w:rsid w:val="004519E5"/>
    <w:rsid w:val="00607C8B"/>
    <w:rsid w:val="006811E1"/>
    <w:rsid w:val="006D1983"/>
    <w:rsid w:val="00896DF2"/>
    <w:rsid w:val="008D374F"/>
    <w:rsid w:val="00982493"/>
    <w:rsid w:val="00A560BF"/>
    <w:rsid w:val="00B92DCC"/>
    <w:rsid w:val="00C71983"/>
    <w:rsid w:val="00E034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F8253"/>
  <w15:chartTrackingRefBased/>
  <w15:docId w15:val="{62A18B5B-7371-43C6-A012-7B3E388E4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1F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1F3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A1F3C"/>
    <w:pPr>
      <w:ind w:left="720"/>
      <w:contextualSpacing/>
    </w:pPr>
  </w:style>
  <w:style w:type="paragraph" w:styleId="Encabezado">
    <w:name w:val="header"/>
    <w:basedOn w:val="Normal"/>
    <w:link w:val="EncabezadoCar"/>
    <w:uiPriority w:val="99"/>
    <w:unhideWhenUsed/>
    <w:rsid w:val="00607C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7C8B"/>
  </w:style>
  <w:style w:type="paragraph" w:styleId="Piedepgina">
    <w:name w:val="footer"/>
    <w:basedOn w:val="Normal"/>
    <w:link w:val="PiedepginaCar"/>
    <w:uiPriority w:val="99"/>
    <w:unhideWhenUsed/>
    <w:rsid w:val="00607C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7C8B"/>
  </w:style>
  <w:style w:type="character" w:styleId="nfasis">
    <w:name w:val="Emphasis"/>
    <w:basedOn w:val="Fuentedeprrafopredeter"/>
    <w:uiPriority w:val="20"/>
    <w:qFormat/>
    <w:rsid w:val="00607C8B"/>
    <w:rPr>
      <w:i/>
      <w:iCs/>
    </w:rPr>
  </w:style>
  <w:style w:type="paragraph" w:styleId="Subttulo">
    <w:name w:val="Subtitle"/>
    <w:basedOn w:val="Normal"/>
    <w:next w:val="Normal"/>
    <w:link w:val="SubttuloCar"/>
    <w:uiPriority w:val="11"/>
    <w:qFormat/>
    <w:rsid w:val="00607C8B"/>
    <w:pPr>
      <w:spacing w:before="400" w:after="120" w:line="240" w:lineRule="auto"/>
      <w:jc w:val="center"/>
      <w:outlineLvl w:val="0"/>
    </w:pPr>
    <w:rPr>
      <w:rFonts w:ascii="Arial" w:eastAsia="Times New Roman" w:hAnsi="Arial" w:cs="Arial"/>
      <w:color w:val="000000"/>
      <w:kern w:val="36"/>
      <w:sz w:val="32"/>
      <w:szCs w:val="32"/>
      <w:lang w:eastAsia="es-ES"/>
    </w:rPr>
  </w:style>
  <w:style w:type="character" w:customStyle="1" w:styleId="SubttuloCar">
    <w:name w:val="Subtítulo Car"/>
    <w:basedOn w:val="Fuentedeprrafopredeter"/>
    <w:link w:val="Subttulo"/>
    <w:uiPriority w:val="11"/>
    <w:rsid w:val="00607C8B"/>
    <w:rPr>
      <w:rFonts w:ascii="Arial" w:eastAsia="Times New Roman" w:hAnsi="Arial" w:cs="Arial"/>
      <w:color w:val="000000"/>
      <w:kern w:val="36"/>
      <w:sz w:val="32"/>
      <w:szCs w:val="32"/>
      <w:lang w:eastAsia="es-ES"/>
    </w:rPr>
  </w:style>
  <w:style w:type="character" w:styleId="nfasissutil">
    <w:name w:val="Subtle Emphasis"/>
    <w:uiPriority w:val="19"/>
    <w:qFormat/>
    <w:rsid w:val="00607C8B"/>
    <w:rPr>
      <w:rFonts w:ascii="Arial" w:eastAsia="Times New Roman" w:hAnsi="Arial" w:cs="Arial"/>
      <w:color w:val="000000"/>
      <w:kern w:val="36"/>
      <w:sz w:val="28"/>
      <w:szCs w:val="2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17946">
      <w:bodyDiv w:val="1"/>
      <w:marLeft w:val="0"/>
      <w:marRight w:val="0"/>
      <w:marTop w:val="0"/>
      <w:marBottom w:val="0"/>
      <w:divBdr>
        <w:top w:val="none" w:sz="0" w:space="0" w:color="auto"/>
        <w:left w:val="none" w:sz="0" w:space="0" w:color="auto"/>
        <w:bottom w:val="none" w:sz="0" w:space="0" w:color="auto"/>
        <w:right w:val="none" w:sz="0" w:space="0" w:color="auto"/>
      </w:divBdr>
    </w:div>
    <w:div w:id="154730627">
      <w:bodyDiv w:val="1"/>
      <w:marLeft w:val="0"/>
      <w:marRight w:val="0"/>
      <w:marTop w:val="0"/>
      <w:marBottom w:val="0"/>
      <w:divBdr>
        <w:top w:val="none" w:sz="0" w:space="0" w:color="auto"/>
        <w:left w:val="none" w:sz="0" w:space="0" w:color="auto"/>
        <w:bottom w:val="none" w:sz="0" w:space="0" w:color="auto"/>
        <w:right w:val="none" w:sz="0" w:space="0" w:color="auto"/>
      </w:divBdr>
    </w:div>
    <w:div w:id="387458395">
      <w:bodyDiv w:val="1"/>
      <w:marLeft w:val="0"/>
      <w:marRight w:val="0"/>
      <w:marTop w:val="0"/>
      <w:marBottom w:val="0"/>
      <w:divBdr>
        <w:top w:val="none" w:sz="0" w:space="0" w:color="auto"/>
        <w:left w:val="none" w:sz="0" w:space="0" w:color="auto"/>
        <w:bottom w:val="none" w:sz="0" w:space="0" w:color="auto"/>
        <w:right w:val="none" w:sz="0" w:space="0" w:color="auto"/>
      </w:divBdr>
    </w:div>
    <w:div w:id="402920243">
      <w:bodyDiv w:val="1"/>
      <w:marLeft w:val="0"/>
      <w:marRight w:val="0"/>
      <w:marTop w:val="0"/>
      <w:marBottom w:val="0"/>
      <w:divBdr>
        <w:top w:val="none" w:sz="0" w:space="0" w:color="auto"/>
        <w:left w:val="none" w:sz="0" w:space="0" w:color="auto"/>
        <w:bottom w:val="none" w:sz="0" w:space="0" w:color="auto"/>
        <w:right w:val="none" w:sz="0" w:space="0" w:color="auto"/>
      </w:divBdr>
    </w:div>
    <w:div w:id="519317288">
      <w:bodyDiv w:val="1"/>
      <w:marLeft w:val="0"/>
      <w:marRight w:val="0"/>
      <w:marTop w:val="0"/>
      <w:marBottom w:val="0"/>
      <w:divBdr>
        <w:top w:val="none" w:sz="0" w:space="0" w:color="auto"/>
        <w:left w:val="none" w:sz="0" w:space="0" w:color="auto"/>
        <w:bottom w:val="none" w:sz="0" w:space="0" w:color="auto"/>
        <w:right w:val="none" w:sz="0" w:space="0" w:color="auto"/>
      </w:divBdr>
    </w:div>
    <w:div w:id="530538142">
      <w:bodyDiv w:val="1"/>
      <w:marLeft w:val="0"/>
      <w:marRight w:val="0"/>
      <w:marTop w:val="0"/>
      <w:marBottom w:val="0"/>
      <w:divBdr>
        <w:top w:val="none" w:sz="0" w:space="0" w:color="auto"/>
        <w:left w:val="none" w:sz="0" w:space="0" w:color="auto"/>
        <w:bottom w:val="none" w:sz="0" w:space="0" w:color="auto"/>
        <w:right w:val="none" w:sz="0" w:space="0" w:color="auto"/>
      </w:divBdr>
    </w:div>
    <w:div w:id="546573076">
      <w:bodyDiv w:val="1"/>
      <w:marLeft w:val="0"/>
      <w:marRight w:val="0"/>
      <w:marTop w:val="0"/>
      <w:marBottom w:val="0"/>
      <w:divBdr>
        <w:top w:val="none" w:sz="0" w:space="0" w:color="auto"/>
        <w:left w:val="none" w:sz="0" w:space="0" w:color="auto"/>
        <w:bottom w:val="none" w:sz="0" w:space="0" w:color="auto"/>
        <w:right w:val="none" w:sz="0" w:space="0" w:color="auto"/>
      </w:divBdr>
    </w:div>
    <w:div w:id="557909198">
      <w:bodyDiv w:val="1"/>
      <w:marLeft w:val="0"/>
      <w:marRight w:val="0"/>
      <w:marTop w:val="0"/>
      <w:marBottom w:val="0"/>
      <w:divBdr>
        <w:top w:val="none" w:sz="0" w:space="0" w:color="auto"/>
        <w:left w:val="none" w:sz="0" w:space="0" w:color="auto"/>
        <w:bottom w:val="none" w:sz="0" w:space="0" w:color="auto"/>
        <w:right w:val="none" w:sz="0" w:space="0" w:color="auto"/>
      </w:divBdr>
    </w:div>
    <w:div w:id="614561212">
      <w:bodyDiv w:val="1"/>
      <w:marLeft w:val="0"/>
      <w:marRight w:val="0"/>
      <w:marTop w:val="0"/>
      <w:marBottom w:val="0"/>
      <w:divBdr>
        <w:top w:val="none" w:sz="0" w:space="0" w:color="auto"/>
        <w:left w:val="none" w:sz="0" w:space="0" w:color="auto"/>
        <w:bottom w:val="none" w:sz="0" w:space="0" w:color="auto"/>
        <w:right w:val="none" w:sz="0" w:space="0" w:color="auto"/>
      </w:divBdr>
    </w:div>
    <w:div w:id="616836562">
      <w:bodyDiv w:val="1"/>
      <w:marLeft w:val="0"/>
      <w:marRight w:val="0"/>
      <w:marTop w:val="0"/>
      <w:marBottom w:val="0"/>
      <w:divBdr>
        <w:top w:val="none" w:sz="0" w:space="0" w:color="auto"/>
        <w:left w:val="none" w:sz="0" w:space="0" w:color="auto"/>
        <w:bottom w:val="none" w:sz="0" w:space="0" w:color="auto"/>
        <w:right w:val="none" w:sz="0" w:space="0" w:color="auto"/>
      </w:divBdr>
    </w:div>
    <w:div w:id="634144377">
      <w:bodyDiv w:val="1"/>
      <w:marLeft w:val="0"/>
      <w:marRight w:val="0"/>
      <w:marTop w:val="0"/>
      <w:marBottom w:val="0"/>
      <w:divBdr>
        <w:top w:val="none" w:sz="0" w:space="0" w:color="auto"/>
        <w:left w:val="none" w:sz="0" w:space="0" w:color="auto"/>
        <w:bottom w:val="none" w:sz="0" w:space="0" w:color="auto"/>
        <w:right w:val="none" w:sz="0" w:space="0" w:color="auto"/>
      </w:divBdr>
    </w:div>
    <w:div w:id="667825420">
      <w:bodyDiv w:val="1"/>
      <w:marLeft w:val="0"/>
      <w:marRight w:val="0"/>
      <w:marTop w:val="0"/>
      <w:marBottom w:val="0"/>
      <w:divBdr>
        <w:top w:val="none" w:sz="0" w:space="0" w:color="auto"/>
        <w:left w:val="none" w:sz="0" w:space="0" w:color="auto"/>
        <w:bottom w:val="none" w:sz="0" w:space="0" w:color="auto"/>
        <w:right w:val="none" w:sz="0" w:space="0" w:color="auto"/>
      </w:divBdr>
    </w:div>
    <w:div w:id="787235216">
      <w:bodyDiv w:val="1"/>
      <w:marLeft w:val="0"/>
      <w:marRight w:val="0"/>
      <w:marTop w:val="0"/>
      <w:marBottom w:val="0"/>
      <w:divBdr>
        <w:top w:val="none" w:sz="0" w:space="0" w:color="auto"/>
        <w:left w:val="none" w:sz="0" w:space="0" w:color="auto"/>
        <w:bottom w:val="none" w:sz="0" w:space="0" w:color="auto"/>
        <w:right w:val="none" w:sz="0" w:space="0" w:color="auto"/>
      </w:divBdr>
    </w:div>
    <w:div w:id="869033035">
      <w:bodyDiv w:val="1"/>
      <w:marLeft w:val="0"/>
      <w:marRight w:val="0"/>
      <w:marTop w:val="0"/>
      <w:marBottom w:val="0"/>
      <w:divBdr>
        <w:top w:val="none" w:sz="0" w:space="0" w:color="auto"/>
        <w:left w:val="none" w:sz="0" w:space="0" w:color="auto"/>
        <w:bottom w:val="none" w:sz="0" w:space="0" w:color="auto"/>
        <w:right w:val="none" w:sz="0" w:space="0" w:color="auto"/>
      </w:divBdr>
    </w:div>
    <w:div w:id="975991911">
      <w:bodyDiv w:val="1"/>
      <w:marLeft w:val="0"/>
      <w:marRight w:val="0"/>
      <w:marTop w:val="0"/>
      <w:marBottom w:val="0"/>
      <w:divBdr>
        <w:top w:val="none" w:sz="0" w:space="0" w:color="auto"/>
        <w:left w:val="none" w:sz="0" w:space="0" w:color="auto"/>
        <w:bottom w:val="none" w:sz="0" w:space="0" w:color="auto"/>
        <w:right w:val="none" w:sz="0" w:space="0" w:color="auto"/>
      </w:divBdr>
    </w:div>
    <w:div w:id="1083718571">
      <w:bodyDiv w:val="1"/>
      <w:marLeft w:val="0"/>
      <w:marRight w:val="0"/>
      <w:marTop w:val="0"/>
      <w:marBottom w:val="0"/>
      <w:divBdr>
        <w:top w:val="none" w:sz="0" w:space="0" w:color="auto"/>
        <w:left w:val="none" w:sz="0" w:space="0" w:color="auto"/>
        <w:bottom w:val="none" w:sz="0" w:space="0" w:color="auto"/>
        <w:right w:val="none" w:sz="0" w:space="0" w:color="auto"/>
      </w:divBdr>
    </w:div>
    <w:div w:id="1083839016">
      <w:bodyDiv w:val="1"/>
      <w:marLeft w:val="0"/>
      <w:marRight w:val="0"/>
      <w:marTop w:val="0"/>
      <w:marBottom w:val="0"/>
      <w:divBdr>
        <w:top w:val="none" w:sz="0" w:space="0" w:color="auto"/>
        <w:left w:val="none" w:sz="0" w:space="0" w:color="auto"/>
        <w:bottom w:val="none" w:sz="0" w:space="0" w:color="auto"/>
        <w:right w:val="none" w:sz="0" w:space="0" w:color="auto"/>
      </w:divBdr>
    </w:div>
    <w:div w:id="1085998325">
      <w:bodyDiv w:val="1"/>
      <w:marLeft w:val="0"/>
      <w:marRight w:val="0"/>
      <w:marTop w:val="0"/>
      <w:marBottom w:val="0"/>
      <w:divBdr>
        <w:top w:val="none" w:sz="0" w:space="0" w:color="auto"/>
        <w:left w:val="none" w:sz="0" w:space="0" w:color="auto"/>
        <w:bottom w:val="none" w:sz="0" w:space="0" w:color="auto"/>
        <w:right w:val="none" w:sz="0" w:space="0" w:color="auto"/>
      </w:divBdr>
    </w:div>
    <w:div w:id="1363439911">
      <w:bodyDiv w:val="1"/>
      <w:marLeft w:val="0"/>
      <w:marRight w:val="0"/>
      <w:marTop w:val="0"/>
      <w:marBottom w:val="0"/>
      <w:divBdr>
        <w:top w:val="none" w:sz="0" w:space="0" w:color="auto"/>
        <w:left w:val="none" w:sz="0" w:space="0" w:color="auto"/>
        <w:bottom w:val="none" w:sz="0" w:space="0" w:color="auto"/>
        <w:right w:val="none" w:sz="0" w:space="0" w:color="auto"/>
      </w:divBdr>
    </w:div>
    <w:div w:id="1390299622">
      <w:bodyDiv w:val="1"/>
      <w:marLeft w:val="0"/>
      <w:marRight w:val="0"/>
      <w:marTop w:val="0"/>
      <w:marBottom w:val="0"/>
      <w:divBdr>
        <w:top w:val="none" w:sz="0" w:space="0" w:color="auto"/>
        <w:left w:val="none" w:sz="0" w:space="0" w:color="auto"/>
        <w:bottom w:val="none" w:sz="0" w:space="0" w:color="auto"/>
        <w:right w:val="none" w:sz="0" w:space="0" w:color="auto"/>
      </w:divBdr>
    </w:div>
    <w:div w:id="1417509830">
      <w:bodyDiv w:val="1"/>
      <w:marLeft w:val="0"/>
      <w:marRight w:val="0"/>
      <w:marTop w:val="0"/>
      <w:marBottom w:val="0"/>
      <w:divBdr>
        <w:top w:val="none" w:sz="0" w:space="0" w:color="auto"/>
        <w:left w:val="none" w:sz="0" w:space="0" w:color="auto"/>
        <w:bottom w:val="none" w:sz="0" w:space="0" w:color="auto"/>
        <w:right w:val="none" w:sz="0" w:space="0" w:color="auto"/>
      </w:divBdr>
    </w:div>
    <w:div w:id="1509058041">
      <w:bodyDiv w:val="1"/>
      <w:marLeft w:val="0"/>
      <w:marRight w:val="0"/>
      <w:marTop w:val="0"/>
      <w:marBottom w:val="0"/>
      <w:divBdr>
        <w:top w:val="none" w:sz="0" w:space="0" w:color="auto"/>
        <w:left w:val="none" w:sz="0" w:space="0" w:color="auto"/>
        <w:bottom w:val="none" w:sz="0" w:space="0" w:color="auto"/>
        <w:right w:val="none" w:sz="0" w:space="0" w:color="auto"/>
      </w:divBdr>
    </w:div>
    <w:div w:id="1590232178">
      <w:bodyDiv w:val="1"/>
      <w:marLeft w:val="0"/>
      <w:marRight w:val="0"/>
      <w:marTop w:val="0"/>
      <w:marBottom w:val="0"/>
      <w:divBdr>
        <w:top w:val="none" w:sz="0" w:space="0" w:color="auto"/>
        <w:left w:val="none" w:sz="0" w:space="0" w:color="auto"/>
        <w:bottom w:val="none" w:sz="0" w:space="0" w:color="auto"/>
        <w:right w:val="none" w:sz="0" w:space="0" w:color="auto"/>
      </w:divBdr>
    </w:div>
    <w:div w:id="1762332163">
      <w:bodyDiv w:val="1"/>
      <w:marLeft w:val="0"/>
      <w:marRight w:val="0"/>
      <w:marTop w:val="0"/>
      <w:marBottom w:val="0"/>
      <w:divBdr>
        <w:top w:val="none" w:sz="0" w:space="0" w:color="auto"/>
        <w:left w:val="none" w:sz="0" w:space="0" w:color="auto"/>
        <w:bottom w:val="none" w:sz="0" w:space="0" w:color="auto"/>
        <w:right w:val="none" w:sz="0" w:space="0" w:color="auto"/>
      </w:divBdr>
    </w:div>
    <w:div w:id="1867062910">
      <w:bodyDiv w:val="1"/>
      <w:marLeft w:val="0"/>
      <w:marRight w:val="0"/>
      <w:marTop w:val="0"/>
      <w:marBottom w:val="0"/>
      <w:divBdr>
        <w:top w:val="none" w:sz="0" w:space="0" w:color="auto"/>
        <w:left w:val="none" w:sz="0" w:space="0" w:color="auto"/>
        <w:bottom w:val="none" w:sz="0" w:space="0" w:color="auto"/>
        <w:right w:val="none" w:sz="0" w:space="0" w:color="auto"/>
      </w:divBdr>
    </w:div>
    <w:div w:id="1942571449">
      <w:bodyDiv w:val="1"/>
      <w:marLeft w:val="0"/>
      <w:marRight w:val="0"/>
      <w:marTop w:val="0"/>
      <w:marBottom w:val="0"/>
      <w:divBdr>
        <w:top w:val="none" w:sz="0" w:space="0" w:color="auto"/>
        <w:left w:val="none" w:sz="0" w:space="0" w:color="auto"/>
        <w:bottom w:val="none" w:sz="0" w:space="0" w:color="auto"/>
        <w:right w:val="none" w:sz="0" w:space="0" w:color="auto"/>
      </w:divBdr>
    </w:div>
    <w:div w:id="1946763950">
      <w:bodyDiv w:val="1"/>
      <w:marLeft w:val="0"/>
      <w:marRight w:val="0"/>
      <w:marTop w:val="0"/>
      <w:marBottom w:val="0"/>
      <w:divBdr>
        <w:top w:val="none" w:sz="0" w:space="0" w:color="auto"/>
        <w:left w:val="none" w:sz="0" w:space="0" w:color="auto"/>
        <w:bottom w:val="none" w:sz="0" w:space="0" w:color="auto"/>
        <w:right w:val="none" w:sz="0" w:space="0" w:color="auto"/>
      </w:divBdr>
    </w:div>
    <w:div w:id="1996764377">
      <w:bodyDiv w:val="1"/>
      <w:marLeft w:val="0"/>
      <w:marRight w:val="0"/>
      <w:marTop w:val="0"/>
      <w:marBottom w:val="0"/>
      <w:divBdr>
        <w:top w:val="none" w:sz="0" w:space="0" w:color="auto"/>
        <w:left w:val="none" w:sz="0" w:space="0" w:color="auto"/>
        <w:bottom w:val="none" w:sz="0" w:space="0" w:color="auto"/>
        <w:right w:val="none" w:sz="0" w:space="0" w:color="auto"/>
      </w:divBdr>
    </w:div>
    <w:div w:id="2055811907">
      <w:bodyDiv w:val="1"/>
      <w:marLeft w:val="0"/>
      <w:marRight w:val="0"/>
      <w:marTop w:val="0"/>
      <w:marBottom w:val="0"/>
      <w:divBdr>
        <w:top w:val="none" w:sz="0" w:space="0" w:color="auto"/>
        <w:left w:val="none" w:sz="0" w:space="0" w:color="auto"/>
        <w:bottom w:val="none" w:sz="0" w:space="0" w:color="auto"/>
        <w:right w:val="none" w:sz="0" w:space="0" w:color="auto"/>
      </w:divBdr>
    </w:div>
    <w:div w:id="2058891929">
      <w:bodyDiv w:val="1"/>
      <w:marLeft w:val="0"/>
      <w:marRight w:val="0"/>
      <w:marTop w:val="0"/>
      <w:marBottom w:val="0"/>
      <w:divBdr>
        <w:top w:val="none" w:sz="0" w:space="0" w:color="auto"/>
        <w:left w:val="none" w:sz="0" w:space="0" w:color="auto"/>
        <w:bottom w:val="none" w:sz="0" w:space="0" w:color="auto"/>
        <w:right w:val="none" w:sz="0" w:space="0" w:color="auto"/>
      </w:divBdr>
    </w:div>
    <w:div w:id="2083871165">
      <w:bodyDiv w:val="1"/>
      <w:marLeft w:val="0"/>
      <w:marRight w:val="0"/>
      <w:marTop w:val="0"/>
      <w:marBottom w:val="0"/>
      <w:divBdr>
        <w:top w:val="none" w:sz="0" w:space="0" w:color="auto"/>
        <w:left w:val="none" w:sz="0" w:space="0" w:color="auto"/>
        <w:bottom w:val="none" w:sz="0" w:space="0" w:color="auto"/>
        <w:right w:val="none" w:sz="0" w:space="0" w:color="auto"/>
      </w:divBdr>
    </w:div>
    <w:div w:id="211493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799</Words>
  <Characters>4395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Andoni Alcelay Izarzugaza</dc:creator>
  <cp:keywords/>
  <dc:description/>
  <cp:lastModifiedBy>Andoni Alcelay Izarzugaza</cp:lastModifiedBy>
  <cp:revision>1</cp:revision>
  <dcterms:created xsi:type="dcterms:W3CDTF">2019-01-04T14:17:00Z</dcterms:created>
  <dcterms:modified xsi:type="dcterms:W3CDTF">2019-01-04T16:26:00Z</dcterms:modified>
</cp:coreProperties>
</file>