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501" w:rsidRPr="00E174D2" w:rsidRDefault="00EC1501" w:rsidP="00EC1501">
      <w:pPr>
        <w:rPr>
          <w:lang w:eastAsia="es-ES"/>
        </w:rPr>
      </w:pPr>
    </w:p>
    <w:p w:rsidR="00EC1501" w:rsidRPr="00E174D2" w:rsidRDefault="00EC1501" w:rsidP="00EC1501">
      <w:pPr>
        <w:rPr>
          <w:rFonts w:ascii="Times New Roman" w:hAnsi="Times New Roman" w:cs="Times New Roman"/>
          <w:sz w:val="24"/>
          <w:szCs w:val="24"/>
          <w:lang w:eastAsia="es-ES"/>
        </w:rPr>
      </w:pPr>
      <w:r w:rsidRPr="00E174D2">
        <w:rPr>
          <w:noProof/>
          <w:lang w:eastAsia="es-ES"/>
        </w:rPr>
        <w:drawing>
          <wp:inline distT="0" distB="0" distL="0" distR="0" wp14:anchorId="1A08BB01" wp14:editId="5BFAC3F8">
            <wp:extent cx="5400040" cy="1901825"/>
            <wp:effectExtent l="0" t="0" r="0" b="3175"/>
            <wp:docPr id="2" name="Imagen 2" descr="https://lh6.googleusercontent.com/ghLd4vZcvB1ewCJESvZzMLOLPwCMcfllDq_YuPwKfStiWpMVcLTOI5S-sNFX0BcGBnpVmG5VQgRznWd_74EXYcKv_0kS9Q4cXEMileUVuil6ToXBjAuesnbvLccB2TicBkzIvc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hLd4vZcvB1ewCJESvZzMLOLPwCMcfllDq_YuPwKfStiWpMVcLTOI5S-sNFX0BcGBnpVmG5VQgRznWd_74EXYcKv_0kS9Q4cXEMileUVuil6ToXBjAuesnbvLccB2TicBkzIvc0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901825"/>
                    </a:xfrm>
                    <a:prstGeom prst="rect">
                      <a:avLst/>
                    </a:prstGeom>
                    <a:noFill/>
                    <a:ln>
                      <a:noFill/>
                    </a:ln>
                  </pic:spPr>
                </pic:pic>
              </a:graphicData>
            </a:graphic>
          </wp:inline>
        </w:drawing>
      </w:r>
    </w:p>
    <w:p w:rsidR="00EC1501" w:rsidRPr="00E174D2" w:rsidRDefault="00EC1501" w:rsidP="00EC1501">
      <w:pPr>
        <w:rPr>
          <w:lang w:eastAsia="es-ES"/>
        </w:rPr>
      </w:pPr>
    </w:p>
    <w:p w:rsidR="00EC1501" w:rsidRPr="00E174D2" w:rsidRDefault="00EC1501" w:rsidP="00EC1501">
      <w:pPr>
        <w:pStyle w:val="Subttulo"/>
        <w:rPr>
          <w:rFonts w:ascii="Times New Roman" w:hAnsi="Times New Roman" w:cs="Times New Roman"/>
          <w:b/>
          <w:bCs/>
          <w:sz w:val="48"/>
          <w:szCs w:val="48"/>
        </w:rPr>
      </w:pPr>
      <w:r>
        <w:t xml:space="preserve">TECNOLOGÍAS </w:t>
      </w:r>
      <w:r w:rsidRPr="00EC1501">
        <w:rPr>
          <w:rStyle w:val="nfasis"/>
        </w:rPr>
        <w:t>DEL</w:t>
      </w:r>
      <w:r>
        <w:t xml:space="preserve"> SECTOR FINANCIERO</w:t>
      </w:r>
    </w:p>
    <w:p w:rsidR="00EC1501" w:rsidRPr="00E174D2" w:rsidRDefault="00EC1501" w:rsidP="00EC1501">
      <w:pPr>
        <w:rPr>
          <w:lang w:eastAsia="es-ES"/>
        </w:rPr>
      </w:pPr>
    </w:p>
    <w:p w:rsidR="00EC1501" w:rsidRPr="00E174D2" w:rsidRDefault="00EC1501" w:rsidP="00EC1501">
      <w:pPr>
        <w:pStyle w:val="Subttulo"/>
        <w:rPr>
          <w:rFonts w:ascii="Times New Roman" w:hAnsi="Times New Roman" w:cs="Times New Roman"/>
          <w:b/>
          <w:bCs/>
          <w:sz w:val="48"/>
          <w:szCs w:val="48"/>
        </w:rPr>
      </w:pPr>
      <w:r>
        <w:t xml:space="preserve">Práctica 2: </w:t>
      </w:r>
      <w:r w:rsidRPr="00EC1501">
        <w:t>Mensajería</w:t>
      </w:r>
      <w:r>
        <w:t xml:space="preserve"> de baja latencia</w:t>
      </w:r>
    </w:p>
    <w:p w:rsidR="00EC1501" w:rsidRPr="00E174D2" w:rsidRDefault="00EC1501" w:rsidP="00EC1501">
      <w:pPr>
        <w:jc w:val="center"/>
        <w:rPr>
          <w:rFonts w:ascii="Times New Roman" w:hAnsi="Times New Roman" w:cs="Times New Roman"/>
          <w:b/>
          <w:bCs/>
          <w:sz w:val="48"/>
          <w:szCs w:val="48"/>
          <w:lang w:eastAsia="es-ES"/>
        </w:rPr>
      </w:pPr>
      <w:r w:rsidRPr="00EC1501">
        <w:rPr>
          <w:rStyle w:val="nfasissutil"/>
          <w:rFonts w:eastAsiaTheme="minorHAnsi"/>
        </w:rPr>
        <w:t>Andoni</w:t>
      </w:r>
      <w:r w:rsidRPr="00E174D2">
        <w:rPr>
          <w:lang w:eastAsia="es-ES"/>
        </w:rPr>
        <w:t xml:space="preserve"> </w:t>
      </w:r>
      <w:r w:rsidRPr="00EC1501">
        <w:rPr>
          <w:rStyle w:val="nfasissutil"/>
          <w:rFonts w:eastAsiaTheme="minorHAnsi"/>
        </w:rPr>
        <w:t>Alcelay</w:t>
      </w:r>
    </w:p>
    <w:p w:rsidR="00EC1501" w:rsidRPr="00E174D2" w:rsidRDefault="00EC1501" w:rsidP="00EC1501">
      <w:pPr>
        <w:rPr>
          <w:lang w:eastAsia="es-ES"/>
        </w:rPr>
      </w:pPr>
    </w:p>
    <w:p w:rsidR="00EC1501" w:rsidRDefault="00EC1501" w:rsidP="00EC1501">
      <w:pPr>
        <w:rPr>
          <w:lang w:eastAsia="es-ES"/>
        </w:rPr>
        <w:sectPr w:rsidR="00EC1501" w:rsidSect="00DA4A23">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titlePg/>
          <w:docGrid w:linePitch="360"/>
        </w:sectPr>
      </w:pPr>
      <w:r w:rsidRPr="00E174D2">
        <w:rPr>
          <w:lang w:eastAsia="es-ES"/>
        </w:rPr>
        <w:t xml:space="preserve">MÁSTER UNIVERSITARIO EN </w:t>
      </w:r>
      <w:r w:rsidRPr="00EC1501">
        <w:rPr>
          <w:rStyle w:val="nfasissutil"/>
          <w:rFonts w:eastAsiaTheme="minorHAnsi"/>
        </w:rPr>
        <w:t>TECNOLOGÍAS</w:t>
      </w:r>
      <w:r w:rsidRPr="00E174D2">
        <w:rPr>
          <w:lang w:eastAsia="es-ES"/>
        </w:rPr>
        <w:t xml:space="preserve"> DEL SECTOR FINANCIERO: FINTECH</w:t>
      </w:r>
    </w:p>
    <w:p w:rsidR="00EC1501" w:rsidRPr="00E174D2" w:rsidRDefault="00EC1501" w:rsidP="00EC1501">
      <w:pPr>
        <w:rPr>
          <w:lang w:eastAsia="es-ES"/>
        </w:rPr>
      </w:pPr>
    </w:p>
    <w:p w:rsidR="00EC1501" w:rsidRDefault="00EC1501" w:rsidP="00EC1501">
      <w:pPr>
        <w:pStyle w:val="Ttulo1"/>
      </w:pPr>
      <w:r w:rsidRPr="00E174D2">
        <w:t>Introducción</w:t>
      </w:r>
    </w:p>
    <w:p w:rsidR="00EC1501" w:rsidRDefault="00EC1501" w:rsidP="00EC1501">
      <w:r w:rsidRPr="00EC1501">
        <w:t xml:space="preserve">En este documento se explicarán los resultados obtenidos en la práctica 2 realizada con </w:t>
      </w:r>
      <w:proofErr w:type="spellStart"/>
      <w:r w:rsidRPr="00EC1501">
        <w:t>shockets</w:t>
      </w:r>
      <w:proofErr w:type="spellEnd"/>
      <w:r w:rsidRPr="00EC1501">
        <w:t xml:space="preserve"> y </w:t>
      </w:r>
      <w:proofErr w:type="spellStart"/>
      <w:r w:rsidRPr="00EC1501">
        <w:t>wireshark</w:t>
      </w:r>
      <w:proofErr w:type="spellEnd"/>
      <w:r w:rsidRPr="00EC1501">
        <w:t xml:space="preserve">. El documento está dividido en 3 partes donde 2 de ellas son resultados e implementación de diferentes tipos de </w:t>
      </w:r>
      <w:proofErr w:type="spellStart"/>
      <w:r w:rsidRPr="00EC1501">
        <w:t>shockets</w:t>
      </w:r>
      <w:proofErr w:type="spellEnd"/>
      <w:r w:rsidRPr="00EC1501">
        <w:t xml:space="preserve"> para enviar y recibir mensajes ejecutando una aplicación servidor y otra cliente. El último punto será analizar todas estas implementaciones con </w:t>
      </w:r>
      <w:proofErr w:type="spellStart"/>
      <w:r w:rsidRPr="00EC1501">
        <w:t>whireshark</w:t>
      </w:r>
      <w:proofErr w:type="spellEnd"/>
      <w:r w:rsidRPr="00EC1501">
        <w:t xml:space="preserve"> y analizar sus resultados.</w:t>
      </w:r>
    </w:p>
    <w:p w:rsidR="00EC1501" w:rsidRPr="00EC1501" w:rsidRDefault="00EC1501" w:rsidP="00EC1501"/>
    <w:p w:rsidR="00EC1501" w:rsidRPr="00EC1501" w:rsidRDefault="00EC1501" w:rsidP="00EC1501">
      <w:pPr>
        <w:pStyle w:val="Ttulo1"/>
      </w:pPr>
      <w:r w:rsidRPr="00EC1501">
        <w:t>Práctica 1: Creación de comunicaciones TCP</w:t>
      </w:r>
    </w:p>
    <w:p w:rsidR="00EC1501" w:rsidRDefault="00EC1501" w:rsidP="00EC1501">
      <w:r>
        <w:t>En esta práctica crearemos un canal de comunicación simple TCP en Java, probando el envío</w:t>
      </w:r>
    </w:p>
    <w:p w:rsidR="00EC1501" w:rsidRDefault="00EC1501" w:rsidP="00EC1501">
      <w:r>
        <w:t>y recepción y la serialización de mensajes. Cada mensaje representa un precio de mercado,</w:t>
      </w:r>
    </w:p>
    <w:p w:rsidR="00EC1501" w:rsidRDefault="00EC1501" w:rsidP="00EC1501">
      <w:r>
        <w:t>con su instrumento, cantidad y precio. Esta práctica se divide en dos partes, la mensajería de tamaño fijo y la de tipo variable.</w:t>
      </w:r>
    </w:p>
    <w:p w:rsidR="00EC1501" w:rsidRDefault="00EC1501" w:rsidP="00EC1501"/>
    <w:p w:rsidR="00EC1501" w:rsidRPr="00EC1501" w:rsidRDefault="00EC1501" w:rsidP="00EC1501">
      <w:pPr>
        <w:pStyle w:val="Ttulo2"/>
      </w:pPr>
      <w:r>
        <w:t>Conexión de tamaño fijo</w:t>
      </w:r>
    </w:p>
    <w:p w:rsidR="00EC1501" w:rsidRDefault="00EC1501" w:rsidP="00EC1501">
      <w:r>
        <w:t>Tras seguir los pasos de la práctica, se procede a ejecutar la aplicación en el orden correcto, es decir, empezando por lanzar el servidor y después el cliente</w:t>
      </w:r>
      <w:r w:rsidR="005B5ACC">
        <w:t>. El resultado ha sido el mostrado en las ilustraciones 1 y 2.</w:t>
      </w:r>
    </w:p>
    <w:p w:rsidR="005B5ACC" w:rsidRDefault="005B5ACC" w:rsidP="00EC1501">
      <w:r>
        <w:t>Servidor:</w:t>
      </w:r>
    </w:p>
    <w:p w:rsidR="005B5ACC" w:rsidRDefault="005B5ACC" w:rsidP="005B5ACC">
      <w:pPr>
        <w:keepNext/>
      </w:pPr>
      <w:r>
        <w:rPr>
          <w:noProof/>
        </w:rPr>
        <w:drawing>
          <wp:inline distT="0" distB="0" distL="0" distR="0" wp14:anchorId="2EDB2681" wp14:editId="2A6BD405">
            <wp:extent cx="5400040" cy="31591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59125"/>
                    </a:xfrm>
                    <a:prstGeom prst="rect">
                      <a:avLst/>
                    </a:prstGeom>
                  </pic:spPr>
                </pic:pic>
              </a:graphicData>
            </a:graphic>
          </wp:inline>
        </w:drawing>
      </w:r>
    </w:p>
    <w:p w:rsidR="005B5ACC" w:rsidRPr="00EC1501" w:rsidRDefault="005B5ACC" w:rsidP="005B5ACC">
      <w:pPr>
        <w:pStyle w:val="Descripcin"/>
        <w:jc w:val="center"/>
      </w:pPr>
      <w:r>
        <w:t xml:space="preserve">Ilustración </w:t>
      </w:r>
      <w:r w:rsidR="00723AEF">
        <w:rPr>
          <w:noProof/>
        </w:rPr>
        <w:fldChar w:fldCharType="begin"/>
      </w:r>
      <w:r w:rsidR="00723AEF">
        <w:rPr>
          <w:noProof/>
        </w:rPr>
        <w:instrText xml:space="preserve"> SEQ Ilustración \* ARABIC </w:instrText>
      </w:r>
      <w:r w:rsidR="00723AEF">
        <w:rPr>
          <w:noProof/>
        </w:rPr>
        <w:fldChar w:fldCharType="separate"/>
      </w:r>
      <w:r w:rsidR="002947FF">
        <w:rPr>
          <w:noProof/>
        </w:rPr>
        <w:t>1</w:t>
      </w:r>
      <w:r w:rsidR="00723AEF">
        <w:rPr>
          <w:noProof/>
        </w:rPr>
        <w:fldChar w:fldCharType="end"/>
      </w:r>
      <w:r>
        <w:t>: Ejecución de sockets tamaño fijo, servidor</w:t>
      </w:r>
    </w:p>
    <w:p w:rsidR="00EC1501" w:rsidRDefault="005B5ACC" w:rsidP="00EC1501">
      <w:r>
        <w:lastRenderedPageBreak/>
        <w:t>Cliente:</w:t>
      </w:r>
    </w:p>
    <w:p w:rsidR="005B5ACC" w:rsidRDefault="005B5ACC" w:rsidP="005B5ACC">
      <w:pPr>
        <w:keepNext/>
      </w:pPr>
      <w:r>
        <w:rPr>
          <w:noProof/>
        </w:rPr>
        <w:drawing>
          <wp:inline distT="0" distB="0" distL="0" distR="0" wp14:anchorId="3B5C2466" wp14:editId="6C845CE5">
            <wp:extent cx="5400040" cy="34944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94405"/>
                    </a:xfrm>
                    <a:prstGeom prst="rect">
                      <a:avLst/>
                    </a:prstGeom>
                  </pic:spPr>
                </pic:pic>
              </a:graphicData>
            </a:graphic>
          </wp:inline>
        </w:drawing>
      </w:r>
    </w:p>
    <w:p w:rsidR="005B5ACC" w:rsidRDefault="005B5ACC" w:rsidP="005B5ACC">
      <w:pPr>
        <w:pStyle w:val="Descripcin"/>
        <w:jc w:val="center"/>
      </w:pPr>
      <w:r>
        <w:t xml:space="preserve">Ilustración </w:t>
      </w:r>
      <w:r w:rsidR="00723AEF">
        <w:rPr>
          <w:noProof/>
        </w:rPr>
        <w:fldChar w:fldCharType="begin"/>
      </w:r>
      <w:r w:rsidR="00723AEF">
        <w:rPr>
          <w:noProof/>
        </w:rPr>
        <w:instrText xml:space="preserve"> SEQ Ilustración \* ARABIC </w:instrText>
      </w:r>
      <w:r w:rsidR="00723AEF">
        <w:rPr>
          <w:noProof/>
        </w:rPr>
        <w:fldChar w:fldCharType="separate"/>
      </w:r>
      <w:r w:rsidR="002947FF">
        <w:rPr>
          <w:noProof/>
        </w:rPr>
        <w:t>2</w:t>
      </w:r>
      <w:r w:rsidR="00723AEF">
        <w:rPr>
          <w:noProof/>
        </w:rPr>
        <w:fldChar w:fldCharType="end"/>
      </w:r>
      <w:r>
        <w:t>: Ejecución de sockets tamaño fijo, cliente</w:t>
      </w:r>
    </w:p>
    <w:p w:rsidR="00A11F22" w:rsidRDefault="00A11F22">
      <w:pPr>
        <w:spacing w:after="160" w:line="259" w:lineRule="auto"/>
      </w:pPr>
      <w:r>
        <w:br w:type="page"/>
      </w:r>
    </w:p>
    <w:p w:rsidR="005B5ACC" w:rsidRDefault="005B5ACC" w:rsidP="005B5ACC">
      <w:pPr>
        <w:pStyle w:val="Ttulo2"/>
      </w:pPr>
      <w:r>
        <w:lastRenderedPageBreak/>
        <w:t>Conexión de tamaño variable</w:t>
      </w:r>
    </w:p>
    <w:p w:rsidR="00A11F22" w:rsidRDefault="00A11F22" w:rsidP="00A11F22">
      <w:r>
        <w:t xml:space="preserve">En este caso el tamaño de los mensajes que se envía es variable, para este primer intento se utilizar el valor 8 para el tamaño del mensaje aleatorio que se genera, valor que se le pasa al método </w:t>
      </w:r>
      <w:proofErr w:type="spellStart"/>
      <w:proofErr w:type="gramStart"/>
      <w:r>
        <w:t>generateRandomMsg</w:t>
      </w:r>
      <w:proofErr w:type="spellEnd"/>
      <w:r>
        <w:t>(</w:t>
      </w:r>
      <w:proofErr w:type="gramEnd"/>
      <w:r>
        <w:t>);</w:t>
      </w:r>
    </w:p>
    <w:p w:rsidR="00A11F22" w:rsidRDefault="00A11F22" w:rsidP="00A11F22">
      <w:r>
        <w:t>Los resultados son los que se muestran en las ilustraciones 3 y 4 respectivamente:</w:t>
      </w:r>
    </w:p>
    <w:p w:rsidR="00A11F22" w:rsidRDefault="00A11F22" w:rsidP="00A11F22">
      <w:r>
        <w:t>Servidor</w:t>
      </w:r>
    </w:p>
    <w:p w:rsidR="00A11F22" w:rsidRDefault="00D632C4" w:rsidP="00A11F22">
      <w:pPr>
        <w:keepNext/>
      </w:pPr>
      <w:r>
        <w:rPr>
          <w:noProof/>
        </w:rPr>
        <w:drawing>
          <wp:inline distT="0" distB="0" distL="0" distR="0" wp14:anchorId="3C164A25" wp14:editId="5AEDFF9E">
            <wp:extent cx="5400040" cy="24866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86660"/>
                    </a:xfrm>
                    <a:prstGeom prst="rect">
                      <a:avLst/>
                    </a:prstGeom>
                  </pic:spPr>
                </pic:pic>
              </a:graphicData>
            </a:graphic>
          </wp:inline>
        </w:drawing>
      </w:r>
    </w:p>
    <w:p w:rsidR="00A11F22" w:rsidRDefault="00A11F22" w:rsidP="00A11F22">
      <w:pPr>
        <w:pStyle w:val="Descripcin"/>
        <w:jc w:val="center"/>
      </w:pPr>
      <w:r>
        <w:t xml:space="preserve">Ilustración </w:t>
      </w:r>
      <w:r w:rsidR="00723AEF">
        <w:rPr>
          <w:noProof/>
        </w:rPr>
        <w:fldChar w:fldCharType="begin"/>
      </w:r>
      <w:r w:rsidR="00723AEF">
        <w:rPr>
          <w:noProof/>
        </w:rPr>
        <w:instrText xml:space="preserve"> SEQ Ilustración \* ARABIC </w:instrText>
      </w:r>
      <w:r w:rsidR="00723AEF">
        <w:rPr>
          <w:noProof/>
        </w:rPr>
        <w:fldChar w:fldCharType="separate"/>
      </w:r>
      <w:r w:rsidR="002947FF">
        <w:rPr>
          <w:noProof/>
        </w:rPr>
        <w:t>3</w:t>
      </w:r>
      <w:r w:rsidR="00723AEF">
        <w:rPr>
          <w:noProof/>
        </w:rPr>
        <w:fldChar w:fldCharType="end"/>
      </w:r>
      <w:r>
        <w:t>: Mensajería de tamaño variable (8), servidor</w:t>
      </w:r>
    </w:p>
    <w:p w:rsidR="00A11F22" w:rsidRDefault="00D632C4" w:rsidP="00A11F22">
      <w:r>
        <w:t>Cliente</w:t>
      </w:r>
    </w:p>
    <w:p w:rsidR="00D632C4" w:rsidRDefault="00D632C4" w:rsidP="00D632C4">
      <w:pPr>
        <w:keepNext/>
      </w:pPr>
      <w:r>
        <w:rPr>
          <w:noProof/>
        </w:rPr>
        <w:drawing>
          <wp:inline distT="0" distB="0" distL="0" distR="0" wp14:anchorId="0F72C0E2" wp14:editId="7D60F46E">
            <wp:extent cx="5400040" cy="16332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33220"/>
                    </a:xfrm>
                    <a:prstGeom prst="rect">
                      <a:avLst/>
                    </a:prstGeom>
                  </pic:spPr>
                </pic:pic>
              </a:graphicData>
            </a:graphic>
          </wp:inline>
        </w:drawing>
      </w:r>
    </w:p>
    <w:p w:rsidR="00D632C4" w:rsidRDefault="00D632C4" w:rsidP="00D632C4">
      <w:pPr>
        <w:pStyle w:val="Descripcin"/>
        <w:jc w:val="center"/>
      </w:pPr>
      <w:r>
        <w:t xml:space="preserve">Ilustración </w:t>
      </w:r>
      <w:r w:rsidR="00723AEF">
        <w:rPr>
          <w:noProof/>
        </w:rPr>
        <w:fldChar w:fldCharType="begin"/>
      </w:r>
      <w:r w:rsidR="00723AEF">
        <w:rPr>
          <w:noProof/>
        </w:rPr>
        <w:instrText xml:space="preserve"> SEQ Ilustración \* ARABIC </w:instrText>
      </w:r>
      <w:r w:rsidR="00723AEF">
        <w:rPr>
          <w:noProof/>
        </w:rPr>
        <w:fldChar w:fldCharType="separate"/>
      </w:r>
      <w:r w:rsidR="002947FF">
        <w:rPr>
          <w:noProof/>
        </w:rPr>
        <w:t>4</w:t>
      </w:r>
      <w:r w:rsidR="00723AEF">
        <w:rPr>
          <w:noProof/>
        </w:rPr>
        <w:fldChar w:fldCharType="end"/>
      </w:r>
      <w:r>
        <w:t>: Mensajería de tamaño variable (8), cliente</w:t>
      </w:r>
    </w:p>
    <w:p w:rsidR="00D632C4" w:rsidRDefault="00D632C4" w:rsidP="00A11F22">
      <w:r>
        <w:t>Para la segunda parte de la práctica, hay que intentar cambiar este tamaño de los mensajes enviados, que actualmente es 8. Para este segundo intento se le subirá ese valor a 8</w:t>
      </w:r>
      <w:r w:rsidR="00E5547B">
        <w:t>0</w:t>
      </w:r>
      <w:r>
        <w:t>000. Los resultados son mostrados en las ilustraciones 5 y 6.</w:t>
      </w:r>
    </w:p>
    <w:p w:rsidR="00D632C4" w:rsidRDefault="00D632C4" w:rsidP="00A11F22">
      <w:r>
        <w:t xml:space="preserve">Servidor: </w:t>
      </w:r>
    </w:p>
    <w:p w:rsidR="00D632C4" w:rsidRDefault="00E5547B" w:rsidP="00D632C4">
      <w:pPr>
        <w:keepNext/>
      </w:pPr>
      <w:r>
        <w:rPr>
          <w:noProof/>
        </w:rPr>
        <w:drawing>
          <wp:inline distT="0" distB="0" distL="0" distR="0" wp14:anchorId="399BFF30" wp14:editId="44EBC45D">
            <wp:extent cx="5400040" cy="5924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92455"/>
                    </a:xfrm>
                    <a:prstGeom prst="rect">
                      <a:avLst/>
                    </a:prstGeom>
                  </pic:spPr>
                </pic:pic>
              </a:graphicData>
            </a:graphic>
          </wp:inline>
        </w:drawing>
      </w:r>
    </w:p>
    <w:p w:rsidR="00D632C4" w:rsidRDefault="00D632C4" w:rsidP="00D632C4">
      <w:pPr>
        <w:pStyle w:val="Descripcin"/>
        <w:jc w:val="center"/>
      </w:pPr>
      <w:r>
        <w:t xml:space="preserve">Ilustración </w:t>
      </w:r>
      <w:r w:rsidR="00723AEF">
        <w:rPr>
          <w:noProof/>
        </w:rPr>
        <w:fldChar w:fldCharType="begin"/>
      </w:r>
      <w:r w:rsidR="00723AEF">
        <w:rPr>
          <w:noProof/>
        </w:rPr>
        <w:instrText xml:space="preserve"> SEQ Ilustración \* ARABIC </w:instrText>
      </w:r>
      <w:r w:rsidR="00723AEF">
        <w:rPr>
          <w:noProof/>
        </w:rPr>
        <w:fldChar w:fldCharType="separate"/>
      </w:r>
      <w:r w:rsidR="002947FF">
        <w:rPr>
          <w:noProof/>
        </w:rPr>
        <w:t>5</w:t>
      </w:r>
      <w:r w:rsidR="00723AEF">
        <w:rPr>
          <w:noProof/>
        </w:rPr>
        <w:fldChar w:fldCharType="end"/>
      </w:r>
      <w:r>
        <w:t>: Mensajería de tamaño variable (80000), servidor</w:t>
      </w:r>
    </w:p>
    <w:p w:rsidR="00E5547B" w:rsidRPr="00E5547B" w:rsidRDefault="00E5547B" w:rsidP="00E5547B"/>
    <w:p w:rsidR="00D632C4" w:rsidRDefault="00D632C4" w:rsidP="00D632C4">
      <w:r>
        <w:lastRenderedPageBreak/>
        <w:t>Cliente:</w:t>
      </w:r>
    </w:p>
    <w:p w:rsidR="00D632C4" w:rsidRDefault="00E5547B" w:rsidP="00D632C4">
      <w:pPr>
        <w:keepNext/>
      </w:pPr>
      <w:r>
        <w:rPr>
          <w:noProof/>
        </w:rPr>
        <w:drawing>
          <wp:inline distT="0" distB="0" distL="0" distR="0" wp14:anchorId="66759D0D" wp14:editId="0DF19122">
            <wp:extent cx="5391150" cy="1466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1466850"/>
                    </a:xfrm>
                    <a:prstGeom prst="rect">
                      <a:avLst/>
                    </a:prstGeom>
                  </pic:spPr>
                </pic:pic>
              </a:graphicData>
            </a:graphic>
          </wp:inline>
        </w:drawing>
      </w:r>
    </w:p>
    <w:p w:rsidR="00D632C4" w:rsidRDefault="00D632C4" w:rsidP="00D632C4">
      <w:pPr>
        <w:pStyle w:val="Descripcin"/>
        <w:jc w:val="center"/>
      </w:pPr>
      <w:r>
        <w:t xml:space="preserve">Ilustración </w:t>
      </w:r>
      <w:r w:rsidR="00723AEF">
        <w:rPr>
          <w:noProof/>
        </w:rPr>
        <w:fldChar w:fldCharType="begin"/>
      </w:r>
      <w:r w:rsidR="00723AEF">
        <w:rPr>
          <w:noProof/>
        </w:rPr>
        <w:instrText xml:space="preserve"> SEQ Ilustración \* ARABIC </w:instrText>
      </w:r>
      <w:r w:rsidR="00723AEF">
        <w:rPr>
          <w:noProof/>
        </w:rPr>
        <w:fldChar w:fldCharType="separate"/>
      </w:r>
      <w:r w:rsidR="002947FF">
        <w:rPr>
          <w:noProof/>
        </w:rPr>
        <w:t>6</w:t>
      </w:r>
      <w:r w:rsidR="00723AEF">
        <w:rPr>
          <w:noProof/>
        </w:rPr>
        <w:fldChar w:fldCharType="end"/>
      </w:r>
      <w:r>
        <w:t>: Mensajería de tamaño variable (80000), cliente</w:t>
      </w:r>
    </w:p>
    <w:p w:rsidR="00E5547B" w:rsidRDefault="00E5547B" w:rsidP="00E5547B">
      <w:r>
        <w:t xml:space="preserve">En el ejercicio anterior usamos un 8, creando un mensaje pequeño. Si lo incrementáis a 80000 y volvéis a ejecutar veréis que el servidor envía el primer mensaje y se bloquea justo antes de enviar el segundo. El cliente recibe la cabecera con el tamaño del mensaje, pero se queda en bucle infinito esperando que haya suficientes bytes en el </w:t>
      </w:r>
      <w:proofErr w:type="spellStart"/>
      <w:r>
        <w:t>stream</w:t>
      </w:r>
      <w:proofErr w:type="spellEnd"/>
      <w:r>
        <w:t>.</w:t>
      </w:r>
    </w:p>
    <w:p w:rsidR="00E5547B" w:rsidRDefault="00E5547B" w:rsidP="00E5547B"/>
    <w:p w:rsidR="00E5547B" w:rsidRDefault="00E5547B" w:rsidP="00E5547B">
      <w:r>
        <w:t>Para evitar esto se ha creado una clase capaz de recibir mensajes de gran tamaño, su resultado se muestra en las ilustraciones 7 y 8.</w:t>
      </w:r>
    </w:p>
    <w:p w:rsidR="00E5547B" w:rsidRDefault="00E5547B" w:rsidP="00E5547B">
      <w:r>
        <w:t>Servidor:</w:t>
      </w:r>
    </w:p>
    <w:p w:rsidR="00E5547B" w:rsidRDefault="00E5547B" w:rsidP="00E5547B">
      <w:pPr>
        <w:keepNext/>
      </w:pPr>
      <w:r>
        <w:rPr>
          <w:noProof/>
        </w:rPr>
        <w:drawing>
          <wp:inline distT="0" distB="0" distL="0" distR="0" wp14:anchorId="21D9AABD" wp14:editId="5F3D3F9F">
            <wp:extent cx="5400040" cy="8890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89000"/>
                    </a:xfrm>
                    <a:prstGeom prst="rect">
                      <a:avLst/>
                    </a:prstGeom>
                  </pic:spPr>
                </pic:pic>
              </a:graphicData>
            </a:graphic>
          </wp:inline>
        </w:drawing>
      </w:r>
    </w:p>
    <w:p w:rsidR="00E5547B" w:rsidRDefault="00E5547B" w:rsidP="00E5547B">
      <w:pPr>
        <w:pStyle w:val="Descripcin"/>
        <w:jc w:val="center"/>
      </w:pPr>
      <w:r>
        <w:t xml:space="preserve">Ilustración </w:t>
      </w:r>
      <w:r w:rsidR="00723AEF">
        <w:rPr>
          <w:noProof/>
        </w:rPr>
        <w:fldChar w:fldCharType="begin"/>
      </w:r>
      <w:r w:rsidR="00723AEF">
        <w:rPr>
          <w:noProof/>
        </w:rPr>
        <w:instrText xml:space="preserve"> SEQ Ilustración \* ARABIC </w:instrText>
      </w:r>
      <w:r w:rsidR="00723AEF">
        <w:rPr>
          <w:noProof/>
        </w:rPr>
        <w:fldChar w:fldCharType="separate"/>
      </w:r>
      <w:r w:rsidR="002947FF">
        <w:rPr>
          <w:noProof/>
        </w:rPr>
        <w:t>7</w:t>
      </w:r>
      <w:r w:rsidR="00723AEF">
        <w:rPr>
          <w:noProof/>
        </w:rPr>
        <w:fldChar w:fldCharType="end"/>
      </w:r>
      <w:r>
        <w:t>: Mensajería de gran tamaño, servidor</w:t>
      </w:r>
    </w:p>
    <w:p w:rsidR="00E5547B" w:rsidRDefault="00E5547B" w:rsidP="00E5547B">
      <w:r>
        <w:t>Cliente:</w:t>
      </w:r>
    </w:p>
    <w:p w:rsidR="00E5547B" w:rsidRDefault="00E5547B" w:rsidP="00E5547B">
      <w:pPr>
        <w:keepNext/>
      </w:pPr>
      <w:r>
        <w:rPr>
          <w:noProof/>
        </w:rPr>
        <w:drawing>
          <wp:inline distT="0" distB="0" distL="0" distR="0" wp14:anchorId="00B02FA9" wp14:editId="26153CEC">
            <wp:extent cx="5400040" cy="8483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848360"/>
                    </a:xfrm>
                    <a:prstGeom prst="rect">
                      <a:avLst/>
                    </a:prstGeom>
                  </pic:spPr>
                </pic:pic>
              </a:graphicData>
            </a:graphic>
          </wp:inline>
        </w:drawing>
      </w:r>
    </w:p>
    <w:p w:rsidR="00E5547B" w:rsidRPr="00E5547B" w:rsidRDefault="00E5547B" w:rsidP="00E5547B">
      <w:pPr>
        <w:pStyle w:val="Descripcin"/>
        <w:jc w:val="center"/>
      </w:pPr>
      <w:r>
        <w:t xml:space="preserve">Ilustración </w:t>
      </w:r>
      <w:r w:rsidR="00723AEF">
        <w:rPr>
          <w:noProof/>
        </w:rPr>
        <w:fldChar w:fldCharType="begin"/>
      </w:r>
      <w:r w:rsidR="00723AEF">
        <w:rPr>
          <w:noProof/>
        </w:rPr>
        <w:instrText xml:space="preserve"> SEQ Ilustración \* ARABIC </w:instrText>
      </w:r>
      <w:r w:rsidR="00723AEF">
        <w:rPr>
          <w:noProof/>
        </w:rPr>
        <w:fldChar w:fldCharType="separate"/>
      </w:r>
      <w:r w:rsidR="002947FF">
        <w:rPr>
          <w:noProof/>
        </w:rPr>
        <w:t>8</w:t>
      </w:r>
      <w:r w:rsidR="00723AEF">
        <w:rPr>
          <w:noProof/>
        </w:rPr>
        <w:fldChar w:fldCharType="end"/>
      </w:r>
      <w:r>
        <w:t>: Mensajería de gran tamaño, cliente</w:t>
      </w:r>
    </w:p>
    <w:p w:rsidR="002C7334" w:rsidRDefault="002C7334">
      <w:pPr>
        <w:spacing w:after="160" w:line="259" w:lineRule="auto"/>
      </w:pPr>
      <w:r>
        <w:br w:type="page"/>
      </w:r>
    </w:p>
    <w:p w:rsidR="005B5ACC" w:rsidRDefault="00E5547B" w:rsidP="00E5547B">
      <w:pPr>
        <w:pStyle w:val="Ttulo1"/>
      </w:pPr>
      <w:r>
        <w:lastRenderedPageBreak/>
        <w:t xml:space="preserve">Práctica 2: Creación de comunicaciones </w:t>
      </w:r>
      <w:proofErr w:type="spellStart"/>
      <w:r w:rsidR="002C7334">
        <w:t>M</w:t>
      </w:r>
      <w:r>
        <w:t>ulticast</w:t>
      </w:r>
      <w:proofErr w:type="spellEnd"/>
    </w:p>
    <w:p w:rsidR="00E5547B" w:rsidRDefault="00E5547B" w:rsidP="00E5547B">
      <w:r>
        <w:t xml:space="preserve">En esta práctica crearemos un canal de comunicación simple </w:t>
      </w:r>
      <w:proofErr w:type="spellStart"/>
      <w:r>
        <w:t>Multicast</w:t>
      </w:r>
      <w:proofErr w:type="spellEnd"/>
      <w:r>
        <w:t xml:space="preserve"> en Java, probando el envío y recepción y la serialización de mensajes. Cada mensaje representa un precio de mercado, con su instrumento, cantidad y precio. A diferencia de TCP, en </w:t>
      </w:r>
      <w:proofErr w:type="spellStart"/>
      <w:r>
        <w:t>Multicast</w:t>
      </w:r>
      <w:proofErr w:type="spellEnd"/>
      <w:r>
        <w:t xml:space="preserve"> las comunicaciones son UDP, es decir no hay sesión, ni control de flujo, ni de orden, etc.</w:t>
      </w:r>
    </w:p>
    <w:p w:rsidR="002C7334" w:rsidRDefault="002C7334" w:rsidP="00E5547B"/>
    <w:p w:rsidR="002C7334" w:rsidRDefault="002C7334" w:rsidP="00E5547B">
      <w:r>
        <w:t>Tras ejecutar el cliente y el servidor el resultado ha sido el mostrado en las ilustraciones 9 y 10.</w:t>
      </w:r>
    </w:p>
    <w:p w:rsidR="002C7334" w:rsidRDefault="002C7334" w:rsidP="00E5547B">
      <w:r>
        <w:t>Servidor:</w:t>
      </w:r>
    </w:p>
    <w:p w:rsidR="002C7334" w:rsidRDefault="002C7334" w:rsidP="002C7334">
      <w:pPr>
        <w:keepNext/>
        <w:jc w:val="center"/>
      </w:pPr>
      <w:r>
        <w:rPr>
          <w:noProof/>
        </w:rPr>
        <w:drawing>
          <wp:inline distT="0" distB="0" distL="0" distR="0" wp14:anchorId="0887B2EB" wp14:editId="463DA667">
            <wp:extent cx="3924300" cy="3143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300" cy="3143250"/>
                    </a:xfrm>
                    <a:prstGeom prst="rect">
                      <a:avLst/>
                    </a:prstGeom>
                  </pic:spPr>
                </pic:pic>
              </a:graphicData>
            </a:graphic>
          </wp:inline>
        </w:drawing>
      </w:r>
    </w:p>
    <w:p w:rsidR="002C7334" w:rsidRDefault="002C7334" w:rsidP="002C7334">
      <w:pPr>
        <w:pStyle w:val="Descripcin"/>
        <w:jc w:val="center"/>
      </w:pPr>
      <w:r>
        <w:t xml:space="preserve">Ilustración </w:t>
      </w:r>
      <w:r w:rsidR="00723AEF">
        <w:rPr>
          <w:noProof/>
        </w:rPr>
        <w:fldChar w:fldCharType="begin"/>
      </w:r>
      <w:r w:rsidR="00723AEF">
        <w:rPr>
          <w:noProof/>
        </w:rPr>
        <w:instrText xml:space="preserve"> SEQ Ilustración \* ARABIC </w:instrText>
      </w:r>
      <w:r w:rsidR="00723AEF">
        <w:rPr>
          <w:noProof/>
        </w:rPr>
        <w:fldChar w:fldCharType="separate"/>
      </w:r>
      <w:r w:rsidR="002947FF">
        <w:rPr>
          <w:noProof/>
        </w:rPr>
        <w:t>9</w:t>
      </w:r>
      <w:r w:rsidR="00723AEF">
        <w:rPr>
          <w:noProof/>
        </w:rPr>
        <w:fldChar w:fldCharType="end"/>
      </w:r>
      <w:r>
        <w:t xml:space="preserve">: Mensajería </w:t>
      </w:r>
      <w:proofErr w:type="spellStart"/>
      <w:r>
        <w:t>multicast</w:t>
      </w:r>
      <w:proofErr w:type="spellEnd"/>
      <w:r>
        <w:t>, servidor</w:t>
      </w:r>
    </w:p>
    <w:p w:rsidR="002C7334" w:rsidRDefault="002C7334" w:rsidP="00E5547B">
      <w:r>
        <w:t>Cliente:</w:t>
      </w:r>
    </w:p>
    <w:p w:rsidR="002C7334" w:rsidRDefault="002C7334" w:rsidP="002C7334">
      <w:pPr>
        <w:keepNext/>
      </w:pPr>
      <w:r>
        <w:rPr>
          <w:noProof/>
        </w:rPr>
        <w:drawing>
          <wp:inline distT="0" distB="0" distL="0" distR="0" wp14:anchorId="4FBC355B" wp14:editId="1299A67C">
            <wp:extent cx="5400040" cy="204025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040255"/>
                    </a:xfrm>
                    <a:prstGeom prst="rect">
                      <a:avLst/>
                    </a:prstGeom>
                  </pic:spPr>
                </pic:pic>
              </a:graphicData>
            </a:graphic>
          </wp:inline>
        </w:drawing>
      </w:r>
    </w:p>
    <w:p w:rsidR="002C7334" w:rsidRDefault="002C7334" w:rsidP="002C7334">
      <w:pPr>
        <w:pStyle w:val="Descripcin"/>
        <w:jc w:val="center"/>
      </w:pPr>
      <w:r>
        <w:t xml:space="preserve">Ilustración </w:t>
      </w:r>
      <w:r w:rsidR="00723AEF">
        <w:rPr>
          <w:noProof/>
        </w:rPr>
        <w:fldChar w:fldCharType="begin"/>
      </w:r>
      <w:r w:rsidR="00723AEF">
        <w:rPr>
          <w:noProof/>
        </w:rPr>
        <w:instrText xml:space="preserve"> SEQ Ilustración \* ARABIC </w:instrText>
      </w:r>
      <w:r w:rsidR="00723AEF">
        <w:rPr>
          <w:noProof/>
        </w:rPr>
        <w:fldChar w:fldCharType="separate"/>
      </w:r>
      <w:r w:rsidR="002947FF">
        <w:rPr>
          <w:noProof/>
        </w:rPr>
        <w:t>10</w:t>
      </w:r>
      <w:r w:rsidR="00723AEF">
        <w:rPr>
          <w:noProof/>
        </w:rPr>
        <w:fldChar w:fldCharType="end"/>
      </w:r>
      <w:r>
        <w:t xml:space="preserve">: Mensajería </w:t>
      </w:r>
      <w:proofErr w:type="spellStart"/>
      <w:r>
        <w:t>multicast</w:t>
      </w:r>
      <w:proofErr w:type="spellEnd"/>
      <w:r>
        <w:t>, cliente</w:t>
      </w:r>
    </w:p>
    <w:p w:rsidR="002C7334" w:rsidRDefault="002C7334" w:rsidP="002C7334">
      <w:r>
        <w:lastRenderedPageBreak/>
        <w:t>Como en la práctica anterior se cambiará el tamaño del mensaje a enviar a 80000, y podrá verse que no es capaz de enviar porque en este caso se usan Datagramas, y estos tienen un tamaño fijo que no se puede sobrepasar.</w:t>
      </w:r>
    </w:p>
    <w:p w:rsidR="002C7334" w:rsidRDefault="002C7334" w:rsidP="002C7334">
      <w:pPr>
        <w:keepNext/>
      </w:pPr>
      <w:r>
        <w:rPr>
          <w:noProof/>
        </w:rPr>
        <w:drawing>
          <wp:inline distT="0" distB="0" distL="0" distR="0" wp14:anchorId="4A35B263" wp14:editId="3388EF1D">
            <wp:extent cx="5400040" cy="97028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970280"/>
                    </a:xfrm>
                    <a:prstGeom prst="rect">
                      <a:avLst/>
                    </a:prstGeom>
                  </pic:spPr>
                </pic:pic>
              </a:graphicData>
            </a:graphic>
          </wp:inline>
        </w:drawing>
      </w:r>
    </w:p>
    <w:p w:rsidR="002C7334" w:rsidRPr="002C7334" w:rsidRDefault="002C7334" w:rsidP="002C7334">
      <w:pPr>
        <w:pStyle w:val="Descripcin"/>
        <w:jc w:val="center"/>
      </w:pPr>
      <w:r>
        <w:t xml:space="preserve">Ilustración </w:t>
      </w:r>
      <w:r w:rsidR="00723AEF">
        <w:rPr>
          <w:noProof/>
        </w:rPr>
        <w:fldChar w:fldCharType="begin"/>
      </w:r>
      <w:r w:rsidR="00723AEF">
        <w:rPr>
          <w:noProof/>
        </w:rPr>
        <w:instrText xml:space="preserve"> SEQ Ilustración \* ARABIC </w:instrText>
      </w:r>
      <w:r w:rsidR="00723AEF">
        <w:rPr>
          <w:noProof/>
        </w:rPr>
        <w:fldChar w:fldCharType="separate"/>
      </w:r>
      <w:r w:rsidR="002947FF">
        <w:rPr>
          <w:noProof/>
        </w:rPr>
        <w:t>11</w:t>
      </w:r>
      <w:r w:rsidR="00723AEF">
        <w:rPr>
          <w:noProof/>
        </w:rPr>
        <w:fldChar w:fldCharType="end"/>
      </w:r>
      <w:r>
        <w:t xml:space="preserve">: Error por sobrepasar el tamaño máximo de </w:t>
      </w:r>
      <w:proofErr w:type="spellStart"/>
      <w:r>
        <w:t>Datagram</w:t>
      </w:r>
      <w:proofErr w:type="spellEnd"/>
    </w:p>
    <w:p w:rsidR="00E5547B" w:rsidRDefault="00E5547B" w:rsidP="00E5547B">
      <w:pPr>
        <w:pStyle w:val="Ttulo1"/>
      </w:pPr>
    </w:p>
    <w:p w:rsidR="005366E3" w:rsidRDefault="005366E3" w:rsidP="005366E3">
      <w:pPr>
        <w:pStyle w:val="Ttulo1"/>
      </w:pPr>
      <w:r>
        <w:t>Wireshark</w:t>
      </w:r>
    </w:p>
    <w:p w:rsidR="005366E3" w:rsidRDefault="005366E3" w:rsidP="005366E3">
      <w:pPr>
        <w:pStyle w:val="Ttulo2"/>
      </w:pPr>
      <w:r>
        <w:t>Cliente sin servidor</w:t>
      </w:r>
    </w:p>
    <w:p w:rsidR="005D6799" w:rsidRPr="005D6799" w:rsidRDefault="002947FF" w:rsidP="005D6799">
      <w:r>
        <w:t>Como se ve en la ilustración 12, se ha hecho un envío de paquetes con el servidor apagado, esto se ve porque hay envíos por el puerto 6789 que no se reciben nunca, pueden verse con color rojo</w:t>
      </w:r>
    </w:p>
    <w:p w:rsidR="002947FF" w:rsidRDefault="005366E3" w:rsidP="002947FF">
      <w:pPr>
        <w:keepNext/>
      </w:pPr>
      <w:r>
        <w:rPr>
          <w:noProof/>
        </w:rPr>
        <w:drawing>
          <wp:inline distT="0" distB="0" distL="0" distR="0" wp14:anchorId="01DBB8DE" wp14:editId="325801FB">
            <wp:extent cx="5400040" cy="24060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406015"/>
                    </a:xfrm>
                    <a:prstGeom prst="rect">
                      <a:avLst/>
                    </a:prstGeom>
                  </pic:spPr>
                </pic:pic>
              </a:graphicData>
            </a:graphic>
          </wp:inline>
        </w:drawing>
      </w:r>
    </w:p>
    <w:p w:rsidR="005366E3" w:rsidRDefault="002947FF" w:rsidP="002947FF">
      <w:pPr>
        <w:pStyle w:val="Descripcin"/>
        <w:jc w:val="center"/>
      </w:pPr>
      <w:r>
        <w:t xml:space="preserve">Ilustración </w:t>
      </w:r>
      <w:fldSimple w:instr=" SEQ Ilustración \* ARABIC ">
        <w:r>
          <w:rPr>
            <w:noProof/>
          </w:rPr>
          <w:t>12</w:t>
        </w:r>
      </w:fldSimple>
      <w:r>
        <w:t>: Envío de paquetes sin respuesta</w:t>
      </w:r>
    </w:p>
    <w:p w:rsidR="002947FF" w:rsidRDefault="002947FF" w:rsidP="002947FF"/>
    <w:p w:rsidR="002947FF" w:rsidRPr="002947FF" w:rsidRDefault="002947FF" w:rsidP="002947FF">
      <w:r>
        <w:t xml:space="preserve">En </w:t>
      </w:r>
      <w:proofErr w:type="gramStart"/>
      <w:r>
        <w:t>cambio</w:t>
      </w:r>
      <w:proofErr w:type="gramEnd"/>
      <w:r>
        <w:t xml:space="preserve"> en la ilustración 13 la cosa cambia, se envían paquetes por el puerto 6789 que sí que tienen respuesta, y esta se puede ver en la siguiente traza al envío.</w:t>
      </w:r>
    </w:p>
    <w:p w:rsidR="005366E3" w:rsidRDefault="005366E3" w:rsidP="005366E3"/>
    <w:p w:rsidR="005366E3" w:rsidRDefault="005366E3" w:rsidP="005366E3">
      <w:pPr>
        <w:pStyle w:val="Ttulo2"/>
      </w:pPr>
      <w:r>
        <w:lastRenderedPageBreak/>
        <w:t>Cliente con servidor</w:t>
      </w:r>
    </w:p>
    <w:p w:rsidR="002947FF" w:rsidRDefault="00A11F22" w:rsidP="002947FF">
      <w:pPr>
        <w:keepNext/>
      </w:pPr>
      <w:r>
        <w:rPr>
          <w:noProof/>
        </w:rPr>
        <w:drawing>
          <wp:inline distT="0" distB="0" distL="0" distR="0" wp14:anchorId="25413CF6" wp14:editId="1F9BC07C">
            <wp:extent cx="4133088" cy="3049756"/>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5998" cy="3051903"/>
                    </a:xfrm>
                    <a:prstGeom prst="rect">
                      <a:avLst/>
                    </a:prstGeom>
                  </pic:spPr>
                </pic:pic>
              </a:graphicData>
            </a:graphic>
          </wp:inline>
        </w:drawing>
      </w:r>
    </w:p>
    <w:p w:rsidR="00A11F22" w:rsidRPr="00A11F22" w:rsidRDefault="002947FF" w:rsidP="002947FF">
      <w:pPr>
        <w:pStyle w:val="Descripcin"/>
        <w:jc w:val="center"/>
      </w:pPr>
      <w:r>
        <w:t xml:space="preserve">Ilustración </w:t>
      </w:r>
      <w:fldSimple w:instr=" SEQ Ilustración \* ARABIC ">
        <w:r>
          <w:rPr>
            <w:noProof/>
          </w:rPr>
          <w:t>13</w:t>
        </w:r>
      </w:fldSimple>
      <w:r>
        <w:t>: Envío de paquetes con respuesta</w:t>
      </w:r>
    </w:p>
    <w:p w:rsidR="00EC1501" w:rsidRDefault="00EC1501" w:rsidP="00EC1501"/>
    <w:p w:rsidR="00EC1501" w:rsidRDefault="00EC1501" w:rsidP="00EC1501">
      <w:pPr>
        <w:pStyle w:val="Ttulo1"/>
      </w:pPr>
    </w:p>
    <w:p w:rsidR="00EC1501" w:rsidRPr="00EC1501" w:rsidRDefault="00EC1501" w:rsidP="00EC1501">
      <w:pPr>
        <w:pStyle w:val="Ttulo1"/>
      </w:pPr>
    </w:p>
    <w:p w:rsidR="008D374F" w:rsidRDefault="008D374F" w:rsidP="00EC1501"/>
    <w:sectPr w:rsidR="008D374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AEF" w:rsidRDefault="00723AEF">
      <w:pPr>
        <w:spacing w:line="240" w:lineRule="auto"/>
      </w:pPr>
      <w:r>
        <w:separator/>
      </w:r>
    </w:p>
  </w:endnote>
  <w:endnote w:type="continuationSeparator" w:id="0">
    <w:p w:rsidR="00723AEF" w:rsidRDefault="00723A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7FF" w:rsidRDefault="002947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860846"/>
      <w:docPartObj>
        <w:docPartGallery w:val="Page Numbers (Bottom of Page)"/>
        <w:docPartUnique/>
      </w:docPartObj>
    </w:sdtPr>
    <w:sdtEndPr/>
    <w:sdtContent>
      <w:p w:rsidR="00A924AE" w:rsidRDefault="00E861A9" w:rsidP="00EC1501">
        <w:pPr>
          <w:pStyle w:val="Piedepgina"/>
        </w:pPr>
        <w:r>
          <w:fldChar w:fldCharType="begin"/>
        </w:r>
        <w:r>
          <w:instrText>PAGE   \* MERGEFORMAT</w:instrText>
        </w:r>
        <w:r>
          <w:fldChar w:fldCharType="separate"/>
        </w:r>
        <w:r>
          <w:t>2</w:t>
        </w:r>
        <w:r>
          <w:fldChar w:fldCharType="end"/>
        </w:r>
      </w:p>
    </w:sdtContent>
  </w:sdt>
  <w:p w:rsidR="00DA4A23" w:rsidRDefault="00723AEF" w:rsidP="00EC150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7FF" w:rsidRDefault="002947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AEF" w:rsidRDefault="00723AEF">
      <w:pPr>
        <w:spacing w:line="240" w:lineRule="auto"/>
      </w:pPr>
      <w:r>
        <w:separator/>
      </w:r>
    </w:p>
  </w:footnote>
  <w:footnote w:type="continuationSeparator" w:id="0">
    <w:p w:rsidR="00723AEF" w:rsidRDefault="00723A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7FF" w:rsidRDefault="002947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A23" w:rsidRDefault="00E861A9" w:rsidP="00EC1501">
    <w:pPr>
      <w:pStyle w:val="Encabezado"/>
    </w:pPr>
    <w:r>
      <w:t>Andoni Alcelay</w:t>
    </w:r>
    <w:r>
      <w:tab/>
    </w:r>
    <w:r>
      <w:tab/>
    </w:r>
    <w:proofErr w:type="spellStart"/>
    <w:r>
      <w:t>Lesson</w:t>
    </w:r>
    <w:proofErr w:type="spellEnd"/>
    <w:r>
      <w:t xml:space="preserve"> </w:t>
    </w:r>
    <w:r w:rsidR="002947FF">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7FF" w:rsidRDefault="002947F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01"/>
    <w:rsid w:val="002947FF"/>
    <w:rsid w:val="002A7AB6"/>
    <w:rsid w:val="002C7334"/>
    <w:rsid w:val="005366E3"/>
    <w:rsid w:val="005B5ACC"/>
    <w:rsid w:val="005D6799"/>
    <w:rsid w:val="006D1983"/>
    <w:rsid w:val="00723AEF"/>
    <w:rsid w:val="00896DF2"/>
    <w:rsid w:val="008D374F"/>
    <w:rsid w:val="00A11F22"/>
    <w:rsid w:val="00D632C4"/>
    <w:rsid w:val="00E5547B"/>
    <w:rsid w:val="00E861A9"/>
    <w:rsid w:val="00EC15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12EB"/>
  <w15:chartTrackingRefBased/>
  <w15:docId w15:val="{D3427888-A1F1-4ABD-8AB5-B3EDEEEF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501"/>
    <w:pPr>
      <w:spacing w:after="0" w:line="360" w:lineRule="auto"/>
    </w:pPr>
  </w:style>
  <w:style w:type="paragraph" w:styleId="Ttulo1">
    <w:name w:val="heading 1"/>
    <w:basedOn w:val="Ttulo2"/>
    <w:link w:val="Ttulo1Car"/>
    <w:uiPriority w:val="9"/>
    <w:qFormat/>
    <w:rsid w:val="00EC1501"/>
    <w:pPr>
      <w:outlineLvl w:val="0"/>
    </w:pPr>
    <w:rPr>
      <w:sz w:val="36"/>
      <w:szCs w:val="36"/>
    </w:rPr>
  </w:style>
  <w:style w:type="paragraph" w:styleId="Ttulo2">
    <w:name w:val="heading 2"/>
    <w:basedOn w:val="Normal"/>
    <w:next w:val="Normal"/>
    <w:link w:val="Ttulo2Car"/>
    <w:uiPriority w:val="9"/>
    <w:unhideWhenUsed/>
    <w:qFormat/>
    <w:rsid w:val="00EC15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1501"/>
    <w:rPr>
      <w:rFonts w:asciiTheme="majorHAnsi" w:eastAsiaTheme="majorEastAsia" w:hAnsiTheme="majorHAnsi" w:cstheme="majorBidi"/>
      <w:color w:val="2F5496" w:themeColor="accent1" w:themeShade="BF"/>
      <w:sz w:val="36"/>
      <w:szCs w:val="36"/>
    </w:rPr>
  </w:style>
  <w:style w:type="paragraph" w:styleId="Encabezado">
    <w:name w:val="header"/>
    <w:basedOn w:val="Normal"/>
    <w:link w:val="EncabezadoCar"/>
    <w:uiPriority w:val="99"/>
    <w:unhideWhenUsed/>
    <w:rsid w:val="00EC150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C1501"/>
  </w:style>
  <w:style w:type="paragraph" w:styleId="Piedepgina">
    <w:name w:val="footer"/>
    <w:basedOn w:val="Normal"/>
    <w:link w:val="PiedepginaCar"/>
    <w:uiPriority w:val="99"/>
    <w:unhideWhenUsed/>
    <w:rsid w:val="00EC150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C1501"/>
  </w:style>
  <w:style w:type="character" w:customStyle="1" w:styleId="Ttulo2Car">
    <w:name w:val="Título 2 Car"/>
    <w:basedOn w:val="Fuentedeprrafopredeter"/>
    <w:link w:val="Ttulo2"/>
    <w:uiPriority w:val="9"/>
    <w:rsid w:val="00EC1501"/>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EC1501"/>
    <w:rPr>
      <w:i/>
      <w:iCs/>
    </w:rPr>
  </w:style>
  <w:style w:type="paragraph" w:styleId="Subttulo">
    <w:name w:val="Subtitle"/>
    <w:basedOn w:val="Normal"/>
    <w:next w:val="Normal"/>
    <w:link w:val="SubttuloCar"/>
    <w:uiPriority w:val="11"/>
    <w:qFormat/>
    <w:rsid w:val="00EC1501"/>
    <w:pPr>
      <w:spacing w:before="400" w:after="120" w:line="240" w:lineRule="auto"/>
      <w:jc w:val="center"/>
      <w:outlineLvl w:val="0"/>
    </w:pPr>
    <w:rPr>
      <w:rFonts w:ascii="Arial" w:eastAsia="Times New Roman" w:hAnsi="Arial" w:cs="Arial"/>
      <w:color w:val="000000"/>
      <w:kern w:val="36"/>
      <w:sz w:val="32"/>
      <w:szCs w:val="32"/>
      <w:lang w:eastAsia="es-ES"/>
    </w:rPr>
  </w:style>
  <w:style w:type="character" w:customStyle="1" w:styleId="SubttuloCar">
    <w:name w:val="Subtítulo Car"/>
    <w:basedOn w:val="Fuentedeprrafopredeter"/>
    <w:link w:val="Subttulo"/>
    <w:uiPriority w:val="11"/>
    <w:rsid w:val="00EC1501"/>
    <w:rPr>
      <w:rFonts w:ascii="Arial" w:eastAsia="Times New Roman" w:hAnsi="Arial" w:cs="Arial"/>
      <w:color w:val="000000"/>
      <w:kern w:val="36"/>
      <w:sz w:val="32"/>
      <w:szCs w:val="32"/>
      <w:lang w:eastAsia="es-ES"/>
    </w:rPr>
  </w:style>
  <w:style w:type="character" w:styleId="nfasissutil">
    <w:name w:val="Subtle Emphasis"/>
    <w:uiPriority w:val="19"/>
    <w:qFormat/>
    <w:rsid w:val="00EC1501"/>
    <w:rPr>
      <w:rFonts w:ascii="Arial" w:eastAsia="Times New Roman" w:hAnsi="Arial" w:cs="Arial"/>
      <w:color w:val="000000"/>
      <w:kern w:val="36"/>
      <w:sz w:val="28"/>
      <w:szCs w:val="28"/>
      <w:lang w:eastAsia="es-ES"/>
    </w:rPr>
  </w:style>
  <w:style w:type="paragraph" w:styleId="Descripcin">
    <w:name w:val="caption"/>
    <w:basedOn w:val="Normal"/>
    <w:next w:val="Normal"/>
    <w:uiPriority w:val="35"/>
    <w:unhideWhenUsed/>
    <w:qFormat/>
    <w:rsid w:val="005B5A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357B5-3EC7-4F09-9DE3-1025BB99F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708</Words>
  <Characters>3895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Alcelay Izarzugaza</dc:creator>
  <cp:keywords/>
  <dc:description/>
  <cp:lastModifiedBy>Andoni Alcelay Izarzugaza</cp:lastModifiedBy>
  <cp:revision>2</cp:revision>
  <dcterms:created xsi:type="dcterms:W3CDTF">2018-10-21T11:42:00Z</dcterms:created>
  <dcterms:modified xsi:type="dcterms:W3CDTF">2018-11-04T18:24:00Z</dcterms:modified>
</cp:coreProperties>
</file>