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Марцев</w:t>
      </w:r>
      <w:r>
        <w:t xml:space="preserve"> </w:t>
      </w:r>
      <w:r>
        <w:t xml:space="preserve">Аркадий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Настройка рабочей среды, установка ПО для менеджмента паролей.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менеджера паролей pass и chemzoi.</w:t>
      </w:r>
    </w:p>
    <w:p>
      <w:pPr>
        <w:numPr>
          <w:ilvl w:val="0"/>
          <w:numId w:val="1001"/>
        </w:numPr>
        <w:pStyle w:val="Compact"/>
      </w:pPr>
      <w:r>
        <w:t xml:space="preserve">Настройка установленного ПО.</w:t>
      </w:r>
    </w:p>
    <w:bookmarkEnd w:id="21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установим pass.</w:t>
      </w:r>
    </w:p>
    <w:p>
      <w:pPr>
        <w:pStyle w:val="CaptionedFigure"/>
      </w:pPr>
      <w:r>
        <w:drawing>
          <wp:inline>
            <wp:extent cx="3733800" cy="2848107"/>
            <wp:effectExtent b="0" l="0" r="0" t="0"/>
            <wp:docPr descr="pass установк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8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pass установка</w:t>
      </w:r>
    </w:p>
    <w:p>
      <w:pPr>
        <w:pStyle w:val="BodyText"/>
      </w:pPr>
      <w:r>
        <w:t xml:space="preserve">Проверяем наличие gpg ключей. Которые будут использоваться для связи pass с нашим репозиторием.</w:t>
      </w:r>
    </w:p>
    <w:p>
      <w:pPr>
        <w:pStyle w:val="CaptionedFigure"/>
      </w:pPr>
      <w:r>
        <w:drawing>
          <wp:inline>
            <wp:extent cx="3733800" cy="2187112"/>
            <wp:effectExtent b="0" l="0" r="0" t="0"/>
            <wp:docPr descr="проверка gpg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7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проверка gpg</w:t>
      </w:r>
    </w:p>
    <w:p>
      <w:pPr>
        <w:pStyle w:val="BodyText"/>
      </w:pPr>
      <w:r>
        <w:t xml:space="preserve">Инициализируем пустой репозиторий для паролей pass.</w:t>
      </w:r>
    </w:p>
    <w:p>
      <w:pPr>
        <w:pStyle w:val="CaptionedFigure"/>
      </w:pPr>
      <w:r>
        <w:drawing>
          <wp:inline>
            <wp:extent cx="3733800" cy="946434"/>
            <wp:effectExtent b="0" l="0" r="0" t="0"/>
            <wp:docPr descr="инициализация репозитория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6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репозитория</w:t>
      </w:r>
    </w:p>
    <w:p>
      <w:pPr>
        <w:pStyle w:val="BodyText"/>
      </w:pPr>
      <w:r>
        <w:t xml:space="preserve">Добавляем браузерное расширение обеспечивающее интерфейс native messaging.</w:t>
      </w:r>
    </w:p>
    <w:p>
      <w:pPr>
        <w:pStyle w:val="CaptionedFigure"/>
      </w:pPr>
      <w:r>
        <w:drawing>
          <wp:inline>
            <wp:extent cx="3733800" cy="2015775"/>
            <wp:effectExtent b="0" l="0" r="0" t="0"/>
            <wp:docPr descr="native messaging расширение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native messaging расширение</w:t>
      </w:r>
    </w:p>
    <w:p>
      <w:pPr>
        <w:pStyle w:val="BodyText"/>
      </w:pPr>
      <w:r>
        <w:t xml:space="preserve">Подключаем репозиторий, из которого будем устанавливать ПО для связи с браузером.</w:t>
      </w:r>
    </w:p>
    <w:p>
      <w:pPr>
        <w:pStyle w:val="CaptionedFigure"/>
      </w:pPr>
      <w:r>
        <w:drawing>
          <wp:inline>
            <wp:extent cx="3733800" cy="1797755"/>
            <wp:effectExtent b="0" l="0" r="0" t="0"/>
            <wp:docPr descr="подключение репозитория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7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подключение репозитория</w:t>
      </w:r>
    </w:p>
    <w:p>
      <w:pPr>
        <w:pStyle w:val="BodyText"/>
      </w:pPr>
      <w:r>
        <w:t xml:space="preserve">Устанавливаем browserpass.</w:t>
      </w:r>
    </w:p>
    <w:p>
      <w:pPr>
        <w:pStyle w:val="CaptionedFigure"/>
      </w:pPr>
      <w:r>
        <w:drawing>
          <wp:inline>
            <wp:extent cx="3733800" cy="3393830"/>
            <wp:effectExtent b="0" l="0" r="0" t="0"/>
            <wp:docPr descr="установка browserpass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3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установка browserpass</w:t>
      </w:r>
    </w:p>
    <w:p>
      <w:pPr>
        <w:pStyle w:val="BodyText"/>
      </w:pPr>
      <w:r>
        <w:t xml:space="preserve">Создадим тестовый пароль psswd1 через pass и укажем его расположение.</w:t>
      </w:r>
    </w:p>
    <w:p>
      <w:pPr>
        <w:pStyle w:val="CaptionedFigure"/>
      </w:pPr>
      <w:r>
        <w:drawing>
          <wp:inline>
            <wp:extent cx="3733800" cy="786063"/>
            <wp:effectExtent b="0" l="0" r="0" t="0"/>
            <wp:docPr descr="создание первого пароля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6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первого пароля</w:t>
      </w:r>
    </w:p>
    <w:p>
      <w:pPr>
        <w:pStyle w:val="BodyText"/>
      </w:pPr>
      <w:r>
        <w:t xml:space="preserve">Просматриваем наш пароль.</w:t>
      </w:r>
    </w:p>
    <w:p>
      <w:pPr>
        <w:pStyle w:val="CaptionedFigure"/>
      </w:pPr>
      <w:r>
        <w:drawing>
          <wp:inline>
            <wp:extent cx="3733800" cy="287755"/>
            <wp:effectExtent b="0" l="0" r="0" t="0"/>
            <wp:docPr descr="просмотр созданного пароля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просмотр созданного пароля</w:t>
      </w:r>
    </w:p>
    <w:p>
      <w:pPr>
        <w:pStyle w:val="BodyText"/>
      </w:pPr>
      <w:r>
        <w:t xml:space="preserve">Изменим наш созданный пароль, на тот, что сгенерирует утилита pass.</w:t>
      </w:r>
    </w:p>
    <w:p>
      <w:pPr>
        <w:pStyle w:val="CaptionedFigure"/>
      </w:pPr>
      <w:r>
        <w:drawing>
          <wp:inline>
            <wp:extent cx="3733800" cy="687805"/>
            <wp:effectExtent b="0" l="0" r="0" t="0"/>
            <wp:docPr descr="изменение созданного пароля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7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изменение созданного пароля</w:t>
      </w:r>
    </w:p>
    <w:p>
      <w:pPr>
        <w:pStyle w:val="BodyText"/>
      </w:pPr>
      <w:r>
        <w:t xml:space="preserve">Установим дополнительное программное обеспечение.</w:t>
      </w:r>
    </w:p>
    <w:p>
      <w:pPr>
        <w:pStyle w:val="CaptionedFigure"/>
      </w:pPr>
      <w:r>
        <w:drawing>
          <wp:inline>
            <wp:extent cx="3733800" cy="3384472"/>
            <wp:effectExtent b="0" l="0" r="0" t="0"/>
            <wp:docPr descr="установка дополнительного ПО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4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установка дополнительного ПО</w:t>
      </w:r>
    </w:p>
    <w:p>
      <w:pPr>
        <w:pStyle w:val="BodyText"/>
      </w:pPr>
      <w:r>
        <w:t xml:space="preserve">Установим шрифты.</w:t>
      </w:r>
    </w:p>
    <w:p>
      <w:pPr>
        <w:pStyle w:val="CaptionedFigure"/>
      </w:pPr>
      <w:r>
        <w:drawing>
          <wp:inline>
            <wp:extent cx="3733800" cy="3710893"/>
            <wp:effectExtent b="0" l="0" r="0" t="0"/>
            <wp:docPr descr="подключение репозитория с шрифтами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0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подключение репозитория с шрифтами</w:t>
      </w:r>
    </w:p>
    <w:p>
      <w:pPr>
        <w:pStyle w:val="CaptionedFigure"/>
      </w:pPr>
      <w:r>
        <w:drawing>
          <wp:inline>
            <wp:extent cx="3733800" cy="3504732"/>
            <wp:effectExtent b="0" l="0" r="0" t="0"/>
            <wp:docPr descr="установка шрифтов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4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установка шрифтов</w:t>
      </w:r>
    </w:p>
    <w:p>
      <w:pPr>
        <w:pStyle w:val="BodyText"/>
      </w:pPr>
      <w:r>
        <w:t xml:space="preserve">Установим бинарный файл для chezmoi. Он автоматически определит архитектуру процессора и операционную систему.</w:t>
      </w:r>
    </w:p>
    <w:p>
      <w:pPr>
        <w:pStyle w:val="CaptionedFigure"/>
      </w:pPr>
      <w:r>
        <w:drawing>
          <wp:inline>
            <wp:extent cx="3733800" cy="509675"/>
            <wp:effectExtent b="0" l="0" r="0" t="0"/>
            <wp:docPr descr="бинарный файл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9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бинарный файл</w:t>
      </w:r>
    </w:p>
    <w:p>
      <w:pPr>
        <w:pStyle w:val="BodyText"/>
      </w:pPr>
      <w:r>
        <w:t xml:space="preserve">Создадим свой частный репозиторий для конфигурационных файлов на основе шаблона. Все это делаем при помощи утилит для работы с github через терминал.</w:t>
      </w:r>
    </w:p>
    <w:p>
      <w:pPr>
        <w:pStyle w:val="CaptionedFigure"/>
      </w:pPr>
      <w:r>
        <w:drawing>
          <wp:inline>
            <wp:extent cx="3733800" cy="629935"/>
            <wp:effectExtent b="0" l="0" r="0" t="0"/>
            <wp:docPr descr="создание репозитория по шаблону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9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репозитория по шаблону</w:t>
      </w:r>
    </w:p>
    <w:p>
      <w:pPr>
        <w:pStyle w:val="BodyText"/>
      </w:pPr>
      <w:r>
        <w:t xml:space="preserve">Инициализируем chezmoi с нашим репозиторием dotflies.</w:t>
      </w:r>
    </w:p>
    <w:p>
      <w:pPr>
        <w:pStyle w:val="CaptionedFigure"/>
      </w:pPr>
      <w:r>
        <w:drawing>
          <wp:inline>
            <wp:extent cx="3733800" cy="944903"/>
            <wp:effectExtent b="0" l="0" r="0" t="0"/>
            <wp:docPr descr="инициализация chezmoi в репозитории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4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инициализация chezmoi в репозитории</w:t>
      </w:r>
    </w:p>
    <w:p>
      <w:pPr>
        <w:pStyle w:val="BodyText"/>
      </w:pPr>
      <w:r>
        <w:t xml:space="preserve">Смотрим какие изменения внесет chezmoi в наш домашний каталог при помощи chezmoi diff.</w:t>
      </w:r>
    </w:p>
    <w:p>
      <w:pPr>
        <w:pStyle w:val="CaptionedFigure"/>
      </w:pPr>
      <w:r>
        <w:drawing>
          <wp:inline>
            <wp:extent cx="3733800" cy="5853565"/>
            <wp:effectExtent b="0" l="0" r="0" t="0"/>
            <wp:docPr descr="список изменений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53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список изменений</w:t>
      </w:r>
    </w:p>
    <w:p>
      <w:pPr>
        <w:pStyle w:val="BodyText"/>
      </w:pPr>
      <w:r>
        <w:t xml:space="preserve">Принимаем изменения.</w:t>
      </w:r>
    </w:p>
    <w:p>
      <w:pPr>
        <w:pStyle w:val="CaptionedFigure"/>
      </w:pPr>
      <w:r>
        <w:drawing>
          <wp:inline>
            <wp:extent cx="3733800" cy="303514"/>
            <wp:effectExtent b="0" l="0" r="0" t="0"/>
            <wp:docPr descr="принятие изменений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принятие изменений</w:t>
      </w:r>
    </w:p>
    <w:p>
      <w:pPr>
        <w:pStyle w:val="BodyText"/>
      </w:pPr>
      <w:r>
        <w:t xml:space="preserve">Проверяем работает ли у нас функционал chezmoi для ежедневной работы с этой программой.</w:t>
      </w:r>
    </w:p>
    <w:p>
      <w:pPr>
        <w:pStyle w:val="CaptionedFigure"/>
      </w:pPr>
      <w:r>
        <w:drawing>
          <wp:inline>
            <wp:extent cx="3733800" cy="750196"/>
            <wp:effectExtent b="0" l="0" r="0" t="0"/>
            <wp:docPr descr="проверка работы chezmoi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0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проверка работы chezmoi</w:t>
      </w:r>
    </w:p>
    <w:p>
      <w:pPr>
        <w:pStyle w:val="BodyText"/>
      </w:pPr>
      <w:r>
        <w:t xml:space="preserve">Подключаем в конфигурационном файле chezmoi автокоммит и автопуш.</w:t>
      </w:r>
    </w:p>
    <w:p>
      <w:pPr>
        <w:pStyle w:val="CaptionedFigure"/>
      </w:pPr>
      <w:r>
        <w:drawing>
          <wp:inline>
            <wp:extent cx="3733800" cy="1401628"/>
            <wp:effectExtent b="0" l="0" r="0" t="0"/>
            <wp:docPr descr="AutoCommmit и AutoPush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1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AutoCommmit и AutoPush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этой лабораторной работы мы установили ПО для менеджмента паролей и настроили нашу рабочую среду.</w:t>
      </w:r>
    </w:p>
    <w:bookmarkEnd w:id="80"/>
    <w:bookmarkStart w:id="81" w:name="список-литературы"/>
    <w:p>
      <w:pPr>
        <w:pStyle w:val="Heading1"/>
      </w:pPr>
      <w:r>
        <w:t xml:space="preserve">Список литературы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Марцев Аркадий Алексеевич</dc:creator>
  <dc:language>ru-RU</dc:language>
  <cp:keywords/>
  <dcterms:created xsi:type="dcterms:W3CDTF">2024-03-16T11:02:17Z</dcterms:created>
  <dcterms:modified xsi:type="dcterms:W3CDTF">2024-03-16T11:02:17Z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