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Марцев</w:t>
      </w:r>
      <w:r>
        <w:t xml:space="preserve"> </w:t>
      </w:r>
      <w:r>
        <w:t xml:space="preserve">Аркадий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Найти полное имя домашней директории.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с командой ls.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 с командой mkdir, rmdir, rm.</w:t>
      </w:r>
    </w:p>
    <w:p>
      <w:pPr>
        <w:numPr>
          <w:ilvl w:val="0"/>
          <w:numId w:val="1001"/>
        </w:numPr>
        <w:pStyle w:val="Compact"/>
      </w:pPr>
      <w:r>
        <w:t xml:space="preserve">Получить мануалы по использованию команд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Используя полученную информацию использовать раннее использованные команды со специальным ключом.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узнаем полное имя нашей домашней директории при помощи команды pwd.</w:t>
      </w:r>
    </w:p>
    <w:p>
      <w:pPr>
        <w:pStyle w:val="CaptionedFigure"/>
      </w:pPr>
      <w:r>
        <w:drawing>
          <wp:inline>
            <wp:extent cx="3594100" cy="850900"/>
            <wp:effectExtent b="0" l="0" r="0" t="0"/>
            <wp:docPr descr="Полное имя домашней дирек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домашней директории</w:t>
      </w:r>
    </w:p>
    <w:p>
      <w:pPr>
        <w:pStyle w:val="BodyText"/>
      </w:pPr>
      <w:r>
        <w:t xml:space="preserve">Переходим в каталог tmp там используем команду вывода содержимого ls в трех вариантах: стандартном ls, вывод полного содержимого включая все скрытые файлы ls -а и варианте выводящем только директории ls -dir.</w:t>
      </w:r>
    </w:p>
    <w:p>
      <w:pPr>
        <w:pStyle w:val="CaptionedFigure"/>
      </w:pPr>
      <w:r>
        <w:drawing>
          <wp:inline>
            <wp:extent cx="3733800" cy="2730734"/>
            <wp:effectExtent b="0" l="0" r="0" t="0"/>
            <wp:docPr descr="l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ls</w:t>
      </w:r>
    </w:p>
    <w:p>
      <w:pPr>
        <w:pStyle w:val="BodyText"/>
      </w:pPr>
      <w:r>
        <w:t xml:space="preserve">Переходим в каталог var/spool и при помощи команды ls со специальным ключом выводим все поддиректории для того чтобы найти cron которого там не оказывается.</w:t>
      </w:r>
    </w:p>
    <w:p>
      <w:pPr>
        <w:pStyle w:val="CaptionedFigure"/>
      </w:pPr>
      <w:r>
        <w:drawing>
          <wp:inline>
            <wp:extent cx="3733800" cy="665265"/>
            <wp:effectExtent b="0" l="0" r="0" t="0"/>
            <wp:docPr descr="Поиск cron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cron</w:t>
      </w:r>
    </w:p>
    <w:p>
      <w:pPr>
        <w:pStyle w:val="BodyText"/>
      </w:pPr>
      <w:r>
        <w:t xml:space="preserve">Переходим в домашний каталог и при помощи ключа -alF для команды вывода содержимого получаем полную информацию по все каталогам и подкаталогам, следовательно получаем и информацию о владельце.</w:t>
      </w:r>
    </w:p>
    <w:p>
      <w:pPr>
        <w:pStyle w:val="CaptionedFigure"/>
      </w:pPr>
      <w:r>
        <w:drawing>
          <wp:inline>
            <wp:extent cx="3733800" cy="4422671"/>
            <wp:effectExtent b="0" l="0" r="0" t="0"/>
            <wp:docPr descr="Вывод владельца каталог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владельца каталогов</w:t>
      </w:r>
    </w:p>
    <w:p>
      <w:pPr>
        <w:pStyle w:val="BodyText"/>
      </w:pPr>
      <w:r>
        <w:t xml:space="preserve">Создаем в домашнем каталоге директорию newdir в ней поддиректорию morefun.</w:t>
      </w:r>
    </w:p>
    <w:p>
      <w:pPr>
        <w:pStyle w:val="CaptionedFigure"/>
      </w:pPr>
      <w:r>
        <w:drawing>
          <wp:inline>
            <wp:extent cx="3733800" cy="1302488"/>
            <wp:effectExtent b="0" l="0" r="0" t="0"/>
            <wp:docPr descr="Создание директори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директорий</w:t>
      </w:r>
    </w:p>
    <w:p>
      <w:pPr>
        <w:pStyle w:val="BodyText"/>
      </w:pPr>
      <w:r>
        <w:t xml:space="preserve">Создаем сразу несколько директорий memo misc и letters и одной командой rm с ключом -r удаляем их.</w:t>
      </w:r>
    </w:p>
    <w:p>
      <w:pPr>
        <w:pStyle w:val="CaptionedFigure"/>
      </w:pPr>
      <w:r>
        <w:drawing>
          <wp:inline>
            <wp:extent cx="3733800" cy="1499308"/>
            <wp:effectExtent b="0" l="0" r="0" t="0"/>
            <wp:docPr descr="Создание и удаление директорий рекурсивно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удаление директорий рекурсивно</w:t>
      </w:r>
    </w:p>
    <w:p>
      <w:pPr>
        <w:pStyle w:val="BodyText"/>
      </w:pPr>
      <w:r>
        <w:t xml:space="preserve">Пробуем удалить раннее созданный каталог newdir командой rm. Это не получается, т.к. это каталог и даже rmdir не дало бы его удалить потому что он не пустой.</w:t>
      </w:r>
    </w:p>
    <w:p>
      <w:pPr>
        <w:pStyle w:val="CaptionedFigure"/>
      </w:pPr>
      <w:r>
        <w:drawing>
          <wp:inline>
            <wp:extent cx="3733800" cy="231553"/>
            <wp:effectExtent b="0" l="0" r="0" t="0"/>
            <wp:docPr descr="Попытка удаления newdir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удаления newdir</w:t>
      </w:r>
    </w:p>
    <w:p>
      <w:pPr>
        <w:pStyle w:val="BodyText"/>
      </w:pPr>
      <w:r>
        <w:t xml:space="preserve">Для того чтоб удалить наш каталог нам нужно будет воспользоваться ключом рекурсивного удаления -r и тогда все сработает.</w:t>
      </w:r>
    </w:p>
    <w:p>
      <w:pPr>
        <w:pStyle w:val="CaptionedFigure"/>
      </w:pPr>
      <w:r>
        <w:drawing>
          <wp:inline>
            <wp:extent cx="3733800" cy="549939"/>
            <wp:effectExtent b="0" l="0" r="0" t="0"/>
            <wp:docPr descr="Удаление newdir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newdir</w:t>
      </w:r>
    </w:p>
    <w:p>
      <w:pPr>
        <w:pStyle w:val="BodyText"/>
      </w:pPr>
      <w:r>
        <w:t xml:space="preserve">Открываем мануал к команде ls при помощи команды man, в нем находим ключ -R который позволит нам при вводе команды видеть не только содержимое каталога, но и её подкаталогов.</w:t>
      </w:r>
    </w:p>
    <w:p>
      <w:pPr>
        <w:pStyle w:val="CaptionedFigure"/>
      </w:pPr>
      <w:r>
        <w:drawing>
          <wp:inline>
            <wp:extent cx="3733800" cy="387852"/>
            <wp:effectExtent b="0" l="0" r="0" t="0"/>
            <wp:docPr descr="Найденный ключ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Найденный ключ</w:t>
      </w:r>
    </w:p>
    <w:p>
      <w:pPr>
        <w:pStyle w:val="BodyText"/>
      </w:pPr>
      <w:r>
        <w:t xml:space="preserve">Аналогично открываем мануал команды и просматриваем его. Понимаем, что для получения требуемого результата придется использовать коомбинацию ключей -t вывода с сортировкой по времени создания и -l для вывода более полной информации.</w:t>
      </w:r>
    </w:p>
    <w:p>
      <w:pPr>
        <w:pStyle w:val="CaptionedFigure"/>
      </w:pPr>
      <w:r>
        <w:drawing>
          <wp:inline>
            <wp:extent cx="3733800" cy="150509"/>
            <wp:effectExtent b="0" l="0" r="0" t="0"/>
            <wp:docPr descr="Ключ -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Ключ -t</w:t>
      </w:r>
    </w:p>
    <w:p>
      <w:pPr>
        <w:pStyle w:val="CaptionedFigure"/>
      </w:pPr>
      <w:r>
        <w:drawing>
          <wp:inline>
            <wp:extent cx="3733800" cy="150509"/>
            <wp:effectExtent b="0" l="0" r="0" t="0"/>
            <wp:docPr descr="Ключ -l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С помощью команды man открываю мануалы к следующим командам: cd pwd mkdir rmdir rm и просматриваю их и их ключи.</w:t>
      </w:r>
    </w:p>
    <w:p>
      <w:pPr>
        <w:numPr>
          <w:ilvl w:val="0"/>
          <w:numId w:val="1002"/>
        </w:numPr>
        <w:pStyle w:val="Compact"/>
      </w:pPr>
      <w:r>
        <w:t xml:space="preserve">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3305426"/>
            <wp:effectExtent b="0" l="0" r="0" t="0"/>
            <wp:docPr descr="cd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cd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 -L - брать директорию из переменной окружения, даже если она содержит символические ссылки.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5372040"/>
            <wp:effectExtent b="0" l="0" r="0" t="0"/>
            <wp:docPr descr="pwd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pwd</w:t>
      </w:r>
    </w:p>
    <w:p>
      <w:pPr>
        <w:numPr>
          <w:ilvl w:val="0"/>
          <w:numId w:val="1004"/>
        </w:numPr>
        <w:pStyle w:val="Compact"/>
      </w:pPr>
      <w:r>
        <w:t xml:space="preserve">-m - устанавливает права доступа создаваемой директории как chmod, синтаксис тоже как у chmod.</w:t>
      </w:r>
    </w:p>
    <w:p>
      <w:pPr>
        <w:numPr>
          <w:ilvl w:val="0"/>
          <w:numId w:val="1004"/>
        </w:numPr>
        <w:pStyle w:val="Compact"/>
      </w:pPr>
      <w:r>
        <w:t xml:space="preserve">-p - позволяет рекурсивно создавать директории и их подкаталоги</w:t>
      </w:r>
    </w:p>
    <w:p>
      <w:pPr>
        <w:numPr>
          <w:ilvl w:val="0"/>
          <w:numId w:val="1004"/>
        </w:numPr>
        <w:pStyle w:val="Compact"/>
      </w:pPr>
      <w:r>
        <w:t xml:space="preserve">-v - выводи сообщение о созданных директориях</w:t>
      </w:r>
    </w:p>
    <w:p>
      <w:pPr>
        <w:numPr>
          <w:ilvl w:val="0"/>
          <w:numId w:val="1004"/>
        </w:numPr>
        <w:pStyle w:val="Compact"/>
      </w:pPr>
      <w:r>
        <w:t xml:space="preserve">-z - установить контекст SELinux для создаваемой директории по умолчанию</w:t>
      </w:r>
    </w:p>
    <w:p>
      <w:pPr>
        <w:numPr>
          <w:ilvl w:val="0"/>
          <w:numId w:val="1004"/>
        </w:numPr>
        <w:pStyle w:val="Compact"/>
      </w:pPr>
      <w:r>
        <w:t xml:space="preserve">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733800" cy="5372040"/>
            <wp:effectExtent b="0" l="0" r="0" t="0"/>
            <wp:docPr descr="mkdir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mkdir</w:t>
      </w:r>
    </w:p>
    <w:p>
      <w:pPr>
        <w:numPr>
          <w:ilvl w:val="0"/>
          <w:numId w:val="1005"/>
        </w:numPr>
        <w:pStyle w:val="Compact"/>
      </w:pPr>
      <w:r>
        <w:t xml:space="preserve">–ignore-fail-on-non-empty - отменяет вывод ошибки, если каталог не пустой, просто его игнорирует</w:t>
      </w:r>
    </w:p>
    <w:p>
      <w:pPr>
        <w:numPr>
          <w:ilvl w:val="0"/>
          <w:numId w:val="1005"/>
        </w:numPr>
        <w:pStyle w:val="Compact"/>
      </w:pPr>
      <w:r>
        <w:t xml:space="preserve">-p - удаляет рекурсивно каталоги, если они все содержат в себе только удаляемый каталог</w:t>
      </w:r>
    </w:p>
    <w:p>
      <w:pPr>
        <w:numPr>
          <w:ilvl w:val="0"/>
          <w:numId w:val="1005"/>
        </w:numPr>
        <w:pStyle w:val="Compact"/>
      </w:pPr>
      <w:r>
        <w:t xml:space="preserve">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733800" cy="5372040"/>
            <wp:effectExtent b="0" l="0" r="0" t="0"/>
            <wp:docPr descr="rmdir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rmdir</w:t>
      </w:r>
    </w:p>
    <w:p>
      <w:pPr>
        <w:numPr>
          <w:ilvl w:val="0"/>
          <w:numId w:val="1006"/>
        </w:numPr>
        <w:pStyle w:val="Compact"/>
      </w:pPr>
      <w:r>
        <w:t xml:space="preserve">-f - игнорировать несуществующие файлы или аргументы, никогда не выводить запрос на подтверждение удаления</w:t>
      </w:r>
    </w:p>
    <w:p>
      <w:pPr>
        <w:numPr>
          <w:ilvl w:val="0"/>
          <w:numId w:val="1006"/>
        </w:numPr>
        <w:pStyle w:val="Compact"/>
      </w:pPr>
      <w:r>
        <w:t xml:space="preserve">-i - выводить запрос на подтверждение удаления каждого файла</w:t>
      </w:r>
    </w:p>
    <w:p>
      <w:pPr>
        <w:numPr>
          <w:ilvl w:val="0"/>
          <w:numId w:val="1006"/>
        </w:numPr>
        <w:pStyle w:val="Compact"/>
      </w:pPr>
      <w:r>
        <w:t xml:space="preserve">-I - вывести запрос на подтверждение удаления один раз, для всех файлов, если удаляется больше 3-х файлов или идет рекурсивное удаление</w:t>
      </w:r>
    </w:p>
    <w:p>
      <w:pPr>
        <w:numPr>
          <w:ilvl w:val="0"/>
          <w:numId w:val="1006"/>
        </w:numPr>
        <w:pStyle w:val="Compact"/>
      </w:pPr>
      <w:r>
        <w:t xml:space="preserve">–interactive - заменяет предыдущие три опции, можно выбрать одну из них.</w:t>
      </w:r>
    </w:p>
    <w:p>
      <w:pPr>
        <w:numPr>
          <w:ilvl w:val="0"/>
          <w:numId w:val="1006"/>
        </w:numPr>
        <w:pStyle w:val="Compact"/>
      </w:pPr>
      <w:r>
        <w:t xml:space="preserve">–one-file-system - во время рекурсивного удаления пропускать директории из других файловых систем</w:t>
      </w:r>
    </w:p>
    <w:p>
      <w:pPr>
        <w:numPr>
          <w:ilvl w:val="0"/>
          <w:numId w:val="1006"/>
        </w:numPr>
        <w:pStyle w:val="Compact"/>
      </w:pPr>
      <w:r>
        <w:t xml:space="preserve">–no-preserve-root если в качестве директории задана корневая, то считать что это обычная директория и начать удаление.</w:t>
      </w:r>
    </w:p>
    <w:p>
      <w:pPr>
        <w:numPr>
          <w:ilvl w:val="0"/>
          <w:numId w:val="1006"/>
        </w:numPr>
        <w:pStyle w:val="Compact"/>
      </w:pPr>
      <w:r>
        <w:t xml:space="preserve">-r, -R - удаляет директории их содержимое рекурсивно</w:t>
      </w:r>
    </w:p>
    <w:p>
      <w:pPr>
        <w:numPr>
          <w:ilvl w:val="0"/>
          <w:numId w:val="1006"/>
        </w:numPr>
        <w:pStyle w:val="Compact"/>
      </w:pPr>
      <w:r>
        <w:t xml:space="preserve">-d, –dir - удаляет пустые директории</w:t>
      </w:r>
    </w:p>
    <w:p>
      <w:pPr>
        <w:numPr>
          <w:ilvl w:val="0"/>
          <w:numId w:val="1006"/>
        </w:numPr>
        <w:pStyle w:val="Compact"/>
      </w:pPr>
      <w:r>
        <w:t xml:space="preserve">-v - прописывает все действия команды</w:t>
      </w:r>
    </w:p>
    <w:p>
      <w:pPr>
        <w:pStyle w:val="CaptionedFigure"/>
      </w:pPr>
      <w:r>
        <w:drawing>
          <wp:inline>
            <wp:extent cx="3733800" cy="5372040"/>
            <wp:effectExtent b="0" l="0" r="0" t="0"/>
            <wp:docPr descr="r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rm</w:t>
      </w:r>
    </w:p>
    <w:p>
      <w:pPr>
        <w:pStyle w:val="BodyText"/>
      </w:pPr>
      <w:r>
        <w:t xml:space="preserve">С помощью команды history просматриваю список использованных команд и выбираю две, которые буду модифицировать с помощью ключей. Так первой я выбрал mkdir с ключом -p для создания директорий не по одной, а по цепочке.</w:t>
      </w:r>
    </w:p>
    <w:p>
      <w:pPr>
        <w:pStyle w:val="CaptionedFigure"/>
      </w:pPr>
      <w:r>
        <w:drawing>
          <wp:inline>
            <wp:extent cx="3733800" cy="879903"/>
            <wp:effectExtent b="0" l="0" r="0" t="0"/>
            <wp:docPr descr="mkdir -p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mkdir -p</w:t>
      </w:r>
    </w:p>
    <w:p>
      <w:pPr>
        <w:pStyle w:val="BodyText"/>
      </w:pPr>
      <w:r>
        <w:t xml:space="preserve">И команду ls с ключом -la для вывода полной информации о всех (в том числе и скрытых) файлах.</w:t>
      </w:r>
    </w:p>
    <w:p>
      <w:pPr>
        <w:pStyle w:val="CaptionedFigure"/>
      </w:pPr>
      <w:r>
        <w:drawing>
          <wp:inline>
            <wp:extent cx="3733800" cy="4648436"/>
            <wp:effectExtent b="0" l="0" r="0" t="0"/>
            <wp:docPr descr="ls -la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ls -la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научились взаимодействию с файловой системой Linux на уровне командной строки.</w:t>
      </w:r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7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 pwd в своем домашнем каталоге то получу /home/aamarcev .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7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7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7"/>
        </w:numPr>
        <w:pStyle w:val="Compact"/>
      </w:pPr>
      <w:r>
        <w:t xml:space="preserve">Используем синтаксис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7"/>
        </w:numPr>
        <w:pStyle w:val="Compact"/>
      </w:pPr>
      <w:r>
        <w:t xml:space="preserve">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7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7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7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7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7"/>
        </w:numPr>
        <w:pStyle w:val="Compact"/>
      </w:pPr>
      <w:r>
        <w:t xml:space="preserve">Клавиша Tab.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Марцев Аркадий Алексеевич</dc:creator>
  <dc:language>ru-RU</dc:language>
  <cp:keywords/>
  <dcterms:created xsi:type="dcterms:W3CDTF">2024-03-12T21:23:57Z</dcterms:created>
  <dcterms:modified xsi:type="dcterms:W3CDTF">2024-03-12T21:23:57Z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