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0E797E" w14:textId="77777777" w:rsidR="007D6B98" w:rsidRDefault="007D6B98" w:rsidP="00C32E9E">
      <w:pPr>
        <w:pStyle w:val="Header"/>
        <w:jc w:val="center"/>
        <w:rPr>
          <w:b/>
          <w:sz w:val="20"/>
          <w:szCs w:val="20"/>
        </w:rPr>
      </w:pPr>
    </w:p>
    <w:p w14:paraId="3C57BD6D" w14:textId="77777777" w:rsidR="00C32E9E" w:rsidRPr="00C32E9E" w:rsidRDefault="00C32E9E" w:rsidP="00C32E9E">
      <w:pPr>
        <w:pStyle w:val="Header"/>
        <w:jc w:val="center"/>
        <w:rPr>
          <w:b/>
          <w:sz w:val="20"/>
          <w:szCs w:val="20"/>
        </w:rPr>
      </w:pPr>
      <w:r w:rsidRPr="00C32E9E">
        <w:rPr>
          <w:b/>
          <w:sz w:val="20"/>
          <w:szCs w:val="20"/>
        </w:rPr>
        <w:t>Healthy Habits LLC Coaching, Cleansing &amp; Microscopy</w:t>
      </w:r>
    </w:p>
    <w:p w14:paraId="0D0AD2BF" w14:textId="77777777" w:rsidR="00C32E9E" w:rsidRPr="00C32E9E" w:rsidRDefault="00C32E9E" w:rsidP="00C32E9E">
      <w:pPr>
        <w:pStyle w:val="Header"/>
        <w:jc w:val="center"/>
        <w:rPr>
          <w:b/>
          <w:sz w:val="20"/>
          <w:szCs w:val="20"/>
        </w:rPr>
      </w:pPr>
      <w:r w:rsidRPr="00C32E9E">
        <w:rPr>
          <w:b/>
          <w:sz w:val="20"/>
          <w:szCs w:val="20"/>
        </w:rPr>
        <w:t>Terms Of Agreement</w:t>
      </w:r>
    </w:p>
    <w:p w14:paraId="73439C2F" w14:textId="77777777" w:rsidR="00C32E9E" w:rsidRDefault="00C32E9E" w:rsidP="00C32E9E">
      <w:pPr>
        <w:spacing w:line="240" w:lineRule="auto"/>
        <w:rPr>
          <w:rFonts w:ascii="Abadi MT Condensed Light" w:hAnsi="Abadi MT Condensed Light"/>
          <w:sz w:val="16"/>
          <w:szCs w:val="16"/>
        </w:rPr>
      </w:pPr>
    </w:p>
    <w:p w14:paraId="03CBBD20" w14:textId="77777777" w:rsidR="007D6B98" w:rsidRDefault="007D6B98" w:rsidP="00C32E9E">
      <w:pPr>
        <w:spacing w:line="240" w:lineRule="auto"/>
        <w:rPr>
          <w:rFonts w:ascii="Abadi MT Condensed Light" w:hAnsi="Abadi MT Condensed Light"/>
          <w:sz w:val="16"/>
          <w:szCs w:val="16"/>
        </w:rPr>
        <w:sectPr w:rsidR="007D6B98" w:rsidSect="00C32E9E">
          <w:headerReference w:type="even" r:id="rId8"/>
          <w:pgSz w:w="12240" w:h="15840"/>
          <w:pgMar w:top="540" w:right="540" w:bottom="540" w:left="540" w:header="720" w:footer="720" w:gutter="0"/>
          <w:cols w:space="187"/>
          <w:docGrid w:linePitch="360"/>
        </w:sectPr>
      </w:pPr>
    </w:p>
    <w:p w14:paraId="3A232674" w14:textId="77777777" w:rsid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sz w:val="16"/>
          <w:szCs w:val="16"/>
        </w:rPr>
        <w:lastRenderedPageBreak/>
        <w:t>By clicking “I agree”, emailing your statement of agreement, entering your credit card information, or by signing this agreement on this page or reverse, or otherwise enrolling, electronically, verbally, or otherwise, in the course, you (“Client”) are entering into a legally binding agreement with Healthy Habits LLC a Utah Company according to the following terms and conditions:</w:t>
      </w:r>
    </w:p>
    <w:p w14:paraId="718701F6" w14:textId="77777777" w:rsid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b/>
          <w:sz w:val="16"/>
          <w:szCs w:val="16"/>
        </w:rPr>
        <w:t>COMPANY’S SERVICES</w:t>
      </w:r>
      <w:r w:rsidRPr="00C32E9E">
        <w:rPr>
          <w:rFonts w:ascii="Abadi MT Condensed Light" w:hAnsi="Abadi MT Condensed Light"/>
          <w:sz w:val="16"/>
          <w:szCs w:val="16"/>
        </w:rPr>
        <w:t>.  Upon execution of the Agreement, electronically, verbally, written or otherwise, the Company agrees to render services related to education, seminar, consulting, coaching, and/or business coaching (the “Program”). The terms of this Agreement shall be binding for any further goods/services supplied by Company to Client. Parties agree that the Program is in the nature of coaching and education. The scope of services rendered by Company pursuant to this contract shall be solely limited to those contained therein and provided for on Company’s website as part of the Program. Company reserves the right to substitute services equal to or comparable to the Program for Client if the need arises.</w:t>
      </w:r>
    </w:p>
    <w:p w14:paraId="636321B1" w14:textId="77777777" w:rsidR="00C32E9E" w:rsidRP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b/>
          <w:sz w:val="16"/>
          <w:szCs w:val="16"/>
        </w:rPr>
        <w:t>COMPENSATION</w:t>
      </w:r>
      <w:r w:rsidRPr="00C32E9E">
        <w:rPr>
          <w:rFonts w:ascii="Abadi MT Condensed Light" w:hAnsi="Abadi MT Condensed Light"/>
          <w:sz w:val="16"/>
          <w:szCs w:val="16"/>
        </w:rPr>
        <w:t>.  Client agrees to compensate Company according to the payment schedule set forth on Company’s website or via email, or Payment Schedule and the payment plan selected by Client (the “fee”) or otherwise noted in this agreement. Company shall charge a 5% (five –percent) late penalty to all balances that are not paid in a timely manner by Client.</w:t>
      </w:r>
    </w:p>
    <w:p w14:paraId="6D106FB8" w14:textId="77777777" w:rsidR="00C32E9E" w:rsidRP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b/>
          <w:sz w:val="16"/>
          <w:szCs w:val="16"/>
        </w:rPr>
        <w:t>REFUNDS</w:t>
      </w:r>
      <w:r w:rsidRPr="00C32E9E">
        <w:rPr>
          <w:rFonts w:ascii="Abadi MT Condensed Light" w:hAnsi="Abadi MT Condensed Light"/>
          <w:sz w:val="16"/>
          <w:szCs w:val="16"/>
        </w:rPr>
        <w:t>. Upon execution of the Agreement, Client shall be responsible for the full extent of the Fee. If client cancels attendance of the” Program” for any reason whatsoever, Client will receive no refund.</w:t>
      </w:r>
    </w:p>
    <w:p w14:paraId="2A9ADFAE" w14:textId="77777777" w:rsidR="00C32E9E" w:rsidRP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b/>
          <w:sz w:val="16"/>
          <w:szCs w:val="16"/>
        </w:rPr>
        <w:t>PRODUCT REFUND</w:t>
      </w:r>
      <w:r w:rsidRPr="00C32E9E">
        <w:rPr>
          <w:rFonts w:ascii="Abadi MT Condensed Light" w:hAnsi="Abadi MT Condensed Light"/>
          <w:sz w:val="16"/>
          <w:szCs w:val="16"/>
        </w:rPr>
        <w:t xml:space="preserve">.  No refunds after 30 days. Damaged items can be exchanged for the same items. Unused items can be returned and are subject to a 25% restocking fee. Shipping and Handling fees are not refundable. </w:t>
      </w:r>
    </w:p>
    <w:p w14:paraId="1283D72D" w14:textId="77777777" w:rsidR="00C32E9E" w:rsidRP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b/>
          <w:sz w:val="16"/>
          <w:szCs w:val="16"/>
        </w:rPr>
        <w:t>CHARGEBACKS AND PAYMENT SECURITY</w:t>
      </w:r>
      <w:r w:rsidRPr="00C32E9E">
        <w:rPr>
          <w:rFonts w:ascii="Abadi MT Condensed Light" w:hAnsi="Abadi MT Condensed Light"/>
          <w:sz w:val="16"/>
          <w:szCs w:val="16"/>
        </w:rPr>
        <w:t>. To the extent that Client provides Company with credit card(s) information for payment on Client’s account, Company shall be authorized to charge Client’s card(s) for any unpaid charges on the dates set forth herein.  If client uses a multiple-payment plan to make payments to Company, Company shall be authorized to make all charges at the time they are due and not require separate authorization in order to do so. Client shall not make any charge backs to Company’s account or cancel the credit card that is provided as security without Company’s prior written consent. Client is responsible for any fees associated with recouping payment on charge backs and any collection fees associated therewith. Client shall not change any of the credit card information provided to Company without notifying Company in advance.</w:t>
      </w:r>
    </w:p>
    <w:p w14:paraId="66E29F54" w14:textId="77777777" w:rsidR="00C32E9E" w:rsidRP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b/>
          <w:sz w:val="16"/>
          <w:szCs w:val="16"/>
        </w:rPr>
        <w:t>NO RESALE OF SERVICES PERMITTED</w:t>
      </w:r>
      <w:r w:rsidRPr="00C32E9E">
        <w:rPr>
          <w:rFonts w:ascii="Abadi MT Condensed Light" w:hAnsi="Abadi MT Condensed Light"/>
          <w:sz w:val="16"/>
          <w:szCs w:val="16"/>
        </w:rPr>
        <w:t xml:space="preserve">. Client agrees not to reproduce, duplicate, copy, sell, trade, resell or exploit for any commercial purposes, any portion of the Program (including course materials), use of the Program, or access to the Program. This agreement is not transferrable or assignable without the Company’s prior written consent. </w:t>
      </w:r>
    </w:p>
    <w:p w14:paraId="1F074C62" w14:textId="77777777" w:rsidR="00C32E9E" w:rsidRP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b/>
          <w:sz w:val="16"/>
          <w:szCs w:val="16"/>
        </w:rPr>
        <w:t>NO TRANSFER OF INTELLECTUAL PROPERTY</w:t>
      </w:r>
      <w:r w:rsidRPr="00C32E9E">
        <w:rPr>
          <w:rFonts w:ascii="Abadi MT Condensed Light" w:hAnsi="Abadi MT Condensed Light"/>
          <w:sz w:val="16"/>
          <w:szCs w:val="16"/>
        </w:rPr>
        <w:t xml:space="preserve">. Company’s copyrighted and original materials shall be provided to the Client for his/her individual use only and a single-user license. Client shall not be authorized to use any of Company’s intellectual property for Client’s business purposes. Client shall not be authorized to share, copy, distribute, or without the prior written consent of the Company. All intellectual property, including Company’s copyrighted course materials, shall remain the sole property of the Company. No license to sell or distribute Company’s materials is granted or implied. </w:t>
      </w:r>
    </w:p>
    <w:p w14:paraId="760A1088" w14:textId="77777777" w:rsidR="00C32E9E" w:rsidRP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b/>
          <w:sz w:val="16"/>
          <w:szCs w:val="16"/>
        </w:rPr>
        <w:t>LIMITATION OF LIABILITY</w:t>
      </w:r>
      <w:r w:rsidRPr="00C32E9E">
        <w:rPr>
          <w:rFonts w:ascii="Abadi MT Condensed Light" w:hAnsi="Abadi MT Condensed Light"/>
          <w:sz w:val="16"/>
          <w:szCs w:val="16"/>
        </w:rPr>
        <w:t xml:space="preserve"> By using Company’s services and enrolling in the Program, Client releases Company, its officers, employers, directors, and related entities, from any and all damages that may result from anything and everything. The Program is only and educational/coaching service being provided. Client accepts any and all risks, foreseeable or non-foreseeable, arising from such transactions. Regardless of the previous paragraph, if Company is found to be liable, Company’s liability to Client or to any third party is limited to the lesser of: (a) the total fees Client paid to Company in the one month prior to the action giving rise to the liability, and (b) $1000. All claims against Company must be lodged with the entity having jurisdiction within 100 days of the date of the first claim or otherwise be forfeited forever. Client agrees that Company will not be held liable for any damages of any kind resulting or arising from, including but not limited to: direct, indirect, incidental, special, negligent, consequential, or exemplary damages happening from the use or misuse of Company’s services or enrollment in the Program. Client agrees that use of Company’s services is at Client’s own risk.</w:t>
      </w:r>
    </w:p>
    <w:p w14:paraId="7B2935CD" w14:textId="77777777" w:rsidR="00C32E9E" w:rsidRP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b/>
          <w:sz w:val="16"/>
          <w:szCs w:val="16"/>
        </w:rPr>
        <w:t>DISCLAIMER OF GUARANTEE</w:t>
      </w:r>
      <w:r w:rsidRPr="00C32E9E">
        <w:rPr>
          <w:rFonts w:ascii="Abadi MT Condensed Light" w:hAnsi="Abadi MT Condensed Light"/>
          <w:sz w:val="16"/>
          <w:szCs w:val="16"/>
        </w:rPr>
        <w:t xml:space="preserve">. Client accepts and agrees that she/he is 100% responsible for her/his progress and results from the Program. Client accepts and agrees that she/he is the one vital element to the Program’s success and that Company cannot control Client. Company makes no representations or guarantees verbally or in writing regarding performance of the Agreement other than  those specifically enumerated herein. Company and its affiliates disclaim the implied warranties of titles, merchantability and fitness for a particular purpose. Company makes no guarantee or warranty that the Program will meet Client’s requirements or that all clients will achieve the same results.  </w:t>
      </w:r>
    </w:p>
    <w:p w14:paraId="7701F82C" w14:textId="77777777" w:rsidR="00C32E9E" w:rsidRP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b/>
          <w:sz w:val="16"/>
          <w:szCs w:val="16"/>
        </w:rPr>
        <w:t>COURSE RULES</w:t>
      </w:r>
      <w:r w:rsidRPr="00C32E9E">
        <w:rPr>
          <w:rFonts w:ascii="Abadi MT Condensed Light" w:hAnsi="Abadi MT Condensed Light"/>
          <w:sz w:val="16"/>
          <w:szCs w:val="16"/>
        </w:rPr>
        <w:t xml:space="preserve">. To the extent that Client interacts with Company staff and/or other Company clients, Client agrees to at all time behave professionally, courteously, and respectfully with staff and clients. Client agrees to abide by any course Rules/Regulations presented by Company. The failure to abide by course rules shall be cause for termination of this Agreement. In the event of such termination, Client shall not be entitled to recoup any amounts paid and shall remain responsible for all outstanding amounts of the Fee. </w:t>
      </w:r>
    </w:p>
    <w:p w14:paraId="219AB62F" w14:textId="77777777" w:rsidR="00C32E9E" w:rsidRP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b/>
          <w:sz w:val="16"/>
          <w:szCs w:val="16"/>
        </w:rPr>
        <w:t>USE OF COURSE MATERIALS</w:t>
      </w:r>
      <w:r w:rsidRPr="00C32E9E">
        <w:rPr>
          <w:rFonts w:ascii="Abadi MT Condensed Light" w:hAnsi="Abadi MT Condensed Light"/>
          <w:sz w:val="16"/>
          <w:szCs w:val="16"/>
        </w:rPr>
        <w:t xml:space="preserve">. Client consents to recordings being made of courses and the Program. Company reserves the right to use, at its sole discretion, course materials, videos and audio recordings of courses, and materials, submitted by Client in the context of the course(s) </w:t>
      </w:r>
      <w:r w:rsidRPr="00C32E9E">
        <w:rPr>
          <w:rFonts w:ascii="Abadi MT Condensed Light" w:hAnsi="Abadi MT Condensed Light"/>
          <w:sz w:val="16"/>
          <w:szCs w:val="16"/>
        </w:rPr>
        <w:lastRenderedPageBreak/>
        <w:t>and the Program for future lecture, teaching, and marketing materials, and further other goods/services provided by Company, without compensation to the Client. Client consents to its name, voice and likeness being used by Company for future lecture, teaching and marketing materials, and further other goods/services provided by Company, without compensation to the Client.</w:t>
      </w:r>
    </w:p>
    <w:p w14:paraId="474BE8D7" w14:textId="77777777" w:rsidR="00C32E9E" w:rsidRP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b/>
          <w:sz w:val="16"/>
          <w:szCs w:val="16"/>
        </w:rPr>
        <w:t>NO SUBSTITUTE FOR MEDICAL TREATMENT</w:t>
      </w:r>
      <w:r w:rsidRPr="00C32E9E">
        <w:rPr>
          <w:rFonts w:ascii="Abadi MT Condensed Light" w:hAnsi="Abadi MT Condensed Light"/>
          <w:sz w:val="16"/>
          <w:szCs w:val="16"/>
        </w:rPr>
        <w:t xml:space="preserve"> Client agrees to be mindful of his/her own well-being during the course and seek medical treatment (including, but not limited to psychotherapy). If needed. Company does not provide medical, therapy, or psychotherapy services. Company is not responsible for and decisions made by Client as a result of the coaching and any consequences thereof.</w:t>
      </w:r>
    </w:p>
    <w:p w14:paraId="463049AF" w14:textId="77777777" w:rsidR="00C32E9E" w:rsidRP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sz w:val="16"/>
          <w:szCs w:val="16"/>
        </w:rPr>
        <w:t>TERMINATION In the event that Client is in arrears of payment or otherwise in default of this Agreement, all payments due here under shall be immediately due and payable. Company shall be allowed to immediately collect all sums from Client and terminate providing further services to Client. In the event that Client is in arrears of payments to Company, Client shall be barred from using any of Company’s services.</w:t>
      </w:r>
    </w:p>
    <w:p w14:paraId="4587A6A6" w14:textId="77777777" w:rsidR="00C32E9E" w:rsidRP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b/>
          <w:sz w:val="16"/>
          <w:szCs w:val="16"/>
        </w:rPr>
        <w:t>CONFIDENTIALITY</w:t>
      </w:r>
      <w:r w:rsidRPr="00C32E9E">
        <w:rPr>
          <w:rFonts w:ascii="Abadi MT Condensed Light" w:hAnsi="Abadi MT Condensed Light"/>
          <w:sz w:val="16"/>
          <w:szCs w:val="16"/>
        </w:rPr>
        <w:t>. The term “Confidential Information” shall mean information which is not generally known to the public relating to the Client’s business or personal affairs. Company agrees not to disclose, reveal or make use of any Confidential Information learned of through its transactions with Client, during discussion with Client, the coaching session with Company, or otherwise, without the written consent of the Client. Company shall keep the Confidential Information of the Client in strictest confidence and shall use its best efforts to safeguard the Client’s Confidential Information and to protect it against disclosure, misuse, espionage, loss and theft.</w:t>
      </w:r>
    </w:p>
    <w:p w14:paraId="0011139D" w14:textId="77777777" w:rsidR="00C32E9E" w:rsidRP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b/>
          <w:sz w:val="16"/>
          <w:szCs w:val="16"/>
        </w:rPr>
        <w:t>NON-DISPARAGEMENT</w:t>
      </w:r>
      <w:r w:rsidRPr="00C32E9E">
        <w:rPr>
          <w:rFonts w:ascii="Abadi MT Condensed Light" w:hAnsi="Abadi MT Condensed Light"/>
          <w:sz w:val="16"/>
          <w:szCs w:val="16"/>
        </w:rPr>
        <w:t xml:space="preserve">. In the event that a dispute arises between the Parties or a grievance by Client, the Parties agree and accept that the only venue for resolving such a dispute shall be in the venue set forth herein below. In the event of a dispute between the Parties, the parties agree that they neither will engage in any conduct or communication, public or private, designed to disparage the other. </w:t>
      </w:r>
    </w:p>
    <w:p w14:paraId="2A2A1154" w14:textId="77777777" w:rsidR="00C32E9E" w:rsidRP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b/>
          <w:sz w:val="16"/>
          <w:szCs w:val="16"/>
        </w:rPr>
        <w:t>INDEMNIFICATION</w:t>
      </w:r>
      <w:r w:rsidRPr="00C32E9E">
        <w:rPr>
          <w:rFonts w:ascii="Abadi MT Condensed Light" w:hAnsi="Abadi MT Condensed Light"/>
          <w:sz w:val="16"/>
          <w:szCs w:val="16"/>
        </w:rPr>
        <w:t xml:space="preserve">. Client shall define, indemnify, and hold harmless Company, Company’s shareholders, trustees, affiliates, and successors from and against any and all liabilities and expense whatsoever – including without limitation, claims, damages, judgments, awards, settlements, investigations, costs, attorneys fees, and disbursements – which any of them may incur or become obligated to pay arising out of or resulting from the offering for sale, the sale, and/or use of the produce(s), excluding, however, any such expenses and liabilities which may result from a breach of this Agreement or sole negligence or willful misconduct by Company, or any of its shareholders, trustees, affiliates or successors. Client shall defend Company in any legal actions, regulatory actions or the like arising from or related to this Agreement. Company recognizes and agrees that all of the company’s shareholders, trustees, affiliates and successors shall not be held personally responsible or liable for any actions or representations of the Company, </w:t>
      </w:r>
      <w:r w:rsidRPr="00C32E9E">
        <w:rPr>
          <w:rFonts w:ascii="Abadi MT Condensed Light" w:hAnsi="Abadi MT Condensed Light"/>
          <w:b/>
          <w:sz w:val="16"/>
          <w:szCs w:val="16"/>
        </w:rPr>
        <w:t>CONTROLLING AGREEMENT</w:t>
      </w:r>
      <w:r w:rsidRPr="00C32E9E">
        <w:rPr>
          <w:rFonts w:ascii="Abadi MT Condensed Light" w:hAnsi="Abadi MT Condensed Light"/>
          <w:sz w:val="16"/>
          <w:szCs w:val="16"/>
        </w:rPr>
        <w:t>. In the event of any conflict between the provisions contained in this Contract and any marketing materials used by Company, Company’s representatives, or employees, the provisions in this Agreement shall be controlling.</w:t>
      </w:r>
    </w:p>
    <w:p w14:paraId="2AE78C33" w14:textId="77777777" w:rsidR="00C32E9E" w:rsidRP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b/>
          <w:sz w:val="16"/>
          <w:szCs w:val="16"/>
        </w:rPr>
        <w:t>CHOICE OF LAW/VENUE</w:t>
      </w:r>
      <w:r w:rsidRPr="00C32E9E">
        <w:rPr>
          <w:rFonts w:ascii="Abadi MT Condensed Light" w:hAnsi="Abadi MT Condensed Light"/>
          <w:sz w:val="16"/>
          <w:szCs w:val="16"/>
        </w:rPr>
        <w:t xml:space="preserve">. This Agreement shall be governed by and construed in accordance with the laws of the State of Utah without giving effect to any principles or conflicts of law. The parties hereto agree to submit any dispute or controversy arising out of or relating to the Agreement of arbitration in the state of Utah, Salt Lake City, pursuant to the rules of the American Arbitration Association, which arbitration shall be binding upon the parties and their successors in interest. The prevailing party is entitled to be reimbursed for all reasonable legal fees from the non-prevailing party in order to enforce the provisions of the Agreement. </w:t>
      </w:r>
    </w:p>
    <w:p w14:paraId="0FFA48FC" w14:textId="77777777" w:rsidR="00C32E9E" w:rsidRP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b/>
          <w:sz w:val="16"/>
          <w:szCs w:val="16"/>
        </w:rPr>
        <w:t>ENTIRE AGREEMENT</w:t>
      </w:r>
      <w:r w:rsidRPr="00C32E9E">
        <w:rPr>
          <w:rFonts w:ascii="Abadi MT Condensed Light" w:hAnsi="Abadi MT Condensed Light"/>
          <w:sz w:val="16"/>
          <w:szCs w:val="16"/>
        </w:rPr>
        <w:t>. This Agreement constitutes the entire agreement between the parties pertaining to the subject matter hereof and supersedes all prior and contemporaneous agreements, negotiations and understanding, oral or written. This Agreement may be modified only by an instrument in writing duly executed by both parties.</w:t>
      </w:r>
    </w:p>
    <w:p w14:paraId="0FCEB7D4" w14:textId="77777777" w:rsidR="00C32E9E" w:rsidRP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b/>
          <w:sz w:val="16"/>
          <w:szCs w:val="16"/>
        </w:rPr>
        <w:t>SURVIVABILITY</w:t>
      </w:r>
      <w:r w:rsidRPr="00C32E9E">
        <w:rPr>
          <w:rFonts w:ascii="Abadi MT Condensed Light" w:hAnsi="Abadi MT Condensed Light"/>
          <w:sz w:val="16"/>
          <w:szCs w:val="16"/>
        </w:rPr>
        <w:t>. The ownership, non-circumvention, non-disparagement, proprietary right, and confidentiality provisions, and any provision related to payment of sums owed set forth in this Agreement, and any other provision that by their sense and context the parties intend to have survive, shall survive the termination of this Agreement for any reason.</w:t>
      </w:r>
    </w:p>
    <w:p w14:paraId="086EF00C" w14:textId="77777777" w:rsidR="00C32E9E" w:rsidRP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b/>
          <w:sz w:val="16"/>
          <w:szCs w:val="16"/>
        </w:rPr>
        <w:t>SEVERABILITY</w:t>
      </w:r>
      <w:r w:rsidRPr="00C32E9E">
        <w:rPr>
          <w:rFonts w:ascii="Abadi MT Condensed Light" w:hAnsi="Abadi MT Condensed Light"/>
          <w:sz w:val="16"/>
          <w:szCs w:val="16"/>
        </w:rPr>
        <w:t>.  If any of the provision contained in this Agreement, or any part thereof, is hereafter construed to be invalid or unenforceable, the same shall not affect the remainder of such provision or any other provision contained herin, which shall be given full effect regardless of the invalid provision or part thereof.</w:t>
      </w:r>
    </w:p>
    <w:p w14:paraId="22FBC065" w14:textId="77777777" w:rsid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b/>
          <w:sz w:val="16"/>
          <w:szCs w:val="16"/>
        </w:rPr>
        <w:t>OTHER TERMS</w:t>
      </w:r>
      <w:r w:rsidRPr="00C32E9E">
        <w:rPr>
          <w:rFonts w:ascii="Abadi MT Condensed Light" w:hAnsi="Abadi MT Condensed Light"/>
          <w:sz w:val="16"/>
          <w:szCs w:val="16"/>
        </w:rPr>
        <w:t xml:space="preserve">. Upon execution by clicking “I agree”, or emailing a statement of agreement, or signing below, or on the reverse of this document, the Parties agree that any individual, associate, and/or assign shall be bound by the terms of “THIS AGREEMENT”. A facsimile, electronic, or e-mailed executed copy or acceptance of this Agreement, with a written or electronic signature or statement, shall constitute a legal and binding instrument with the same effect as an originally signed copy. </w:t>
      </w:r>
    </w:p>
    <w:p w14:paraId="2F10B9D6" w14:textId="77777777" w:rsidR="007D6B98" w:rsidRPr="007D6B98" w:rsidRDefault="007D6B98" w:rsidP="00C32E9E">
      <w:pPr>
        <w:spacing w:line="240" w:lineRule="auto"/>
        <w:contextualSpacing/>
        <w:rPr>
          <w:rFonts w:ascii="Abadi MT Condensed Light" w:hAnsi="Abadi MT Condensed Light"/>
          <w:sz w:val="16"/>
          <w:szCs w:val="16"/>
        </w:rPr>
      </w:pPr>
    </w:p>
    <w:p w14:paraId="2FB603BC" w14:textId="77777777" w:rsidR="00C32E9E" w:rsidRDefault="00C32E9E" w:rsidP="00C32E9E">
      <w:pPr>
        <w:spacing w:line="240" w:lineRule="auto"/>
        <w:contextualSpacing/>
        <w:rPr>
          <w:rFonts w:ascii="Abadi MT Condensed Light" w:hAnsi="Abadi MT Condensed Light"/>
          <w:b/>
          <w:sz w:val="16"/>
          <w:szCs w:val="16"/>
        </w:rPr>
      </w:pPr>
    </w:p>
    <w:p w14:paraId="74BA1797" w14:textId="77777777" w:rsidR="00145A76" w:rsidRDefault="00C32E9E" w:rsidP="00C32E9E">
      <w:pPr>
        <w:spacing w:line="240" w:lineRule="auto"/>
        <w:contextualSpacing/>
        <w:rPr>
          <w:rFonts w:ascii="Abadi MT Condensed Light" w:hAnsi="Abadi MT Condensed Light"/>
          <w:b/>
          <w:sz w:val="16"/>
          <w:szCs w:val="16"/>
        </w:rPr>
      </w:pPr>
      <w:r w:rsidRPr="00C32E9E">
        <w:rPr>
          <w:rFonts w:ascii="Abadi MT Condensed Light" w:hAnsi="Abadi MT Condensed Light"/>
          <w:b/>
          <w:sz w:val="16"/>
          <w:szCs w:val="16"/>
        </w:rPr>
        <w:t>YOUR PRINTED NAME         YOUR SIGNATURE                   TODAYS DATE</w:t>
      </w:r>
    </w:p>
    <w:p w14:paraId="2227E2F5" w14:textId="77777777" w:rsidR="007D6B98" w:rsidRDefault="007D6B98" w:rsidP="00C32E9E">
      <w:pPr>
        <w:spacing w:line="240" w:lineRule="auto"/>
        <w:contextualSpacing/>
        <w:rPr>
          <w:rFonts w:ascii="Abadi MT Condensed Light" w:hAnsi="Abadi MT Condensed Light"/>
          <w:b/>
          <w:sz w:val="16"/>
          <w:szCs w:val="16"/>
        </w:rPr>
      </w:pPr>
    </w:p>
    <w:p w14:paraId="6F3AA871" w14:textId="77777777" w:rsidR="007D6B98" w:rsidRDefault="007D6B98" w:rsidP="00C32E9E">
      <w:pPr>
        <w:spacing w:line="240" w:lineRule="auto"/>
        <w:contextualSpacing/>
        <w:rPr>
          <w:rFonts w:ascii="Abadi MT Condensed Light" w:hAnsi="Abadi MT Condensed Light"/>
          <w:b/>
          <w:sz w:val="16"/>
          <w:szCs w:val="16"/>
        </w:rPr>
      </w:pPr>
    </w:p>
    <w:p w14:paraId="385CF648" w14:textId="77777777" w:rsidR="007D6B98" w:rsidRDefault="007D6B98" w:rsidP="00C32E9E">
      <w:pPr>
        <w:spacing w:line="240" w:lineRule="auto"/>
        <w:contextualSpacing/>
        <w:rPr>
          <w:rFonts w:ascii="Abadi MT Condensed Light" w:hAnsi="Abadi MT Condensed Light"/>
          <w:b/>
          <w:sz w:val="16"/>
          <w:szCs w:val="16"/>
        </w:rPr>
      </w:pPr>
    </w:p>
    <w:p w14:paraId="6160EC1D" w14:textId="77777777" w:rsidR="007D6B98" w:rsidRPr="00C32E9E" w:rsidRDefault="007D6B98" w:rsidP="00C32E9E">
      <w:pPr>
        <w:spacing w:line="240" w:lineRule="auto"/>
        <w:contextualSpacing/>
        <w:rPr>
          <w:rFonts w:ascii="Abadi MT Condensed Light" w:hAnsi="Abadi MT Condensed Light"/>
          <w:b/>
          <w:sz w:val="16"/>
          <w:szCs w:val="16"/>
        </w:rPr>
      </w:pPr>
      <w:bookmarkStart w:id="0" w:name="_GoBack"/>
      <w:bookmarkEnd w:id="0"/>
      <w:r>
        <w:rPr>
          <w:rFonts w:ascii="Abadi MT Condensed Light" w:hAnsi="Abadi MT Condensed Light"/>
          <w:b/>
          <w:sz w:val="16"/>
          <w:szCs w:val="16"/>
        </w:rPr>
        <w:t>Return to:  healthy.habits.utah@gmail.com</w:t>
      </w:r>
    </w:p>
    <w:sectPr w:rsidR="007D6B98" w:rsidRPr="00C32E9E" w:rsidSect="007D6B98">
      <w:type w:val="continuous"/>
      <w:pgSz w:w="12240" w:h="15840"/>
      <w:pgMar w:top="900" w:right="540" w:bottom="540" w:left="5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4FC166" w14:textId="77777777" w:rsidR="00C32E9E" w:rsidRDefault="00C32E9E" w:rsidP="00C32E9E">
      <w:pPr>
        <w:spacing w:after="0" w:line="240" w:lineRule="auto"/>
      </w:pPr>
      <w:r>
        <w:separator/>
      </w:r>
    </w:p>
  </w:endnote>
  <w:endnote w:type="continuationSeparator" w:id="0">
    <w:p w14:paraId="7F21CAC6" w14:textId="77777777" w:rsidR="00C32E9E" w:rsidRDefault="00C32E9E" w:rsidP="00C32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badi MT Condensed Light">
    <w:panose1 w:val="020B03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4F0B12" w14:textId="77777777" w:rsidR="00C32E9E" w:rsidRDefault="00C32E9E" w:rsidP="00C32E9E">
      <w:pPr>
        <w:spacing w:after="0" w:line="240" w:lineRule="auto"/>
      </w:pPr>
      <w:r>
        <w:separator/>
      </w:r>
    </w:p>
  </w:footnote>
  <w:footnote w:type="continuationSeparator" w:id="0">
    <w:p w14:paraId="5CC3025F" w14:textId="77777777" w:rsidR="00C32E9E" w:rsidRDefault="00C32E9E" w:rsidP="00C32E9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2B7B71" w14:textId="77777777" w:rsidR="00C32E9E" w:rsidRDefault="007D6B98">
    <w:pPr>
      <w:pStyle w:val="Header"/>
    </w:pPr>
    <w:sdt>
      <w:sdtPr>
        <w:id w:val="-1604654081"/>
        <w:placeholder>
          <w:docPart w:val="8535895D73880E40AAF0CA7009AF5A2A"/>
        </w:placeholder>
        <w:temporary/>
        <w:showingPlcHdr/>
      </w:sdtPr>
      <w:sdtEndPr/>
      <w:sdtContent>
        <w:r w:rsidR="00C32E9E">
          <w:t>[Type text]</w:t>
        </w:r>
      </w:sdtContent>
    </w:sdt>
    <w:r w:rsidR="00C32E9E">
      <w:ptab w:relativeTo="margin" w:alignment="center" w:leader="none"/>
    </w:r>
    <w:sdt>
      <w:sdtPr>
        <w:id w:val="18127174"/>
        <w:placeholder>
          <w:docPart w:val="8B1D35F7F647BF479F0C8B5B2676C779"/>
        </w:placeholder>
        <w:temporary/>
        <w:showingPlcHdr/>
      </w:sdtPr>
      <w:sdtEndPr/>
      <w:sdtContent>
        <w:r w:rsidR="00C32E9E">
          <w:t>[Type text]</w:t>
        </w:r>
      </w:sdtContent>
    </w:sdt>
    <w:r w:rsidR="00C32E9E">
      <w:ptab w:relativeTo="margin" w:alignment="right" w:leader="none"/>
    </w:r>
    <w:sdt>
      <w:sdtPr>
        <w:id w:val="-2145266494"/>
        <w:placeholder>
          <w:docPart w:val="AE8642803C3976409D4BE670B7E9446E"/>
        </w:placeholder>
        <w:temporary/>
        <w:showingPlcHdr/>
      </w:sdtPr>
      <w:sdtEndPr/>
      <w:sdtContent>
        <w:r w:rsidR="00C32E9E">
          <w:t>[Type text]</w:t>
        </w:r>
      </w:sdtContent>
    </w:sdt>
  </w:p>
  <w:p w14:paraId="242B8381" w14:textId="77777777" w:rsidR="00C32E9E" w:rsidRDefault="00C32E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3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E9E"/>
    <w:rsid w:val="00145A76"/>
    <w:rsid w:val="007D6B98"/>
    <w:rsid w:val="00C32E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F052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E9E"/>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E9E"/>
    <w:pPr>
      <w:tabs>
        <w:tab w:val="center" w:pos="4320"/>
        <w:tab w:val="right" w:pos="8640"/>
      </w:tabs>
      <w:spacing w:after="0" w:line="240" w:lineRule="auto"/>
    </w:pPr>
    <w:rPr>
      <w:rFonts w:asciiTheme="minorHAnsi" w:eastAsiaTheme="minorEastAsia" w:hAnsiTheme="minorHAnsi" w:cstheme="minorBidi"/>
      <w:sz w:val="24"/>
      <w:szCs w:val="24"/>
    </w:rPr>
  </w:style>
  <w:style w:type="character" w:customStyle="1" w:styleId="HeaderChar">
    <w:name w:val="Header Char"/>
    <w:basedOn w:val="DefaultParagraphFont"/>
    <w:link w:val="Header"/>
    <w:uiPriority w:val="99"/>
    <w:rsid w:val="00C32E9E"/>
  </w:style>
  <w:style w:type="paragraph" w:styleId="Footer">
    <w:name w:val="footer"/>
    <w:basedOn w:val="Normal"/>
    <w:link w:val="FooterChar"/>
    <w:uiPriority w:val="99"/>
    <w:unhideWhenUsed/>
    <w:rsid w:val="00C32E9E"/>
    <w:pPr>
      <w:tabs>
        <w:tab w:val="center" w:pos="4320"/>
        <w:tab w:val="right" w:pos="8640"/>
      </w:tabs>
      <w:spacing w:after="0" w:line="240" w:lineRule="auto"/>
    </w:pPr>
    <w:rPr>
      <w:rFonts w:asciiTheme="minorHAnsi" w:eastAsiaTheme="minorEastAsia" w:hAnsiTheme="minorHAnsi" w:cstheme="minorBidi"/>
      <w:sz w:val="24"/>
      <w:szCs w:val="24"/>
    </w:rPr>
  </w:style>
  <w:style w:type="character" w:customStyle="1" w:styleId="FooterChar">
    <w:name w:val="Footer Char"/>
    <w:basedOn w:val="DefaultParagraphFont"/>
    <w:link w:val="Footer"/>
    <w:uiPriority w:val="99"/>
    <w:rsid w:val="00C32E9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E9E"/>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E9E"/>
    <w:pPr>
      <w:tabs>
        <w:tab w:val="center" w:pos="4320"/>
        <w:tab w:val="right" w:pos="8640"/>
      </w:tabs>
      <w:spacing w:after="0" w:line="240" w:lineRule="auto"/>
    </w:pPr>
    <w:rPr>
      <w:rFonts w:asciiTheme="minorHAnsi" w:eastAsiaTheme="minorEastAsia" w:hAnsiTheme="minorHAnsi" w:cstheme="minorBidi"/>
      <w:sz w:val="24"/>
      <w:szCs w:val="24"/>
    </w:rPr>
  </w:style>
  <w:style w:type="character" w:customStyle="1" w:styleId="HeaderChar">
    <w:name w:val="Header Char"/>
    <w:basedOn w:val="DefaultParagraphFont"/>
    <w:link w:val="Header"/>
    <w:uiPriority w:val="99"/>
    <w:rsid w:val="00C32E9E"/>
  </w:style>
  <w:style w:type="paragraph" w:styleId="Footer">
    <w:name w:val="footer"/>
    <w:basedOn w:val="Normal"/>
    <w:link w:val="FooterChar"/>
    <w:uiPriority w:val="99"/>
    <w:unhideWhenUsed/>
    <w:rsid w:val="00C32E9E"/>
    <w:pPr>
      <w:tabs>
        <w:tab w:val="center" w:pos="4320"/>
        <w:tab w:val="right" w:pos="8640"/>
      </w:tabs>
      <w:spacing w:after="0" w:line="240" w:lineRule="auto"/>
    </w:pPr>
    <w:rPr>
      <w:rFonts w:asciiTheme="minorHAnsi" w:eastAsiaTheme="minorEastAsia" w:hAnsiTheme="minorHAnsi" w:cstheme="minorBidi"/>
      <w:sz w:val="24"/>
      <w:szCs w:val="24"/>
    </w:rPr>
  </w:style>
  <w:style w:type="character" w:customStyle="1" w:styleId="FooterChar">
    <w:name w:val="Footer Char"/>
    <w:basedOn w:val="DefaultParagraphFont"/>
    <w:link w:val="Footer"/>
    <w:uiPriority w:val="99"/>
    <w:rsid w:val="00C32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35895D73880E40AAF0CA7009AF5A2A"/>
        <w:category>
          <w:name w:val="General"/>
          <w:gallery w:val="placeholder"/>
        </w:category>
        <w:types>
          <w:type w:val="bbPlcHdr"/>
        </w:types>
        <w:behaviors>
          <w:behavior w:val="content"/>
        </w:behaviors>
        <w:guid w:val="{79EA9706-4CAD-D447-9D39-8D363284F2D3}"/>
      </w:docPartPr>
      <w:docPartBody>
        <w:p w:rsidR="003456D5" w:rsidRDefault="00241B6E" w:rsidP="00241B6E">
          <w:pPr>
            <w:pStyle w:val="8535895D73880E40AAF0CA7009AF5A2A"/>
          </w:pPr>
          <w:r>
            <w:t>[Type text]</w:t>
          </w:r>
        </w:p>
      </w:docPartBody>
    </w:docPart>
    <w:docPart>
      <w:docPartPr>
        <w:name w:val="8B1D35F7F647BF479F0C8B5B2676C779"/>
        <w:category>
          <w:name w:val="General"/>
          <w:gallery w:val="placeholder"/>
        </w:category>
        <w:types>
          <w:type w:val="bbPlcHdr"/>
        </w:types>
        <w:behaviors>
          <w:behavior w:val="content"/>
        </w:behaviors>
        <w:guid w:val="{2577E6F8-2181-0346-87E3-6590E34B7C87}"/>
      </w:docPartPr>
      <w:docPartBody>
        <w:p w:rsidR="003456D5" w:rsidRDefault="00241B6E" w:rsidP="00241B6E">
          <w:pPr>
            <w:pStyle w:val="8B1D35F7F647BF479F0C8B5B2676C779"/>
          </w:pPr>
          <w:r>
            <w:t>[Type text]</w:t>
          </w:r>
        </w:p>
      </w:docPartBody>
    </w:docPart>
    <w:docPart>
      <w:docPartPr>
        <w:name w:val="AE8642803C3976409D4BE670B7E9446E"/>
        <w:category>
          <w:name w:val="General"/>
          <w:gallery w:val="placeholder"/>
        </w:category>
        <w:types>
          <w:type w:val="bbPlcHdr"/>
        </w:types>
        <w:behaviors>
          <w:behavior w:val="content"/>
        </w:behaviors>
        <w:guid w:val="{0570B69E-7B99-A94E-AB8F-1E67D82014E4}"/>
      </w:docPartPr>
      <w:docPartBody>
        <w:p w:rsidR="003456D5" w:rsidRDefault="00241B6E" w:rsidP="00241B6E">
          <w:pPr>
            <w:pStyle w:val="AE8642803C3976409D4BE670B7E9446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badi MT Condensed Light">
    <w:panose1 w:val="020B03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B6E"/>
    <w:rsid w:val="00241B6E"/>
    <w:rsid w:val="003456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35895D73880E40AAF0CA7009AF5A2A">
    <w:name w:val="8535895D73880E40AAF0CA7009AF5A2A"/>
    <w:rsid w:val="00241B6E"/>
  </w:style>
  <w:style w:type="paragraph" w:customStyle="1" w:styleId="8B1D35F7F647BF479F0C8B5B2676C779">
    <w:name w:val="8B1D35F7F647BF479F0C8B5B2676C779"/>
    <w:rsid w:val="00241B6E"/>
  </w:style>
  <w:style w:type="paragraph" w:customStyle="1" w:styleId="AE8642803C3976409D4BE670B7E9446E">
    <w:name w:val="AE8642803C3976409D4BE670B7E9446E"/>
    <w:rsid w:val="00241B6E"/>
  </w:style>
  <w:style w:type="paragraph" w:customStyle="1" w:styleId="9151AE7BD66AB74C934DBF206279D700">
    <w:name w:val="9151AE7BD66AB74C934DBF206279D700"/>
    <w:rsid w:val="00241B6E"/>
  </w:style>
  <w:style w:type="paragraph" w:customStyle="1" w:styleId="CD6E12B49D167A4794E6101416831718">
    <w:name w:val="CD6E12B49D167A4794E6101416831718"/>
    <w:rsid w:val="00241B6E"/>
  </w:style>
  <w:style w:type="paragraph" w:customStyle="1" w:styleId="9D3C439E161C65408D54767546431BE0">
    <w:name w:val="9D3C439E161C65408D54767546431BE0"/>
    <w:rsid w:val="00241B6E"/>
  </w:style>
  <w:style w:type="paragraph" w:customStyle="1" w:styleId="07DA5ADCE41DF4438183C156C18690C6">
    <w:name w:val="07DA5ADCE41DF4438183C156C18690C6"/>
    <w:rsid w:val="00241B6E"/>
  </w:style>
  <w:style w:type="paragraph" w:customStyle="1" w:styleId="A81BAFCE5C70484D8C304F31E7FB4557">
    <w:name w:val="A81BAFCE5C70484D8C304F31E7FB4557"/>
    <w:rsid w:val="00241B6E"/>
  </w:style>
  <w:style w:type="paragraph" w:customStyle="1" w:styleId="60EC23578279194CAEF80B2D48A54CFE">
    <w:name w:val="60EC23578279194CAEF80B2D48A54CFE"/>
    <w:rsid w:val="00241B6E"/>
  </w:style>
  <w:style w:type="paragraph" w:customStyle="1" w:styleId="4BE01AD197047D47910C8CF1952C0892">
    <w:name w:val="4BE01AD197047D47910C8CF1952C0892"/>
    <w:rsid w:val="00241B6E"/>
  </w:style>
  <w:style w:type="paragraph" w:customStyle="1" w:styleId="A94FD0C86AA9CA46A6D319D01C50AA16">
    <w:name w:val="A94FD0C86AA9CA46A6D319D01C50AA16"/>
    <w:rsid w:val="00241B6E"/>
  </w:style>
  <w:style w:type="paragraph" w:customStyle="1" w:styleId="3FAC6F39B7C0B048ACFF98934998A20E">
    <w:name w:val="3FAC6F39B7C0B048ACFF98934998A20E"/>
    <w:rsid w:val="00241B6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35895D73880E40AAF0CA7009AF5A2A">
    <w:name w:val="8535895D73880E40AAF0CA7009AF5A2A"/>
    <w:rsid w:val="00241B6E"/>
  </w:style>
  <w:style w:type="paragraph" w:customStyle="1" w:styleId="8B1D35F7F647BF479F0C8B5B2676C779">
    <w:name w:val="8B1D35F7F647BF479F0C8B5B2676C779"/>
    <w:rsid w:val="00241B6E"/>
  </w:style>
  <w:style w:type="paragraph" w:customStyle="1" w:styleId="AE8642803C3976409D4BE670B7E9446E">
    <w:name w:val="AE8642803C3976409D4BE670B7E9446E"/>
    <w:rsid w:val="00241B6E"/>
  </w:style>
  <w:style w:type="paragraph" w:customStyle="1" w:styleId="9151AE7BD66AB74C934DBF206279D700">
    <w:name w:val="9151AE7BD66AB74C934DBF206279D700"/>
    <w:rsid w:val="00241B6E"/>
  </w:style>
  <w:style w:type="paragraph" w:customStyle="1" w:styleId="CD6E12B49D167A4794E6101416831718">
    <w:name w:val="CD6E12B49D167A4794E6101416831718"/>
    <w:rsid w:val="00241B6E"/>
  </w:style>
  <w:style w:type="paragraph" w:customStyle="1" w:styleId="9D3C439E161C65408D54767546431BE0">
    <w:name w:val="9D3C439E161C65408D54767546431BE0"/>
    <w:rsid w:val="00241B6E"/>
  </w:style>
  <w:style w:type="paragraph" w:customStyle="1" w:styleId="07DA5ADCE41DF4438183C156C18690C6">
    <w:name w:val="07DA5ADCE41DF4438183C156C18690C6"/>
    <w:rsid w:val="00241B6E"/>
  </w:style>
  <w:style w:type="paragraph" w:customStyle="1" w:styleId="A81BAFCE5C70484D8C304F31E7FB4557">
    <w:name w:val="A81BAFCE5C70484D8C304F31E7FB4557"/>
    <w:rsid w:val="00241B6E"/>
  </w:style>
  <w:style w:type="paragraph" w:customStyle="1" w:styleId="60EC23578279194CAEF80B2D48A54CFE">
    <w:name w:val="60EC23578279194CAEF80B2D48A54CFE"/>
    <w:rsid w:val="00241B6E"/>
  </w:style>
  <w:style w:type="paragraph" w:customStyle="1" w:styleId="4BE01AD197047D47910C8CF1952C0892">
    <w:name w:val="4BE01AD197047D47910C8CF1952C0892"/>
    <w:rsid w:val="00241B6E"/>
  </w:style>
  <w:style w:type="paragraph" w:customStyle="1" w:styleId="A94FD0C86AA9CA46A6D319D01C50AA16">
    <w:name w:val="A94FD0C86AA9CA46A6D319D01C50AA16"/>
    <w:rsid w:val="00241B6E"/>
  </w:style>
  <w:style w:type="paragraph" w:customStyle="1" w:styleId="3FAC6F39B7C0B048ACFF98934998A20E">
    <w:name w:val="3FAC6F39B7C0B048ACFF98934998A20E"/>
    <w:rsid w:val="00241B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98377-13CB-5B45-88D4-D4F410FB1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1886</Words>
  <Characters>10373</Characters>
  <Application>Microsoft Macintosh Word</Application>
  <DocSecurity>0</DocSecurity>
  <Lines>154</Lines>
  <Paragraphs>27</Paragraphs>
  <ScaleCrop>false</ScaleCrop>
  <HeadingPairs>
    <vt:vector size="2" baseType="variant">
      <vt:variant>
        <vt:lpstr>Title</vt:lpstr>
      </vt:variant>
      <vt:variant>
        <vt:i4>1</vt:i4>
      </vt:variant>
    </vt:vector>
  </HeadingPairs>
  <TitlesOfParts>
    <vt:vector size="1" baseType="lpstr">
      <vt:lpstr/>
    </vt:vector>
  </TitlesOfParts>
  <Manager/>
  <Company>Empower IT</Company>
  <LinksUpToDate>false</LinksUpToDate>
  <CharactersWithSpaces>12232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Maxwell</dc:creator>
  <cp:keywords/>
  <dc:description/>
  <cp:lastModifiedBy>Allen Maxwell</cp:lastModifiedBy>
  <cp:revision>2</cp:revision>
  <dcterms:created xsi:type="dcterms:W3CDTF">2013-04-04T04:42:00Z</dcterms:created>
  <dcterms:modified xsi:type="dcterms:W3CDTF">2013-04-06T02:59:00Z</dcterms:modified>
  <cp:category/>
</cp:coreProperties>
</file>