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16B" w:rsidRPr="002C650F" w:rsidRDefault="00853317" w:rsidP="00DE0665">
      <w:pPr>
        <w:ind w:right="-450"/>
        <w:rPr>
          <w:szCs w:val="24"/>
          <w:u w:val="none"/>
        </w:rPr>
      </w:pPr>
      <w:r w:rsidRPr="002C650F">
        <w:rPr>
          <w:b/>
          <w:szCs w:val="24"/>
          <w:u w:val="none"/>
        </w:rPr>
        <w:t>COURSE CODE:</w:t>
      </w:r>
      <w:r w:rsidRPr="002C650F">
        <w:rPr>
          <w:b/>
          <w:szCs w:val="24"/>
          <w:u w:val="none"/>
        </w:rPr>
        <w:tab/>
      </w:r>
      <w:r w:rsidR="000709B6">
        <w:rPr>
          <w:b/>
          <w:szCs w:val="24"/>
          <w:u w:val="none"/>
        </w:rPr>
        <w:tab/>
      </w:r>
      <w:r w:rsidR="00E23F1A" w:rsidRPr="002C650F">
        <w:rPr>
          <w:szCs w:val="24"/>
          <w:u w:val="none"/>
        </w:rPr>
        <w:t>MATH-121</w:t>
      </w:r>
    </w:p>
    <w:p w:rsidR="00E6316B" w:rsidRPr="002C650F" w:rsidRDefault="002346AB" w:rsidP="00DE0665">
      <w:pPr>
        <w:ind w:right="-450"/>
        <w:rPr>
          <w:szCs w:val="24"/>
          <w:u w:val="none"/>
        </w:rPr>
      </w:pPr>
      <w:r w:rsidRPr="002C650F">
        <w:rPr>
          <w:b/>
          <w:szCs w:val="24"/>
          <w:u w:val="none"/>
        </w:rPr>
        <w:t>COURSE NAME:</w:t>
      </w:r>
      <w:r w:rsidR="00853317" w:rsidRPr="002C650F">
        <w:rPr>
          <w:b/>
          <w:szCs w:val="24"/>
          <w:u w:val="none"/>
        </w:rPr>
        <w:tab/>
      </w:r>
      <w:r w:rsidR="000709B6">
        <w:rPr>
          <w:b/>
          <w:szCs w:val="24"/>
          <w:u w:val="none"/>
        </w:rPr>
        <w:tab/>
      </w:r>
      <w:r w:rsidR="00E23F1A" w:rsidRPr="002C650F">
        <w:rPr>
          <w:szCs w:val="24"/>
          <w:u w:val="none"/>
        </w:rPr>
        <w:t xml:space="preserve">Linear </w:t>
      </w:r>
      <w:proofErr w:type="gramStart"/>
      <w:r w:rsidR="00E23F1A" w:rsidRPr="002C650F">
        <w:rPr>
          <w:szCs w:val="24"/>
          <w:u w:val="none"/>
        </w:rPr>
        <w:t>Algebra  and</w:t>
      </w:r>
      <w:proofErr w:type="gramEnd"/>
      <w:r w:rsidR="000C0720" w:rsidRPr="002C650F">
        <w:rPr>
          <w:szCs w:val="24"/>
          <w:u w:val="none"/>
        </w:rPr>
        <w:t xml:space="preserve"> Ordinary </w:t>
      </w:r>
      <w:r w:rsidR="00E23F1A" w:rsidRPr="002C650F">
        <w:rPr>
          <w:szCs w:val="24"/>
          <w:u w:val="none"/>
        </w:rPr>
        <w:t xml:space="preserve"> </w:t>
      </w:r>
      <w:r w:rsidR="00690C11" w:rsidRPr="002C650F">
        <w:rPr>
          <w:szCs w:val="24"/>
          <w:u w:val="none"/>
        </w:rPr>
        <w:t>Differential</w:t>
      </w:r>
      <w:r w:rsidR="00E23F1A" w:rsidRPr="002C650F">
        <w:rPr>
          <w:szCs w:val="24"/>
          <w:u w:val="none"/>
        </w:rPr>
        <w:t xml:space="preserve"> Equations</w:t>
      </w:r>
    </w:p>
    <w:p w:rsidR="00DE34B9" w:rsidRPr="002C650F" w:rsidRDefault="00DE34B9" w:rsidP="00DE34B9">
      <w:pPr>
        <w:rPr>
          <w:szCs w:val="24"/>
          <w:u w:val="none"/>
        </w:rPr>
      </w:pPr>
      <w:r w:rsidRPr="002C650F">
        <w:rPr>
          <w:b/>
          <w:szCs w:val="24"/>
          <w:u w:val="none"/>
        </w:rPr>
        <w:t>CREDIT HOURS:</w:t>
      </w:r>
      <w:r w:rsidRPr="002C650F">
        <w:rPr>
          <w:b/>
          <w:szCs w:val="24"/>
          <w:u w:val="none"/>
        </w:rPr>
        <w:tab/>
      </w:r>
      <w:r w:rsidRPr="002C650F">
        <w:rPr>
          <w:b/>
          <w:szCs w:val="24"/>
          <w:u w:val="none"/>
        </w:rPr>
        <w:tab/>
      </w:r>
      <w:r w:rsidRPr="002C650F">
        <w:rPr>
          <w:szCs w:val="24"/>
          <w:u w:val="none"/>
        </w:rPr>
        <w:t xml:space="preserve">Theory </w:t>
      </w:r>
      <w:r w:rsidR="00895AD4" w:rsidRPr="002C650F">
        <w:rPr>
          <w:szCs w:val="24"/>
          <w:u w:val="none"/>
        </w:rPr>
        <w:tab/>
      </w:r>
      <w:proofErr w:type="gramStart"/>
      <w:r w:rsidRPr="002C650F">
        <w:rPr>
          <w:szCs w:val="24"/>
          <w:u w:val="none"/>
        </w:rPr>
        <w:t>=  3</w:t>
      </w:r>
      <w:proofErr w:type="gramEnd"/>
    </w:p>
    <w:p w:rsidR="00DE34B9" w:rsidRPr="002C650F" w:rsidRDefault="00DE34B9" w:rsidP="00DE34B9">
      <w:pPr>
        <w:rPr>
          <w:szCs w:val="24"/>
          <w:u w:val="none"/>
        </w:rPr>
      </w:pPr>
      <w:r w:rsidRPr="002C650F">
        <w:rPr>
          <w:szCs w:val="24"/>
          <w:u w:val="none"/>
        </w:rPr>
        <w:tab/>
      </w:r>
      <w:r w:rsidRPr="002C650F">
        <w:rPr>
          <w:szCs w:val="24"/>
          <w:u w:val="none"/>
        </w:rPr>
        <w:tab/>
      </w:r>
      <w:r w:rsidRPr="002C650F">
        <w:rPr>
          <w:szCs w:val="24"/>
          <w:u w:val="none"/>
        </w:rPr>
        <w:tab/>
      </w:r>
      <w:r w:rsidRPr="002C650F">
        <w:rPr>
          <w:szCs w:val="24"/>
          <w:u w:val="none"/>
        </w:rPr>
        <w:tab/>
        <w:t>Practical</w:t>
      </w:r>
      <w:r w:rsidRPr="002C650F">
        <w:rPr>
          <w:szCs w:val="24"/>
          <w:u w:val="none"/>
        </w:rPr>
        <w:tab/>
      </w:r>
      <w:proofErr w:type="gramStart"/>
      <w:r w:rsidRPr="002C650F">
        <w:rPr>
          <w:szCs w:val="24"/>
          <w:u w:val="none"/>
        </w:rPr>
        <w:t>=  0</w:t>
      </w:r>
      <w:proofErr w:type="gramEnd"/>
    </w:p>
    <w:p w:rsidR="00DE34B9" w:rsidRPr="002C650F" w:rsidRDefault="00DE34B9" w:rsidP="00DE34B9">
      <w:pPr>
        <w:rPr>
          <w:b/>
          <w:szCs w:val="24"/>
          <w:u w:val="none"/>
        </w:rPr>
      </w:pPr>
      <w:r w:rsidRPr="002C650F">
        <w:rPr>
          <w:szCs w:val="24"/>
          <w:u w:val="none"/>
        </w:rPr>
        <w:tab/>
      </w:r>
      <w:r w:rsidRPr="002C650F">
        <w:rPr>
          <w:szCs w:val="24"/>
          <w:u w:val="none"/>
        </w:rPr>
        <w:tab/>
      </w:r>
      <w:r w:rsidRPr="002C650F">
        <w:rPr>
          <w:szCs w:val="24"/>
          <w:u w:val="none"/>
        </w:rPr>
        <w:tab/>
      </w:r>
      <w:r w:rsidRPr="002C650F">
        <w:rPr>
          <w:szCs w:val="24"/>
          <w:u w:val="none"/>
        </w:rPr>
        <w:tab/>
      </w:r>
      <w:proofErr w:type="gramStart"/>
      <w:r w:rsidRPr="002C650F">
        <w:rPr>
          <w:szCs w:val="24"/>
          <w:u w:val="none"/>
        </w:rPr>
        <w:t xml:space="preserve">Total  </w:t>
      </w:r>
      <w:r w:rsidRPr="002C650F">
        <w:rPr>
          <w:szCs w:val="24"/>
          <w:u w:val="none"/>
        </w:rPr>
        <w:tab/>
      </w:r>
      <w:proofErr w:type="gramEnd"/>
      <w:r w:rsidRPr="002C650F">
        <w:rPr>
          <w:szCs w:val="24"/>
          <w:u w:val="none"/>
        </w:rPr>
        <w:tab/>
        <w:t>=  3</w:t>
      </w:r>
      <w:r w:rsidRPr="002C650F">
        <w:rPr>
          <w:b/>
          <w:szCs w:val="24"/>
          <w:u w:val="none"/>
        </w:rPr>
        <w:tab/>
      </w:r>
    </w:p>
    <w:p w:rsidR="005F03EE" w:rsidRPr="002C650F" w:rsidRDefault="005F03EE" w:rsidP="00DE34B9">
      <w:pPr>
        <w:rPr>
          <w:b/>
          <w:szCs w:val="24"/>
          <w:u w:val="none"/>
        </w:rPr>
      </w:pPr>
    </w:p>
    <w:p w:rsidR="00DE34B9" w:rsidRPr="002C650F" w:rsidRDefault="00DE34B9" w:rsidP="00DE34B9">
      <w:pPr>
        <w:rPr>
          <w:szCs w:val="24"/>
          <w:u w:val="none"/>
        </w:rPr>
      </w:pPr>
      <w:r w:rsidRPr="002C650F">
        <w:rPr>
          <w:b/>
          <w:szCs w:val="24"/>
          <w:u w:val="none"/>
        </w:rPr>
        <w:t>CONTACT HOURS:</w:t>
      </w:r>
      <w:r w:rsidRPr="002C650F">
        <w:rPr>
          <w:b/>
          <w:szCs w:val="24"/>
          <w:u w:val="none"/>
        </w:rPr>
        <w:tab/>
      </w:r>
      <w:r w:rsidRPr="002C650F">
        <w:rPr>
          <w:szCs w:val="24"/>
          <w:u w:val="none"/>
        </w:rPr>
        <w:t xml:space="preserve">Theory </w:t>
      </w:r>
      <w:r w:rsidRPr="002C650F">
        <w:rPr>
          <w:szCs w:val="24"/>
          <w:u w:val="none"/>
        </w:rPr>
        <w:tab/>
      </w:r>
      <w:proofErr w:type="gramStart"/>
      <w:r w:rsidRPr="002C650F">
        <w:rPr>
          <w:szCs w:val="24"/>
          <w:u w:val="none"/>
        </w:rPr>
        <w:t>=  48</w:t>
      </w:r>
      <w:proofErr w:type="gramEnd"/>
    </w:p>
    <w:p w:rsidR="00DE34B9" w:rsidRPr="002C650F" w:rsidRDefault="00DE34B9" w:rsidP="007E402D">
      <w:pPr>
        <w:ind w:left="2160" w:firstLine="720"/>
        <w:rPr>
          <w:szCs w:val="24"/>
          <w:u w:val="none"/>
        </w:rPr>
      </w:pPr>
      <w:r w:rsidRPr="002C650F">
        <w:rPr>
          <w:szCs w:val="24"/>
          <w:u w:val="none"/>
        </w:rPr>
        <w:t>Practical</w:t>
      </w:r>
      <w:r w:rsidRPr="002C650F">
        <w:rPr>
          <w:szCs w:val="24"/>
          <w:u w:val="none"/>
        </w:rPr>
        <w:tab/>
      </w:r>
      <w:proofErr w:type="gramStart"/>
      <w:r w:rsidRPr="002C650F">
        <w:rPr>
          <w:szCs w:val="24"/>
          <w:u w:val="none"/>
        </w:rPr>
        <w:t>=  0</w:t>
      </w:r>
      <w:proofErr w:type="gramEnd"/>
    </w:p>
    <w:p w:rsidR="00DE34B9" w:rsidRPr="002C650F" w:rsidRDefault="00DE34B9" w:rsidP="007E402D">
      <w:pPr>
        <w:rPr>
          <w:szCs w:val="24"/>
          <w:u w:val="none"/>
        </w:rPr>
      </w:pPr>
      <w:r w:rsidRPr="002C650F">
        <w:rPr>
          <w:szCs w:val="24"/>
          <w:u w:val="none"/>
        </w:rPr>
        <w:tab/>
      </w:r>
      <w:r w:rsidRPr="002C650F">
        <w:rPr>
          <w:szCs w:val="24"/>
          <w:u w:val="none"/>
        </w:rPr>
        <w:tab/>
      </w:r>
      <w:r w:rsidRPr="002C650F">
        <w:rPr>
          <w:szCs w:val="24"/>
          <w:u w:val="none"/>
        </w:rPr>
        <w:tab/>
      </w:r>
      <w:r w:rsidRPr="002C650F">
        <w:rPr>
          <w:szCs w:val="24"/>
          <w:u w:val="none"/>
        </w:rPr>
        <w:tab/>
      </w:r>
      <w:proofErr w:type="gramStart"/>
      <w:r w:rsidRPr="002C650F">
        <w:rPr>
          <w:szCs w:val="24"/>
          <w:u w:val="none"/>
        </w:rPr>
        <w:t xml:space="preserve">Total  </w:t>
      </w:r>
      <w:r w:rsidRPr="002C650F">
        <w:rPr>
          <w:szCs w:val="24"/>
          <w:u w:val="none"/>
        </w:rPr>
        <w:tab/>
      </w:r>
      <w:proofErr w:type="gramEnd"/>
      <w:r w:rsidRPr="002C650F">
        <w:rPr>
          <w:szCs w:val="24"/>
          <w:u w:val="none"/>
        </w:rPr>
        <w:tab/>
        <w:t>=  48</w:t>
      </w:r>
    </w:p>
    <w:p w:rsidR="00E6316B" w:rsidRPr="002C650F" w:rsidRDefault="00853317" w:rsidP="00254576">
      <w:pPr>
        <w:spacing w:before="120" w:after="120"/>
        <w:rPr>
          <w:b/>
          <w:szCs w:val="24"/>
          <w:u w:val="none"/>
        </w:rPr>
      </w:pPr>
      <w:r w:rsidRPr="002C650F">
        <w:rPr>
          <w:b/>
          <w:szCs w:val="24"/>
          <w:u w:val="none"/>
        </w:rPr>
        <w:t>PREREQUISITE:</w:t>
      </w:r>
      <w:r w:rsidRPr="002C650F">
        <w:rPr>
          <w:b/>
          <w:szCs w:val="24"/>
          <w:u w:val="none"/>
        </w:rPr>
        <w:tab/>
      </w:r>
      <w:r w:rsidR="000709B6">
        <w:rPr>
          <w:b/>
          <w:szCs w:val="24"/>
          <w:u w:val="none"/>
        </w:rPr>
        <w:tab/>
      </w:r>
      <w:bookmarkStart w:id="0" w:name="_GoBack"/>
      <w:bookmarkEnd w:id="0"/>
      <w:r w:rsidR="005F03EE" w:rsidRPr="002C650F">
        <w:rPr>
          <w:szCs w:val="24"/>
          <w:u w:val="none"/>
        </w:rPr>
        <w:t>Calculus and Analytical Geometry</w:t>
      </w:r>
    </w:p>
    <w:p w:rsidR="003347D8" w:rsidRPr="002C650F" w:rsidRDefault="00E6316B" w:rsidP="00254576">
      <w:pPr>
        <w:spacing w:before="120" w:after="120"/>
        <w:rPr>
          <w:b/>
          <w:szCs w:val="24"/>
          <w:u w:val="none"/>
        </w:rPr>
      </w:pPr>
      <w:r w:rsidRPr="002C650F">
        <w:rPr>
          <w:b/>
          <w:szCs w:val="24"/>
          <w:u w:val="none"/>
        </w:rPr>
        <w:t>MODE OF TEACHING:</w:t>
      </w:r>
    </w:p>
    <w:p w:rsidR="003347D8" w:rsidRPr="002C650F" w:rsidRDefault="003347D8" w:rsidP="00FF48D1">
      <w:pPr>
        <w:ind w:left="720"/>
        <w:rPr>
          <w:bCs/>
          <w:i/>
          <w:szCs w:val="24"/>
          <w:u w:val="none"/>
          <w:lang w:val="en-US"/>
        </w:rPr>
      </w:pPr>
      <w:r w:rsidRPr="002C650F">
        <w:rPr>
          <w:bCs/>
          <w:i/>
          <w:szCs w:val="24"/>
          <w:u w:val="none"/>
          <w:lang w:val="en-US"/>
        </w:rPr>
        <w:t xml:space="preserve">Instruction </w:t>
      </w:r>
      <w:r w:rsidRPr="002C650F">
        <w:rPr>
          <w:bCs/>
          <w:i/>
          <w:szCs w:val="24"/>
          <w:u w:val="none"/>
          <w:lang w:val="en-US"/>
        </w:rPr>
        <w:tab/>
      </w:r>
      <w:r w:rsidRPr="002C650F">
        <w:rPr>
          <w:bCs/>
          <w:i/>
          <w:szCs w:val="24"/>
          <w:u w:val="none"/>
          <w:lang w:val="en-US"/>
        </w:rPr>
        <w:tab/>
      </w:r>
      <w:r w:rsidR="00853317" w:rsidRPr="002C650F">
        <w:rPr>
          <w:bCs/>
          <w:i/>
          <w:szCs w:val="24"/>
          <w:u w:val="none"/>
          <w:lang w:val="en-US"/>
        </w:rPr>
        <w:tab/>
        <w:t>75</w:t>
      </w:r>
      <w:r w:rsidRPr="002C650F">
        <w:rPr>
          <w:bCs/>
          <w:i/>
          <w:szCs w:val="24"/>
          <w:u w:val="none"/>
          <w:lang w:val="en-US"/>
        </w:rPr>
        <w:t>%</w:t>
      </w:r>
    </w:p>
    <w:p w:rsidR="003347D8" w:rsidRPr="002C650F" w:rsidRDefault="003347D8" w:rsidP="00FF48D1">
      <w:pPr>
        <w:ind w:left="720"/>
        <w:rPr>
          <w:bCs/>
          <w:i/>
          <w:szCs w:val="24"/>
          <w:u w:val="none"/>
          <w:lang w:val="en-US"/>
        </w:rPr>
      </w:pPr>
      <w:r w:rsidRPr="002C650F">
        <w:rPr>
          <w:bCs/>
          <w:i/>
          <w:szCs w:val="24"/>
          <w:u w:val="none"/>
          <w:lang w:val="en-US"/>
        </w:rPr>
        <w:t>Discussion</w:t>
      </w:r>
      <w:r w:rsidR="00C56973" w:rsidRPr="002C650F">
        <w:rPr>
          <w:bCs/>
          <w:i/>
          <w:szCs w:val="24"/>
          <w:u w:val="none"/>
          <w:lang w:val="en-US"/>
        </w:rPr>
        <w:t>/Debate</w:t>
      </w:r>
      <w:r w:rsidR="00853317" w:rsidRPr="002C650F">
        <w:rPr>
          <w:bCs/>
          <w:i/>
          <w:szCs w:val="24"/>
          <w:u w:val="none"/>
          <w:lang w:val="en-US"/>
        </w:rPr>
        <w:tab/>
      </w:r>
      <w:r w:rsidR="00853317" w:rsidRPr="002C650F">
        <w:rPr>
          <w:bCs/>
          <w:i/>
          <w:szCs w:val="24"/>
          <w:u w:val="none"/>
          <w:lang w:val="en-US"/>
        </w:rPr>
        <w:tab/>
        <w:t>10</w:t>
      </w:r>
      <w:r w:rsidRPr="002C650F">
        <w:rPr>
          <w:bCs/>
          <w:i/>
          <w:szCs w:val="24"/>
          <w:u w:val="none"/>
          <w:lang w:val="en-US"/>
        </w:rPr>
        <w:t>%</w:t>
      </w:r>
    </w:p>
    <w:p w:rsidR="003347D8" w:rsidRPr="002C650F" w:rsidRDefault="003347D8" w:rsidP="00FF48D1">
      <w:pPr>
        <w:ind w:left="720"/>
        <w:rPr>
          <w:bCs/>
          <w:i/>
          <w:szCs w:val="24"/>
          <w:u w:val="none"/>
          <w:lang w:val="en-US"/>
        </w:rPr>
      </w:pPr>
      <w:r w:rsidRPr="002C650F">
        <w:rPr>
          <w:bCs/>
          <w:i/>
          <w:szCs w:val="24"/>
          <w:u w:val="none"/>
          <w:lang w:val="en-US"/>
        </w:rPr>
        <w:t>Exercises/Tutorial</w:t>
      </w:r>
      <w:r w:rsidRPr="002C650F">
        <w:rPr>
          <w:bCs/>
          <w:i/>
          <w:szCs w:val="24"/>
          <w:u w:val="none"/>
          <w:lang w:val="en-US"/>
        </w:rPr>
        <w:tab/>
      </w:r>
      <w:r w:rsidRPr="002C650F">
        <w:rPr>
          <w:bCs/>
          <w:i/>
          <w:szCs w:val="24"/>
          <w:u w:val="none"/>
          <w:lang w:val="en-US"/>
        </w:rPr>
        <w:tab/>
      </w:r>
      <w:r w:rsidR="00853317" w:rsidRPr="002C650F">
        <w:rPr>
          <w:bCs/>
          <w:i/>
          <w:szCs w:val="24"/>
          <w:u w:val="none"/>
          <w:lang w:val="en-US"/>
        </w:rPr>
        <w:t>15</w:t>
      </w:r>
      <w:r w:rsidRPr="002C650F">
        <w:rPr>
          <w:bCs/>
          <w:i/>
          <w:szCs w:val="24"/>
          <w:u w:val="none"/>
          <w:lang w:val="en-US"/>
        </w:rPr>
        <w:t>%</w:t>
      </w:r>
    </w:p>
    <w:p w:rsidR="00280D90" w:rsidRPr="002C650F" w:rsidRDefault="00280D90" w:rsidP="00FF48D1">
      <w:pPr>
        <w:ind w:left="720"/>
        <w:rPr>
          <w:bCs/>
          <w:i/>
          <w:color w:val="FF0000"/>
          <w:szCs w:val="24"/>
          <w:u w:val="none"/>
          <w:lang w:val="en-US"/>
        </w:rPr>
      </w:pPr>
    </w:p>
    <w:p w:rsidR="00E6316B" w:rsidRPr="002C650F" w:rsidRDefault="00E6316B" w:rsidP="00254576">
      <w:pPr>
        <w:spacing w:before="120" w:after="120"/>
        <w:rPr>
          <w:szCs w:val="24"/>
          <w:u w:val="none"/>
        </w:rPr>
      </w:pPr>
      <w:r w:rsidRPr="002C650F">
        <w:rPr>
          <w:b/>
          <w:szCs w:val="24"/>
          <w:u w:val="none"/>
        </w:rPr>
        <w:t>COURSE DESCRIPTION</w:t>
      </w:r>
      <w:r w:rsidRPr="002C650F">
        <w:rPr>
          <w:szCs w:val="24"/>
          <w:u w:val="none"/>
        </w:rPr>
        <w:t>:</w:t>
      </w:r>
    </w:p>
    <w:p w:rsidR="000A24A4" w:rsidRPr="002C650F" w:rsidRDefault="00E23F1A" w:rsidP="002C650F">
      <w:pPr>
        <w:spacing w:before="120" w:after="120"/>
        <w:jc w:val="both"/>
        <w:rPr>
          <w:szCs w:val="24"/>
          <w:u w:val="none"/>
        </w:rPr>
      </w:pPr>
      <w:r w:rsidRPr="002C650F">
        <w:rPr>
          <w:szCs w:val="24"/>
          <w:u w:val="none"/>
        </w:rPr>
        <w:t xml:space="preserve">Math-121, Linear Algebra and Differential Equations, begins with some definitions and terminologies. </w:t>
      </w:r>
      <w:r w:rsidR="00091BD7" w:rsidRPr="002C650F">
        <w:rPr>
          <w:szCs w:val="24"/>
          <w:u w:val="none"/>
        </w:rPr>
        <w:t>The course is the introduction to the ordinary differential equations. The course covers the mathematical techniques to solve linear, nonlinear, homogenous, non-homogenous first order, second and higher ordinary differential equations. Applications of first and second order ODEs. Introduction of Laplace transform, inverse Laplace transform and application of Laplace transform to ODEs and system of ODEs. This course closes at the introduction to partial derivatives and partial differential equations.</w:t>
      </w:r>
    </w:p>
    <w:p w:rsidR="00280D90" w:rsidRPr="002C650F" w:rsidRDefault="00280D90" w:rsidP="00254576">
      <w:pPr>
        <w:spacing w:before="120" w:after="120"/>
        <w:rPr>
          <w:szCs w:val="24"/>
          <w:u w:val="none"/>
        </w:rPr>
      </w:pPr>
    </w:p>
    <w:p w:rsidR="00D13439" w:rsidRPr="002C650F" w:rsidRDefault="00325F70" w:rsidP="00325F70">
      <w:pPr>
        <w:pStyle w:val="NormalWeb"/>
        <w:shd w:val="clear" w:color="auto" w:fill="FFFFFF"/>
        <w:spacing w:before="0" w:after="0"/>
        <w:jc w:val="both"/>
        <w:rPr>
          <w:szCs w:val="24"/>
        </w:rPr>
      </w:pPr>
      <w:r w:rsidRPr="002C650F">
        <w:rPr>
          <w:b/>
          <w:szCs w:val="24"/>
        </w:rPr>
        <w:t>COURSE OBJECTIVES</w:t>
      </w:r>
      <w:r w:rsidR="00D13439" w:rsidRPr="002C650F">
        <w:rPr>
          <w:szCs w:val="24"/>
        </w:rPr>
        <w:t>:</w:t>
      </w:r>
    </w:p>
    <w:p w:rsidR="00280D90" w:rsidRPr="002C650F" w:rsidRDefault="00576BC3" w:rsidP="00325F70">
      <w:pPr>
        <w:pStyle w:val="NormalWeb"/>
        <w:shd w:val="clear" w:color="auto" w:fill="FFFFFF"/>
        <w:spacing w:before="0" w:after="0"/>
        <w:jc w:val="both"/>
        <w:rPr>
          <w:szCs w:val="24"/>
        </w:rPr>
      </w:pPr>
      <w:r w:rsidRPr="002C650F">
        <w:rPr>
          <w:bCs/>
          <w:color w:val="281F18"/>
          <w:szCs w:val="24"/>
          <w:shd w:val="clear" w:color="auto" w:fill="FFFFFF"/>
        </w:rPr>
        <w:t>The goal of Math-121 is to provide the students, with a deep understanding of ordinary differential equations as well as a strong sense of how useful the subject can be and how you can apply what you have learned in the course to your work and studies. Our aim is to provides them with a solid set of mathematical skills, a deep understanding, and a higher degree of mathematical confidence when they finish the course so that they will be well-</w:t>
      </w:r>
      <w:proofErr w:type="spellStart"/>
      <w:r w:rsidRPr="002C650F">
        <w:rPr>
          <w:bCs/>
          <w:color w:val="281F18"/>
          <w:szCs w:val="24"/>
          <w:shd w:val="clear" w:color="auto" w:fill="FFFFFF"/>
        </w:rPr>
        <w:t>equiped</w:t>
      </w:r>
      <w:proofErr w:type="spellEnd"/>
      <w:r w:rsidRPr="002C650F">
        <w:rPr>
          <w:bCs/>
          <w:color w:val="281F18"/>
          <w:szCs w:val="24"/>
          <w:shd w:val="clear" w:color="auto" w:fill="FFFFFF"/>
        </w:rPr>
        <w:t xml:space="preserve"> for future studies.</w:t>
      </w:r>
    </w:p>
    <w:p w:rsidR="00325F70" w:rsidRPr="002C650F" w:rsidRDefault="00325F70" w:rsidP="00325F70">
      <w:pPr>
        <w:spacing w:before="120" w:after="120"/>
        <w:rPr>
          <w:b/>
          <w:bCs/>
          <w:szCs w:val="24"/>
          <w:u w:val="none"/>
          <w:lang w:val="en-US"/>
        </w:rPr>
      </w:pPr>
      <w:r w:rsidRPr="002C650F">
        <w:rPr>
          <w:b/>
          <w:szCs w:val="24"/>
          <w:u w:val="none"/>
        </w:rPr>
        <w:t>RELEVANT</w:t>
      </w:r>
      <w:r w:rsidRPr="002C650F">
        <w:rPr>
          <w:b/>
          <w:bCs/>
          <w:szCs w:val="24"/>
          <w:u w:val="none"/>
          <w:lang w:val="en-US"/>
        </w:rPr>
        <w:t xml:space="preserve"> PROGRAM LEARNING OUTCOMES (PLOs):</w:t>
      </w:r>
    </w:p>
    <w:p w:rsidR="00325F70" w:rsidRPr="002C650F" w:rsidRDefault="00325F70" w:rsidP="00325F70">
      <w:pPr>
        <w:rPr>
          <w:bCs/>
          <w:szCs w:val="24"/>
          <w:u w:val="none"/>
          <w:lang w:val="en-US"/>
        </w:rPr>
      </w:pPr>
      <w:r w:rsidRPr="002C650F">
        <w:rPr>
          <w:bCs/>
          <w:szCs w:val="24"/>
          <w:u w:val="none"/>
          <w:lang w:val="en-US"/>
        </w:rPr>
        <w:t xml:space="preserve">The course is designed so that students will achieve the PLO/s: </w:t>
      </w:r>
    </w:p>
    <w:p w:rsidR="00072961" w:rsidRPr="002C650F" w:rsidRDefault="00072961" w:rsidP="00325F70">
      <w:pPr>
        <w:rPr>
          <w:bCs/>
          <w:szCs w:val="24"/>
          <w:u w:val="none"/>
          <w:lang w:val="en-US"/>
        </w:rPr>
      </w:pPr>
    </w:p>
    <w:tbl>
      <w:tblPr>
        <w:tblStyle w:val="TableGrid"/>
        <w:tblW w:w="9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3741"/>
        <w:gridCol w:w="456"/>
        <w:gridCol w:w="456"/>
        <w:gridCol w:w="3439"/>
        <w:gridCol w:w="456"/>
      </w:tblGrid>
      <w:tr w:rsidR="00325F70" w:rsidRPr="002C650F" w:rsidTr="00C45577">
        <w:tc>
          <w:tcPr>
            <w:tcW w:w="554" w:type="dxa"/>
          </w:tcPr>
          <w:p w:rsidR="00325F70" w:rsidRPr="002C650F" w:rsidRDefault="00325F70" w:rsidP="00C45577">
            <w:pPr>
              <w:tabs>
                <w:tab w:val="center" w:pos="2286"/>
              </w:tabs>
              <w:rPr>
                <w:bCs/>
                <w:szCs w:val="24"/>
                <w:u w:val="none"/>
                <w:lang w:val="en-US"/>
              </w:rPr>
            </w:pPr>
            <w:r w:rsidRPr="002C650F">
              <w:rPr>
                <w:bCs/>
                <w:szCs w:val="24"/>
                <w:u w:val="none"/>
                <w:lang w:val="en-US"/>
              </w:rPr>
              <w:t>1</w:t>
            </w:r>
          </w:p>
        </w:tc>
        <w:tc>
          <w:tcPr>
            <w:tcW w:w="3741" w:type="dxa"/>
          </w:tcPr>
          <w:p w:rsidR="00325F70" w:rsidRPr="002C650F" w:rsidRDefault="00325F70" w:rsidP="00C45577">
            <w:pPr>
              <w:rPr>
                <w:szCs w:val="24"/>
                <w:u w:val="none"/>
              </w:rPr>
            </w:pPr>
            <w:r w:rsidRPr="002C650F">
              <w:rPr>
                <w:szCs w:val="24"/>
                <w:u w:val="none"/>
              </w:rPr>
              <w:t>Engineering Knowledge:</w:t>
            </w:r>
          </w:p>
        </w:tc>
        <w:tc>
          <w:tcPr>
            <w:tcW w:w="456" w:type="dxa"/>
          </w:tcPr>
          <w:p w:rsidR="00325F70" w:rsidRPr="002C650F" w:rsidRDefault="00191FD3" w:rsidP="00A76011">
            <w:pPr>
              <w:rPr>
                <w:bCs/>
                <w:szCs w:val="24"/>
                <w:u w:val="none"/>
                <w:lang w:val="en-US"/>
              </w:rPr>
            </w:pPr>
            <w:sdt>
              <w:sdtPr>
                <w:rPr>
                  <w:bCs/>
                  <w:szCs w:val="24"/>
                  <w:u w:val="none"/>
                  <w:lang w:val="en-US"/>
                </w:rPr>
                <w:id w:val="1431624440"/>
              </w:sdtPr>
              <w:sdtEndPr/>
              <w:sdtContent>
                <w:sdt>
                  <w:sdtPr>
                    <w:rPr>
                      <w:bCs/>
                      <w:szCs w:val="24"/>
                      <w:u w:val="none"/>
                      <w:lang w:val="en-US"/>
                    </w:rPr>
                    <w:id w:val="1227185880"/>
                  </w:sdtPr>
                  <w:sdtEndPr/>
                  <w:sdtContent>
                    <w:sdt>
                      <w:sdtPr>
                        <w:rPr>
                          <w:bCs/>
                          <w:szCs w:val="24"/>
                          <w:u w:val="none"/>
                          <w:lang w:val="en-US"/>
                        </w:rPr>
                        <w:id w:val="1122346844"/>
                      </w:sdtPr>
                      <w:sdtEndPr/>
                      <w:sdtContent>
                        <w:sdt>
                          <w:sdtPr>
                            <w:rPr>
                              <w:bCs/>
                              <w:szCs w:val="24"/>
                              <w:u w:val="none"/>
                              <w:lang w:val="en-US"/>
                            </w:rPr>
                            <w:id w:val="1222559202"/>
                          </w:sdtPr>
                          <w:sdtEndPr/>
                          <w:sdtContent>
                            <w:sdt>
                              <w:sdtPr>
                                <w:rPr>
                                  <w:bCs/>
                                  <w:szCs w:val="24"/>
                                  <w:u w:val="none"/>
                                  <w:lang w:val="en-US"/>
                                </w:rPr>
                                <w:id w:val="1350607454"/>
                              </w:sdtPr>
                              <w:sdtContent>
                                <w:r w:rsidR="000709B6">
                                  <w:rPr>
                                    <w:rFonts w:ascii="Wingdings 2" w:hAnsi="Wingdings 2"/>
                                    <w:bCs/>
                                    <w:szCs w:val="24"/>
                                    <w:u w:val="none"/>
                                    <w:lang w:val="en-US"/>
                                  </w:rPr>
                                  <w:t></w:t>
                                </w:r>
                              </w:sdtContent>
                            </w:sdt>
                          </w:sdtContent>
                        </w:sdt>
                      </w:sdtContent>
                    </w:sdt>
                  </w:sdtContent>
                </w:sdt>
              </w:sdtContent>
            </w:sdt>
          </w:p>
        </w:tc>
        <w:tc>
          <w:tcPr>
            <w:tcW w:w="456" w:type="dxa"/>
          </w:tcPr>
          <w:p w:rsidR="00325F70" w:rsidRPr="002C650F" w:rsidRDefault="00325F70" w:rsidP="00C45577">
            <w:pPr>
              <w:rPr>
                <w:bCs/>
                <w:szCs w:val="24"/>
                <w:u w:val="none"/>
                <w:lang w:val="en-US"/>
              </w:rPr>
            </w:pPr>
            <w:r w:rsidRPr="002C650F">
              <w:rPr>
                <w:bCs/>
                <w:szCs w:val="24"/>
                <w:u w:val="none"/>
                <w:lang w:val="en-US"/>
              </w:rPr>
              <w:t>7</w:t>
            </w:r>
          </w:p>
        </w:tc>
        <w:tc>
          <w:tcPr>
            <w:tcW w:w="3439" w:type="dxa"/>
          </w:tcPr>
          <w:p w:rsidR="00325F70" w:rsidRPr="002C650F" w:rsidRDefault="00325F70" w:rsidP="00C45577">
            <w:pPr>
              <w:rPr>
                <w:szCs w:val="24"/>
                <w:u w:val="none"/>
              </w:rPr>
            </w:pPr>
            <w:r w:rsidRPr="002C650F">
              <w:rPr>
                <w:szCs w:val="24"/>
                <w:u w:val="none"/>
              </w:rPr>
              <w:t xml:space="preserve">Environment and Sustainability: </w:t>
            </w:r>
          </w:p>
        </w:tc>
        <w:tc>
          <w:tcPr>
            <w:tcW w:w="456" w:type="dxa"/>
          </w:tcPr>
          <w:p w:rsidR="00325F70" w:rsidRPr="002C650F" w:rsidRDefault="00191FD3" w:rsidP="00C45577">
            <w:pPr>
              <w:rPr>
                <w:bCs/>
                <w:szCs w:val="24"/>
                <w:u w:val="none"/>
                <w:lang w:val="en-US"/>
              </w:rPr>
            </w:pPr>
            <w:sdt>
              <w:sdtPr>
                <w:rPr>
                  <w:bCs/>
                  <w:szCs w:val="24"/>
                  <w:u w:val="none"/>
                  <w:lang w:val="en-US"/>
                </w:rPr>
                <w:id w:val="-1936590529"/>
              </w:sdtPr>
              <w:sdtEndPr/>
              <w:sdtContent>
                <w:r w:rsidR="00325F70" w:rsidRPr="002C650F">
                  <w:rPr>
                    <w:rFonts w:ascii="Segoe UI Symbol" w:eastAsia="MS Mincho" w:hAnsi="Segoe UI Symbol" w:cs="Segoe UI Symbol"/>
                    <w:bCs/>
                    <w:szCs w:val="24"/>
                    <w:u w:val="none"/>
                    <w:lang w:val="en-US"/>
                  </w:rPr>
                  <w:t>☐</w:t>
                </w:r>
              </w:sdtContent>
            </w:sdt>
          </w:p>
        </w:tc>
      </w:tr>
      <w:tr w:rsidR="00325F70" w:rsidRPr="002C650F" w:rsidTr="00C45577">
        <w:tc>
          <w:tcPr>
            <w:tcW w:w="554" w:type="dxa"/>
          </w:tcPr>
          <w:p w:rsidR="00325F70" w:rsidRPr="002C650F" w:rsidRDefault="00325F70" w:rsidP="00C45577">
            <w:pPr>
              <w:rPr>
                <w:bCs/>
                <w:szCs w:val="24"/>
                <w:u w:val="none"/>
                <w:lang w:val="en-US"/>
              </w:rPr>
            </w:pPr>
            <w:r w:rsidRPr="002C650F">
              <w:rPr>
                <w:bCs/>
                <w:szCs w:val="24"/>
                <w:u w:val="none"/>
                <w:lang w:val="en-US"/>
              </w:rPr>
              <w:t>2</w:t>
            </w:r>
          </w:p>
        </w:tc>
        <w:tc>
          <w:tcPr>
            <w:tcW w:w="3741" w:type="dxa"/>
          </w:tcPr>
          <w:p w:rsidR="00325F70" w:rsidRPr="002C650F" w:rsidRDefault="00325F70" w:rsidP="00C45577">
            <w:pPr>
              <w:rPr>
                <w:szCs w:val="24"/>
                <w:u w:val="none"/>
              </w:rPr>
            </w:pPr>
            <w:r w:rsidRPr="002C650F">
              <w:rPr>
                <w:szCs w:val="24"/>
                <w:u w:val="none"/>
              </w:rPr>
              <w:t>Problem Analysis:</w:t>
            </w:r>
          </w:p>
        </w:tc>
        <w:tc>
          <w:tcPr>
            <w:tcW w:w="456" w:type="dxa"/>
          </w:tcPr>
          <w:p w:rsidR="00325F70" w:rsidRPr="002C650F" w:rsidRDefault="00191FD3" w:rsidP="00576BC3">
            <w:pPr>
              <w:rPr>
                <w:bCs/>
                <w:szCs w:val="24"/>
                <w:u w:val="none"/>
                <w:lang w:val="en-US"/>
              </w:rPr>
            </w:pPr>
            <w:sdt>
              <w:sdtPr>
                <w:rPr>
                  <w:bCs/>
                  <w:szCs w:val="24"/>
                  <w:u w:val="none"/>
                  <w:lang w:val="en-US"/>
                </w:rPr>
                <w:id w:val="-209274148"/>
              </w:sdtPr>
              <w:sdtEndPr/>
              <w:sdtContent>
                <w:sdt>
                  <w:sdtPr>
                    <w:rPr>
                      <w:bCs/>
                      <w:szCs w:val="24"/>
                      <w:u w:val="none"/>
                      <w:lang w:val="en-US"/>
                    </w:rPr>
                    <w:id w:val="-1791821287"/>
                  </w:sdtPr>
                  <w:sdtEndPr/>
                  <w:sdtContent>
                    <w:sdt>
                      <w:sdtPr>
                        <w:rPr>
                          <w:bCs/>
                          <w:szCs w:val="24"/>
                          <w:u w:val="none"/>
                          <w:lang w:val="en-US"/>
                        </w:rPr>
                        <w:id w:val="1048569746"/>
                      </w:sdtPr>
                      <w:sdtEndPr/>
                      <w:sdtContent>
                        <w:r w:rsidR="00B01EAB" w:rsidRPr="002C650F">
                          <w:rPr>
                            <w:rFonts w:ascii="Segoe UI Symbol" w:eastAsia="MS Mincho" w:hAnsi="Segoe UI Symbol" w:cs="Segoe UI Symbol"/>
                            <w:bCs/>
                            <w:szCs w:val="24"/>
                            <w:u w:val="none"/>
                            <w:lang w:val="en-US"/>
                          </w:rPr>
                          <w:t>☐</w:t>
                        </w:r>
                      </w:sdtContent>
                    </w:sdt>
                  </w:sdtContent>
                </w:sdt>
              </w:sdtContent>
            </w:sdt>
          </w:p>
        </w:tc>
        <w:tc>
          <w:tcPr>
            <w:tcW w:w="456" w:type="dxa"/>
          </w:tcPr>
          <w:p w:rsidR="00325F70" w:rsidRPr="002C650F" w:rsidRDefault="00325F70" w:rsidP="00C45577">
            <w:pPr>
              <w:rPr>
                <w:bCs/>
                <w:szCs w:val="24"/>
                <w:u w:val="none"/>
                <w:lang w:val="en-US"/>
              </w:rPr>
            </w:pPr>
            <w:r w:rsidRPr="002C650F">
              <w:rPr>
                <w:bCs/>
                <w:szCs w:val="24"/>
                <w:u w:val="none"/>
                <w:lang w:val="en-US"/>
              </w:rPr>
              <w:t>8</w:t>
            </w:r>
          </w:p>
        </w:tc>
        <w:tc>
          <w:tcPr>
            <w:tcW w:w="3439" w:type="dxa"/>
          </w:tcPr>
          <w:p w:rsidR="00325F70" w:rsidRPr="002C650F" w:rsidRDefault="00325F70" w:rsidP="00C45577">
            <w:pPr>
              <w:rPr>
                <w:szCs w:val="24"/>
                <w:u w:val="none"/>
              </w:rPr>
            </w:pPr>
            <w:r w:rsidRPr="002C650F">
              <w:rPr>
                <w:szCs w:val="24"/>
                <w:u w:val="none"/>
              </w:rPr>
              <w:t>Ethics:</w:t>
            </w:r>
          </w:p>
        </w:tc>
        <w:tc>
          <w:tcPr>
            <w:tcW w:w="456" w:type="dxa"/>
          </w:tcPr>
          <w:p w:rsidR="00325F70" w:rsidRPr="002C650F" w:rsidRDefault="00191FD3" w:rsidP="00C45577">
            <w:pPr>
              <w:rPr>
                <w:bCs/>
                <w:szCs w:val="24"/>
                <w:u w:val="none"/>
                <w:lang w:val="en-US"/>
              </w:rPr>
            </w:pPr>
            <w:sdt>
              <w:sdtPr>
                <w:rPr>
                  <w:bCs/>
                  <w:szCs w:val="24"/>
                  <w:u w:val="none"/>
                  <w:lang w:val="en-US"/>
                </w:rPr>
                <w:id w:val="-369461417"/>
              </w:sdtPr>
              <w:sdtEndPr/>
              <w:sdtContent>
                <w:r w:rsidR="00325F70" w:rsidRPr="002C650F">
                  <w:rPr>
                    <w:rFonts w:ascii="Segoe UI Symbol" w:eastAsia="MS Mincho" w:hAnsi="Segoe UI Symbol" w:cs="Segoe UI Symbol"/>
                    <w:bCs/>
                    <w:szCs w:val="24"/>
                    <w:u w:val="none"/>
                    <w:lang w:val="en-US"/>
                  </w:rPr>
                  <w:t>☐</w:t>
                </w:r>
              </w:sdtContent>
            </w:sdt>
          </w:p>
        </w:tc>
      </w:tr>
      <w:tr w:rsidR="00325F70" w:rsidRPr="002C650F" w:rsidTr="00C45577">
        <w:tc>
          <w:tcPr>
            <w:tcW w:w="554" w:type="dxa"/>
          </w:tcPr>
          <w:p w:rsidR="00325F70" w:rsidRPr="002C650F" w:rsidRDefault="00325F70" w:rsidP="00C45577">
            <w:pPr>
              <w:rPr>
                <w:bCs/>
                <w:szCs w:val="24"/>
                <w:highlight w:val="yellow"/>
                <w:u w:val="none"/>
                <w:lang w:val="en-US"/>
              </w:rPr>
            </w:pPr>
            <w:r w:rsidRPr="002C650F">
              <w:rPr>
                <w:bCs/>
                <w:szCs w:val="24"/>
                <w:u w:val="none"/>
                <w:lang w:val="en-US"/>
              </w:rPr>
              <w:t>3</w:t>
            </w:r>
          </w:p>
        </w:tc>
        <w:tc>
          <w:tcPr>
            <w:tcW w:w="3741" w:type="dxa"/>
          </w:tcPr>
          <w:p w:rsidR="00325F70" w:rsidRPr="002C650F" w:rsidRDefault="00325F70" w:rsidP="00C45577">
            <w:pPr>
              <w:rPr>
                <w:szCs w:val="24"/>
                <w:highlight w:val="yellow"/>
                <w:u w:val="none"/>
              </w:rPr>
            </w:pPr>
            <w:r w:rsidRPr="002C650F">
              <w:rPr>
                <w:szCs w:val="24"/>
                <w:u w:val="none"/>
              </w:rPr>
              <w:t>Design/Development of Solutions:</w:t>
            </w:r>
          </w:p>
        </w:tc>
        <w:tc>
          <w:tcPr>
            <w:tcW w:w="456" w:type="dxa"/>
          </w:tcPr>
          <w:p w:rsidR="00325F70" w:rsidRPr="002C650F" w:rsidRDefault="00191FD3" w:rsidP="00C45577">
            <w:pPr>
              <w:rPr>
                <w:bCs/>
                <w:szCs w:val="24"/>
                <w:highlight w:val="yellow"/>
                <w:u w:val="none"/>
                <w:lang w:val="en-US"/>
              </w:rPr>
            </w:pPr>
            <w:sdt>
              <w:sdtPr>
                <w:rPr>
                  <w:bCs/>
                  <w:szCs w:val="24"/>
                  <w:highlight w:val="yellow"/>
                  <w:u w:val="none"/>
                  <w:lang w:val="en-US"/>
                </w:rPr>
                <w:id w:val="1098458190"/>
              </w:sdtPr>
              <w:sdtEndPr/>
              <w:sdtContent>
                <w:sdt>
                  <w:sdtPr>
                    <w:rPr>
                      <w:bCs/>
                      <w:szCs w:val="24"/>
                      <w:highlight w:val="yellow"/>
                      <w:u w:val="none"/>
                      <w:lang w:val="en-US"/>
                    </w:rPr>
                    <w:id w:val="1493066761"/>
                  </w:sdtPr>
                  <w:sdtEndPr/>
                  <w:sdtContent>
                    <w:sdt>
                      <w:sdtPr>
                        <w:rPr>
                          <w:bCs/>
                          <w:szCs w:val="24"/>
                          <w:u w:val="none"/>
                          <w:lang w:val="en-US"/>
                        </w:rPr>
                        <w:id w:val="-2128234468"/>
                      </w:sdtPr>
                      <w:sdtEndPr/>
                      <w:sdtContent>
                        <w:r w:rsidR="00A76011" w:rsidRPr="002C650F">
                          <w:rPr>
                            <w:rFonts w:ascii="Segoe UI Symbol" w:eastAsia="MS Mincho" w:hAnsi="Segoe UI Symbol" w:cs="Segoe UI Symbol"/>
                            <w:bCs/>
                            <w:szCs w:val="24"/>
                            <w:u w:val="none"/>
                            <w:lang w:val="en-US"/>
                          </w:rPr>
                          <w:t>☐</w:t>
                        </w:r>
                      </w:sdtContent>
                    </w:sdt>
                  </w:sdtContent>
                </w:sdt>
              </w:sdtContent>
            </w:sdt>
          </w:p>
        </w:tc>
        <w:tc>
          <w:tcPr>
            <w:tcW w:w="456" w:type="dxa"/>
          </w:tcPr>
          <w:p w:rsidR="00325F70" w:rsidRPr="002C650F" w:rsidRDefault="00325F70" w:rsidP="00C45577">
            <w:pPr>
              <w:rPr>
                <w:bCs/>
                <w:szCs w:val="24"/>
                <w:u w:val="none"/>
                <w:lang w:val="en-US"/>
              </w:rPr>
            </w:pPr>
            <w:r w:rsidRPr="002C650F">
              <w:rPr>
                <w:bCs/>
                <w:szCs w:val="24"/>
                <w:u w:val="none"/>
                <w:lang w:val="en-US"/>
              </w:rPr>
              <w:t>9</w:t>
            </w:r>
          </w:p>
        </w:tc>
        <w:tc>
          <w:tcPr>
            <w:tcW w:w="3439" w:type="dxa"/>
          </w:tcPr>
          <w:p w:rsidR="00325F70" w:rsidRPr="002C650F" w:rsidRDefault="00325F70" w:rsidP="00C45577">
            <w:pPr>
              <w:rPr>
                <w:szCs w:val="24"/>
                <w:u w:val="none"/>
              </w:rPr>
            </w:pPr>
            <w:r w:rsidRPr="002C650F">
              <w:rPr>
                <w:szCs w:val="24"/>
                <w:u w:val="none"/>
              </w:rPr>
              <w:t>Individual and Team Work:</w:t>
            </w:r>
          </w:p>
        </w:tc>
        <w:tc>
          <w:tcPr>
            <w:tcW w:w="456" w:type="dxa"/>
          </w:tcPr>
          <w:p w:rsidR="00325F70" w:rsidRPr="002C650F" w:rsidRDefault="00191FD3" w:rsidP="00C45577">
            <w:pPr>
              <w:rPr>
                <w:bCs/>
                <w:szCs w:val="24"/>
                <w:u w:val="none"/>
                <w:lang w:val="en-US"/>
              </w:rPr>
            </w:pPr>
            <w:sdt>
              <w:sdtPr>
                <w:rPr>
                  <w:bCs/>
                  <w:szCs w:val="24"/>
                  <w:u w:val="none"/>
                  <w:lang w:val="en-US"/>
                </w:rPr>
                <w:id w:val="-1875830696"/>
              </w:sdtPr>
              <w:sdtEndPr/>
              <w:sdtContent>
                <w:r w:rsidR="00325F70" w:rsidRPr="002C650F">
                  <w:rPr>
                    <w:rFonts w:ascii="Segoe UI Symbol" w:eastAsia="MS Mincho" w:hAnsi="Segoe UI Symbol" w:cs="Segoe UI Symbol"/>
                    <w:bCs/>
                    <w:szCs w:val="24"/>
                    <w:u w:val="none"/>
                    <w:lang w:val="en-US"/>
                  </w:rPr>
                  <w:t>☐</w:t>
                </w:r>
              </w:sdtContent>
            </w:sdt>
          </w:p>
        </w:tc>
      </w:tr>
      <w:tr w:rsidR="00325F70" w:rsidRPr="002C650F" w:rsidTr="00C45577">
        <w:tc>
          <w:tcPr>
            <w:tcW w:w="554" w:type="dxa"/>
          </w:tcPr>
          <w:p w:rsidR="00325F70" w:rsidRPr="002C650F" w:rsidRDefault="00325F70" w:rsidP="00C45577">
            <w:pPr>
              <w:rPr>
                <w:bCs/>
                <w:szCs w:val="24"/>
                <w:u w:val="none"/>
                <w:lang w:val="en-US"/>
              </w:rPr>
            </w:pPr>
            <w:r w:rsidRPr="002C650F">
              <w:rPr>
                <w:bCs/>
                <w:szCs w:val="24"/>
                <w:u w:val="none"/>
                <w:lang w:val="en-US"/>
              </w:rPr>
              <w:lastRenderedPageBreak/>
              <w:t>4</w:t>
            </w:r>
          </w:p>
        </w:tc>
        <w:tc>
          <w:tcPr>
            <w:tcW w:w="3741" w:type="dxa"/>
          </w:tcPr>
          <w:p w:rsidR="00325F70" w:rsidRPr="002C650F" w:rsidRDefault="00325F70" w:rsidP="00C45577">
            <w:pPr>
              <w:rPr>
                <w:szCs w:val="24"/>
                <w:u w:val="none"/>
              </w:rPr>
            </w:pPr>
            <w:r w:rsidRPr="002C650F">
              <w:rPr>
                <w:szCs w:val="24"/>
                <w:u w:val="none"/>
              </w:rPr>
              <w:t>Investigation:</w:t>
            </w:r>
          </w:p>
        </w:tc>
        <w:tc>
          <w:tcPr>
            <w:tcW w:w="456" w:type="dxa"/>
          </w:tcPr>
          <w:p w:rsidR="00325F70" w:rsidRPr="002C650F" w:rsidRDefault="00191FD3" w:rsidP="00C45577">
            <w:pPr>
              <w:rPr>
                <w:bCs/>
                <w:szCs w:val="24"/>
                <w:u w:val="none"/>
                <w:lang w:val="en-US"/>
              </w:rPr>
            </w:pPr>
            <w:sdt>
              <w:sdtPr>
                <w:rPr>
                  <w:bCs/>
                  <w:szCs w:val="24"/>
                  <w:u w:val="none"/>
                  <w:lang w:val="en-US"/>
                </w:rPr>
                <w:id w:val="285323680"/>
              </w:sdtPr>
              <w:sdtEndPr/>
              <w:sdtContent>
                <w:r w:rsidR="00325F70" w:rsidRPr="002C650F">
                  <w:rPr>
                    <w:rFonts w:ascii="Segoe UI Symbol" w:eastAsia="MS Mincho" w:hAnsi="Segoe UI Symbol" w:cs="Segoe UI Symbol"/>
                    <w:bCs/>
                    <w:szCs w:val="24"/>
                    <w:u w:val="none"/>
                    <w:lang w:val="en-US"/>
                  </w:rPr>
                  <w:t>☐</w:t>
                </w:r>
              </w:sdtContent>
            </w:sdt>
          </w:p>
        </w:tc>
        <w:tc>
          <w:tcPr>
            <w:tcW w:w="456" w:type="dxa"/>
          </w:tcPr>
          <w:p w:rsidR="00325F70" w:rsidRPr="002C650F" w:rsidRDefault="00325F70" w:rsidP="00C45577">
            <w:pPr>
              <w:rPr>
                <w:bCs/>
                <w:szCs w:val="24"/>
                <w:u w:val="none"/>
                <w:lang w:val="en-US"/>
              </w:rPr>
            </w:pPr>
            <w:r w:rsidRPr="002C650F">
              <w:rPr>
                <w:bCs/>
                <w:szCs w:val="24"/>
                <w:u w:val="none"/>
                <w:lang w:val="en-US"/>
              </w:rPr>
              <w:t>10</w:t>
            </w:r>
          </w:p>
        </w:tc>
        <w:tc>
          <w:tcPr>
            <w:tcW w:w="3439" w:type="dxa"/>
          </w:tcPr>
          <w:p w:rsidR="00325F70" w:rsidRPr="002C650F" w:rsidRDefault="00325F70" w:rsidP="00C45577">
            <w:pPr>
              <w:rPr>
                <w:szCs w:val="24"/>
                <w:u w:val="none"/>
              </w:rPr>
            </w:pPr>
            <w:r w:rsidRPr="002C650F">
              <w:rPr>
                <w:szCs w:val="24"/>
                <w:u w:val="none"/>
              </w:rPr>
              <w:t>Communication:</w:t>
            </w:r>
          </w:p>
        </w:tc>
        <w:tc>
          <w:tcPr>
            <w:tcW w:w="456" w:type="dxa"/>
          </w:tcPr>
          <w:p w:rsidR="00325F70" w:rsidRPr="002C650F" w:rsidRDefault="00191FD3" w:rsidP="00C45577">
            <w:pPr>
              <w:rPr>
                <w:bCs/>
                <w:szCs w:val="24"/>
                <w:u w:val="none"/>
                <w:lang w:val="en-US"/>
              </w:rPr>
            </w:pPr>
            <w:sdt>
              <w:sdtPr>
                <w:rPr>
                  <w:bCs/>
                  <w:szCs w:val="24"/>
                  <w:u w:val="none"/>
                  <w:lang w:val="en-US"/>
                </w:rPr>
                <w:id w:val="619273497"/>
              </w:sdtPr>
              <w:sdtEndPr/>
              <w:sdtContent>
                <w:r w:rsidR="00325F70" w:rsidRPr="002C650F">
                  <w:rPr>
                    <w:rFonts w:ascii="Segoe UI Symbol" w:eastAsia="MS Mincho" w:hAnsi="Segoe UI Symbol" w:cs="Segoe UI Symbol"/>
                    <w:bCs/>
                    <w:szCs w:val="24"/>
                    <w:u w:val="none"/>
                    <w:lang w:val="en-US"/>
                  </w:rPr>
                  <w:t>☐</w:t>
                </w:r>
              </w:sdtContent>
            </w:sdt>
          </w:p>
        </w:tc>
      </w:tr>
      <w:tr w:rsidR="00325F70" w:rsidRPr="002C650F" w:rsidTr="00C45577">
        <w:tc>
          <w:tcPr>
            <w:tcW w:w="554" w:type="dxa"/>
          </w:tcPr>
          <w:p w:rsidR="00325F70" w:rsidRPr="002C650F" w:rsidRDefault="00325F70" w:rsidP="00C45577">
            <w:pPr>
              <w:rPr>
                <w:bCs/>
                <w:szCs w:val="24"/>
                <w:u w:val="none"/>
                <w:lang w:val="en-US"/>
              </w:rPr>
            </w:pPr>
            <w:r w:rsidRPr="002C650F">
              <w:rPr>
                <w:bCs/>
                <w:szCs w:val="24"/>
                <w:u w:val="none"/>
                <w:lang w:val="en-US"/>
              </w:rPr>
              <w:t>5</w:t>
            </w:r>
          </w:p>
        </w:tc>
        <w:tc>
          <w:tcPr>
            <w:tcW w:w="3741" w:type="dxa"/>
          </w:tcPr>
          <w:p w:rsidR="00325F70" w:rsidRPr="002C650F" w:rsidRDefault="00325F70" w:rsidP="00C45577">
            <w:pPr>
              <w:rPr>
                <w:szCs w:val="24"/>
                <w:u w:val="none"/>
              </w:rPr>
            </w:pPr>
            <w:r w:rsidRPr="002C650F">
              <w:rPr>
                <w:szCs w:val="24"/>
                <w:u w:val="none"/>
              </w:rPr>
              <w:t>Modern Tool Usage:</w:t>
            </w:r>
          </w:p>
        </w:tc>
        <w:tc>
          <w:tcPr>
            <w:tcW w:w="456" w:type="dxa"/>
          </w:tcPr>
          <w:p w:rsidR="00325F70" w:rsidRPr="002C650F" w:rsidRDefault="00191FD3" w:rsidP="00C45577">
            <w:pPr>
              <w:rPr>
                <w:bCs/>
                <w:szCs w:val="24"/>
                <w:u w:val="none"/>
                <w:lang w:val="en-US"/>
              </w:rPr>
            </w:pPr>
            <w:sdt>
              <w:sdtPr>
                <w:rPr>
                  <w:bCs/>
                  <w:szCs w:val="24"/>
                  <w:u w:val="none"/>
                  <w:lang w:val="en-US"/>
                </w:rPr>
                <w:id w:val="1091051004"/>
              </w:sdtPr>
              <w:sdtEndPr/>
              <w:sdtContent>
                <w:r w:rsidR="00325F70" w:rsidRPr="002C650F">
                  <w:rPr>
                    <w:rFonts w:ascii="Segoe UI Symbol" w:eastAsia="MS Mincho" w:hAnsi="Segoe UI Symbol" w:cs="Segoe UI Symbol"/>
                    <w:bCs/>
                    <w:szCs w:val="24"/>
                    <w:u w:val="none"/>
                    <w:lang w:val="en-US"/>
                  </w:rPr>
                  <w:t>☐</w:t>
                </w:r>
              </w:sdtContent>
            </w:sdt>
          </w:p>
        </w:tc>
        <w:tc>
          <w:tcPr>
            <w:tcW w:w="456" w:type="dxa"/>
          </w:tcPr>
          <w:p w:rsidR="00325F70" w:rsidRPr="002C650F" w:rsidRDefault="00325F70" w:rsidP="00C45577">
            <w:pPr>
              <w:rPr>
                <w:bCs/>
                <w:szCs w:val="24"/>
                <w:u w:val="none"/>
                <w:lang w:val="en-US"/>
              </w:rPr>
            </w:pPr>
            <w:r w:rsidRPr="002C650F">
              <w:rPr>
                <w:bCs/>
                <w:szCs w:val="24"/>
                <w:u w:val="none"/>
                <w:lang w:val="en-US"/>
              </w:rPr>
              <w:t>11</w:t>
            </w:r>
          </w:p>
        </w:tc>
        <w:tc>
          <w:tcPr>
            <w:tcW w:w="3439" w:type="dxa"/>
          </w:tcPr>
          <w:p w:rsidR="00325F70" w:rsidRPr="002C650F" w:rsidRDefault="00325F70" w:rsidP="00C45577">
            <w:pPr>
              <w:rPr>
                <w:szCs w:val="24"/>
                <w:u w:val="none"/>
              </w:rPr>
            </w:pPr>
            <w:r w:rsidRPr="002C650F">
              <w:rPr>
                <w:szCs w:val="24"/>
                <w:u w:val="none"/>
              </w:rPr>
              <w:t>Project Management:</w:t>
            </w:r>
          </w:p>
        </w:tc>
        <w:tc>
          <w:tcPr>
            <w:tcW w:w="456" w:type="dxa"/>
          </w:tcPr>
          <w:p w:rsidR="00325F70" w:rsidRPr="002C650F" w:rsidRDefault="00191FD3" w:rsidP="00C45577">
            <w:pPr>
              <w:rPr>
                <w:bCs/>
                <w:szCs w:val="24"/>
                <w:u w:val="none"/>
                <w:lang w:val="en-US"/>
              </w:rPr>
            </w:pPr>
            <w:sdt>
              <w:sdtPr>
                <w:rPr>
                  <w:bCs/>
                  <w:szCs w:val="24"/>
                  <w:u w:val="none"/>
                  <w:lang w:val="en-US"/>
                </w:rPr>
                <w:id w:val="-1462260496"/>
              </w:sdtPr>
              <w:sdtEndPr/>
              <w:sdtContent>
                <w:r w:rsidR="00325F70" w:rsidRPr="002C650F">
                  <w:rPr>
                    <w:rFonts w:ascii="Segoe UI Symbol" w:eastAsia="MS Mincho" w:hAnsi="Segoe UI Symbol" w:cs="Segoe UI Symbol"/>
                    <w:bCs/>
                    <w:szCs w:val="24"/>
                    <w:u w:val="none"/>
                    <w:lang w:val="en-US"/>
                  </w:rPr>
                  <w:t>☐</w:t>
                </w:r>
              </w:sdtContent>
            </w:sdt>
          </w:p>
        </w:tc>
      </w:tr>
      <w:tr w:rsidR="00325F70" w:rsidRPr="002C650F" w:rsidTr="00C45577">
        <w:tc>
          <w:tcPr>
            <w:tcW w:w="554" w:type="dxa"/>
          </w:tcPr>
          <w:p w:rsidR="00325F70" w:rsidRPr="002C650F" w:rsidRDefault="00325F70" w:rsidP="00C45577">
            <w:pPr>
              <w:rPr>
                <w:bCs/>
                <w:szCs w:val="24"/>
                <w:u w:val="none"/>
                <w:lang w:val="en-US"/>
              </w:rPr>
            </w:pPr>
            <w:r w:rsidRPr="002C650F">
              <w:rPr>
                <w:bCs/>
                <w:szCs w:val="24"/>
                <w:u w:val="none"/>
                <w:lang w:val="en-US"/>
              </w:rPr>
              <w:t>6</w:t>
            </w:r>
          </w:p>
        </w:tc>
        <w:tc>
          <w:tcPr>
            <w:tcW w:w="3741" w:type="dxa"/>
          </w:tcPr>
          <w:p w:rsidR="00325F70" w:rsidRPr="002C650F" w:rsidRDefault="00325F70" w:rsidP="00C45577">
            <w:pPr>
              <w:rPr>
                <w:szCs w:val="24"/>
                <w:u w:val="none"/>
              </w:rPr>
            </w:pPr>
            <w:r w:rsidRPr="002C650F">
              <w:rPr>
                <w:szCs w:val="24"/>
                <w:u w:val="none"/>
              </w:rPr>
              <w:t>The Engineer and Society:</w:t>
            </w:r>
          </w:p>
        </w:tc>
        <w:tc>
          <w:tcPr>
            <w:tcW w:w="456" w:type="dxa"/>
          </w:tcPr>
          <w:p w:rsidR="00325F70" w:rsidRPr="002C650F" w:rsidRDefault="00191FD3" w:rsidP="00C45577">
            <w:pPr>
              <w:rPr>
                <w:bCs/>
                <w:szCs w:val="24"/>
                <w:u w:val="none"/>
                <w:lang w:val="en-US"/>
              </w:rPr>
            </w:pPr>
            <w:sdt>
              <w:sdtPr>
                <w:rPr>
                  <w:bCs/>
                  <w:szCs w:val="24"/>
                  <w:u w:val="none"/>
                  <w:lang w:val="en-US"/>
                </w:rPr>
                <w:id w:val="-1906748437"/>
              </w:sdtPr>
              <w:sdtEndPr/>
              <w:sdtContent>
                <w:r w:rsidR="00325F70" w:rsidRPr="002C650F">
                  <w:rPr>
                    <w:rFonts w:ascii="Segoe UI Symbol" w:eastAsia="MS Mincho" w:hAnsi="Segoe UI Symbol" w:cs="Segoe UI Symbol"/>
                    <w:bCs/>
                    <w:szCs w:val="24"/>
                    <w:u w:val="none"/>
                    <w:lang w:val="en-US"/>
                  </w:rPr>
                  <w:t>☐</w:t>
                </w:r>
              </w:sdtContent>
            </w:sdt>
          </w:p>
        </w:tc>
        <w:tc>
          <w:tcPr>
            <w:tcW w:w="456" w:type="dxa"/>
          </w:tcPr>
          <w:p w:rsidR="00325F70" w:rsidRPr="002C650F" w:rsidRDefault="00325F70" w:rsidP="00C45577">
            <w:pPr>
              <w:rPr>
                <w:bCs/>
                <w:szCs w:val="24"/>
                <w:u w:val="none"/>
                <w:lang w:val="en-US"/>
              </w:rPr>
            </w:pPr>
            <w:r w:rsidRPr="002C650F">
              <w:rPr>
                <w:bCs/>
                <w:szCs w:val="24"/>
                <w:u w:val="none"/>
                <w:lang w:val="en-US"/>
              </w:rPr>
              <w:t>12</w:t>
            </w:r>
          </w:p>
        </w:tc>
        <w:tc>
          <w:tcPr>
            <w:tcW w:w="3439" w:type="dxa"/>
          </w:tcPr>
          <w:p w:rsidR="00325F70" w:rsidRPr="002C650F" w:rsidRDefault="00325F70" w:rsidP="00C45577">
            <w:pPr>
              <w:rPr>
                <w:szCs w:val="24"/>
                <w:u w:val="none"/>
              </w:rPr>
            </w:pPr>
            <w:r w:rsidRPr="002C650F">
              <w:rPr>
                <w:szCs w:val="24"/>
                <w:u w:val="none"/>
              </w:rPr>
              <w:t>Lifelong Learning:</w:t>
            </w:r>
          </w:p>
        </w:tc>
        <w:tc>
          <w:tcPr>
            <w:tcW w:w="456" w:type="dxa"/>
          </w:tcPr>
          <w:p w:rsidR="00325F70" w:rsidRPr="002C650F" w:rsidRDefault="00191FD3" w:rsidP="00C45577">
            <w:pPr>
              <w:rPr>
                <w:bCs/>
                <w:szCs w:val="24"/>
                <w:u w:val="none"/>
                <w:lang w:val="en-US"/>
              </w:rPr>
            </w:pPr>
            <w:sdt>
              <w:sdtPr>
                <w:rPr>
                  <w:bCs/>
                  <w:szCs w:val="24"/>
                  <w:u w:val="none"/>
                  <w:lang w:val="en-US"/>
                </w:rPr>
                <w:id w:val="-548694033"/>
              </w:sdtPr>
              <w:sdtEndPr/>
              <w:sdtContent>
                <w:r w:rsidR="00325F70" w:rsidRPr="002C650F">
                  <w:rPr>
                    <w:rFonts w:ascii="Segoe UI Symbol" w:eastAsia="MS Mincho" w:hAnsi="Segoe UI Symbol" w:cs="Segoe UI Symbol"/>
                    <w:bCs/>
                    <w:szCs w:val="24"/>
                    <w:u w:val="none"/>
                    <w:lang w:val="en-US"/>
                  </w:rPr>
                  <w:t>☐</w:t>
                </w:r>
              </w:sdtContent>
            </w:sdt>
          </w:p>
        </w:tc>
      </w:tr>
    </w:tbl>
    <w:p w:rsidR="00AB6510" w:rsidRPr="002C650F" w:rsidRDefault="00AB6510" w:rsidP="00D80B74">
      <w:pPr>
        <w:spacing w:before="120" w:after="120"/>
        <w:rPr>
          <w:b/>
          <w:szCs w:val="24"/>
          <w:u w:val="none"/>
        </w:rPr>
      </w:pPr>
      <w:r w:rsidRPr="002C650F">
        <w:rPr>
          <w:b/>
          <w:szCs w:val="24"/>
          <w:u w:val="none"/>
        </w:rPr>
        <w:t>COURSE LEARNING OUTCOMES (CLOs):</w:t>
      </w:r>
    </w:p>
    <w:p w:rsidR="00D80B74" w:rsidRPr="002C650F" w:rsidRDefault="00D80B74" w:rsidP="00D80B74">
      <w:pPr>
        <w:spacing w:before="120" w:after="120"/>
        <w:rPr>
          <w:b/>
          <w:bCs/>
          <w:szCs w:val="24"/>
          <w:u w:val="none"/>
        </w:rPr>
      </w:pPr>
      <w:r w:rsidRPr="002C650F">
        <w:rPr>
          <w:szCs w:val="24"/>
          <w:u w:val="none"/>
        </w:rPr>
        <w:t>Upon successful completion of the course, the student will be able to:</w:t>
      </w:r>
    </w:p>
    <w:tbl>
      <w:tblPr>
        <w:tblStyle w:val="TableGrid"/>
        <w:tblW w:w="9216" w:type="dxa"/>
        <w:tblLook w:val="04A0" w:firstRow="1" w:lastRow="0" w:firstColumn="1" w:lastColumn="0" w:noHBand="0" w:noVBand="1"/>
      </w:tblPr>
      <w:tblGrid>
        <w:gridCol w:w="703"/>
        <w:gridCol w:w="4658"/>
        <w:gridCol w:w="1292"/>
        <w:gridCol w:w="1310"/>
        <w:gridCol w:w="1253"/>
      </w:tblGrid>
      <w:tr w:rsidR="00D80B74" w:rsidRPr="002C650F" w:rsidTr="00D80B74">
        <w:trPr>
          <w:trHeight w:val="20"/>
        </w:trPr>
        <w:tc>
          <w:tcPr>
            <w:tcW w:w="6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B74" w:rsidRPr="002C650F" w:rsidRDefault="00D80B74">
            <w:pPr>
              <w:rPr>
                <w:b/>
                <w:bCs/>
                <w:szCs w:val="24"/>
                <w:u w:val="none"/>
              </w:rPr>
            </w:pPr>
            <w:proofErr w:type="spellStart"/>
            <w:proofErr w:type="gramStart"/>
            <w:r w:rsidRPr="002C650F">
              <w:rPr>
                <w:b/>
                <w:bCs/>
                <w:szCs w:val="24"/>
                <w:u w:val="none"/>
              </w:rPr>
              <w:t>S.No</w:t>
            </w:r>
            <w:proofErr w:type="spellEnd"/>
            <w:proofErr w:type="gramEnd"/>
          </w:p>
        </w:tc>
        <w:tc>
          <w:tcPr>
            <w:tcW w:w="4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B74" w:rsidRPr="002C650F" w:rsidRDefault="00D80B74">
            <w:pPr>
              <w:jc w:val="center"/>
              <w:rPr>
                <w:b/>
                <w:bCs/>
                <w:szCs w:val="24"/>
                <w:u w:val="none"/>
              </w:rPr>
            </w:pPr>
            <w:r w:rsidRPr="002C650F">
              <w:rPr>
                <w:b/>
                <w:bCs/>
                <w:szCs w:val="24"/>
                <w:u w:val="none"/>
              </w:rPr>
              <w:t>CLO</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B74" w:rsidRPr="002C650F" w:rsidRDefault="00D80B74">
            <w:pPr>
              <w:jc w:val="center"/>
              <w:rPr>
                <w:b/>
                <w:bCs/>
                <w:szCs w:val="24"/>
                <w:u w:val="none"/>
              </w:rPr>
            </w:pPr>
            <w:r w:rsidRPr="002C650F">
              <w:rPr>
                <w:b/>
                <w:bCs/>
                <w:szCs w:val="24"/>
                <w:u w:val="none"/>
              </w:rPr>
              <w:t>Domain</w:t>
            </w:r>
          </w:p>
        </w:tc>
        <w:tc>
          <w:tcPr>
            <w:tcW w:w="12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B74" w:rsidRPr="002C650F" w:rsidRDefault="00D80B74">
            <w:pPr>
              <w:jc w:val="center"/>
              <w:rPr>
                <w:b/>
                <w:bCs/>
                <w:szCs w:val="24"/>
                <w:u w:val="none"/>
              </w:rPr>
            </w:pPr>
            <w:r w:rsidRPr="002C650F">
              <w:rPr>
                <w:b/>
                <w:bCs/>
                <w:szCs w:val="24"/>
                <w:u w:val="none"/>
              </w:rPr>
              <w:t>Taxonomy Level</w:t>
            </w:r>
          </w:p>
        </w:tc>
        <w:tc>
          <w:tcPr>
            <w:tcW w:w="12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B74" w:rsidRPr="002C650F" w:rsidRDefault="00D80B74">
            <w:pPr>
              <w:jc w:val="center"/>
              <w:rPr>
                <w:b/>
                <w:bCs/>
                <w:szCs w:val="24"/>
                <w:u w:val="none"/>
              </w:rPr>
            </w:pPr>
            <w:r w:rsidRPr="002C650F">
              <w:rPr>
                <w:b/>
                <w:bCs/>
                <w:szCs w:val="24"/>
                <w:u w:val="none"/>
              </w:rPr>
              <w:t>PLO</w:t>
            </w:r>
          </w:p>
        </w:tc>
      </w:tr>
      <w:tr w:rsidR="00D80B74" w:rsidRPr="002C650F" w:rsidTr="00D80B74">
        <w:trPr>
          <w:trHeight w:val="20"/>
        </w:trPr>
        <w:tc>
          <w:tcPr>
            <w:tcW w:w="6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B74" w:rsidRPr="002C650F" w:rsidRDefault="00CC2C12">
            <w:pPr>
              <w:rPr>
                <w:bCs/>
                <w:szCs w:val="24"/>
                <w:u w:val="none"/>
              </w:rPr>
            </w:pPr>
            <w:r w:rsidRPr="002C650F">
              <w:rPr>
                <w:bCs/>
                <w:szCs w:val="24"/>
                <w:u w:val="none"/>
              </w:rPr>
              <w:t>1</w:t>
            </w:r>
          </w:p>
        </w:tc>
        <w:tc>
          <w:tcPr>
            <w:tcW w:w="4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B74" w:rsidRPr="002C650F" w:rsidRDefault="00E73E28" w:rsidP="00D80B74">
            <w:pPr>
              <w:ind w:right="141"/>
              <w:rPr>
                <w:szCs w:val="24"/>
                <w:u w:val="none"/>
              </w:rPr>
            </w:pPr>
            <w:r w:rsidRPr="002C650F">
              <w:rPr>
                <w:szCs w:val="24"/>
                <w:u w:val="none"/>
              </w:rPr>
              <w:t>To solve the problem using appropriate method, to do the analysis of the solution and to apply differential equations to model physical processes.</w:t>
            </w:r>
          </w:p>
          <w:p w:rsidR="00D80B74" w:rsidRPr="002C650F" w:rsidRDefault="00D80B74">
            <w:pPr>
              <w:rPr>
                <w:bCs/>
                <w:szCs w:val="24"/>
                <w:u w:val="none"/>
              </w:rPr>
            </w:pP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B74" w:rsidRPr="002C650F" w:rsidRDefault="00D80B74">
            <w:pPr>
              <w:jc w:val="center"/>
              <w:rPr>
                <w:bCs/>
                <w:szCs w:val="24"/>
                <w:u w:val="none"/>
              </w:rPr>
            </w:pPr>
            <w:r w:rsidRPr="002C650F">
              <w:rPr>
                <w:szCs w:val="24"/>
                <w:u w:val="none"/>
              </w:rPr>
              <w:t>Cognitive</w:t>
            </w:r>
          </w:p>
        </w:tc>
        <w:tc>
          <w:tcPr>
            <w:tcW w:w="12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B74" w:rsidRPr="002C650F" w:rsidRDefault="00D80B74">
            <w:pPr>
              <w:jc w:val="center"/>
              <w:rPr>
                <w:bCs/>
                <w:szCs w:val="24"/>
                <w:u w:val="none"/>
              </w:rPr>
            </w:pPr>
            <w:r w:rsidRPr="002C650F">
              <w:rPr>
                <w:bCs/>
                <w:szCs w:val="24"/>
                <w:u w:val="none"/>
              </w:rPr>
              <w:t>3</w:t>
            </w:r>
          </w:p>
        </w:tc>
        <w:tc>
          <w:tcPr>
            <w:tcW w:w="12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B74" w:rsidRPr="002C650F" w:rsidRDefault="000C514F">
            <w:pPr>
              <w:jc w:val="center"/>
              <w:rPr>
                <w:bCs/>
                <w:szCs w:val="24"/>
                <w:u w:val="none"/>
              </w:rPr>
            </w:pPr>
            <w:r>
              <w:rPr>
                <w:bCs/>
                <w:szCs w:val="24"/>
                <w:u w:val="none"/>
              </w:rPr>
              <w:t>1</w:t>
            </w:r>
          </w:p>
        </w:tc>
      </w:tr>
    </w:tbl>
    <w:p w:rsidR="00D80B74" w:rsidRPr="002C650F" w:rsidRDefault="00D80B74" w:rsidP="00254576">
      <w:pPr>
        <w:spacing w:before="120" w:after="120"/>
        <w:rPr>
          <w:b/>
          <w:szCs w:val="24"/>
          <w:u w:val="none"/>
        </w:rPr>
      </w:pPr>
    </w:p>
    <w:p w:rsidR="000E3829" w:rsidRPr="002C650F" w:rsidRDefault="001F1AFE" w:rsidP="00B8656C">
      <w:pPr>
        <w:spacing w:before="120" w:after="120"/>
        <w:rPr>
          <w:b/>
          <w:bCs/>
          <w:szCs w:val="24"/>
          <w:u w:val="none"/>
          <w:lang w:val="en-US"/>
        </w:rPr>
      </w:pPr>
      <w:r w:rsidRPr="002C650F">
        <w:rPr>
          <w:b/>
          <w:szCs w:val="24"/>
          <w:u w:val="none"/>
        </w:rPr>
        <w:t>PRACTICAL</w:t>
      </w:r>
      <w:r w:rsidRPr="002C650F">
        <w:rPr>
          <w:b/>
          <w:bCs/>
          <w:szCs w:val="24"/>
          <w:u w:val="none"/>
          <w:lang w:val="en-US"/>
        </w:rPr>
        <w:t xml:space="preserve"> APPLICATIONS:</w:t>
      </w:r>
    </w:p>
    <w:p w:rsidR="00B8656C" w:rsidRPr="002C650F" w:rsidRDefault="00B8656C" w:rsidP="007E402D">
      <w:pPr>
        <w:spacing w:before="120" w:after="120"/>
        <w:jc w:val="both"/>
        <w:rPr>
          <w:bCs/>
          <w:szCs w:val="24"/>
          <w:u w:val="none"/>
          <w:lang w:val="en-US"/>
        </w:rPr>
      </w:pPr>
      <w:r w:rsidRPr="002C650F">
        <w:rPr>
          <w:bCs/>
          <w:szCs w:val="24"/>
          <w:u w:val="none"/>
          <w:lang w:val="en-US"/>
        </w:rPr>
        <w:t>The study of differential equations is a wide field in pure and applied mathematics, physics and engineering. All of these disciplines are concerned with the properties of differential equations of various types. This course is expected to enable the students of engineering to transform the physical problems into mathematical ones and look for their solutions.</w:t>
      </w:r>
    </w:p>
    <w:p w:rsidR="0061202E" w:rsidRPr="002C650F" w:rsidRDefault="00721FBE" w:rsidP="000E3829">
      <w:pPr>
        <w:ind w:left="360"/>
        <w:rPr>
          <w:szCs w:val="24"/>
          <w:u w:val="none"/>
        </w:rPr>
      </w:pPr>
      <w:r w:rsidRPr="002C650F">
        <w:rPr>
          <w:b/>
          <w:szCs w:val="24"/>
          <w:u w:val="none"/>
        </w:rPr>
        <w:t>TOPICS COVERED WITH THEIR CONTRIBUTION TO PLOs</w:t>
      </w:r>
    </w:p>
    <w:tbl>
      <w:tblPr>
        <w:tblStyle w:val="TableGrid"/>
        <w:tblW w:w="9468" w:type="dxa"/>
        <w:tblInd w:w="360" w:type="dxa"/>
        <w:tblLayout w:type="fixed"/>
        <w:tblLook w:val="04A0" w:firstRow="1" w:lastRow="0" w:firstColumn="1" w:lastColumn="0" w:noHBand="0" w:noVBand="1"/>
      </w:tblPr>
      <w:tblGrid>
        <w:gridCol w:w="636"/>
        <w:gridCol w:w="8832"/>
      </w:tblGrid>
      <w:tr w:rsidR="00721FBE" w:rsidRPr="002C650F" w:rsidTr="00EB522E">
        <w:tc>
          <w:tcPr>
            <w:tcW w:w="636" w:type="dxa"/>
          </w:tcPr>
          <w:p w:rsidR="00721FBE" w:rsidRPr="002C650F" w:rsidRDefault="00721FBE" w:rsidP="000E3829">
            <w:pPr>
              <w:rPr>
                <w:szCs w:val="24"/>
                <w:u w:val="none"/>
              </w:rPr>
            </w:pPr>
            <w:r w:rsidRPr="002C650F">
              <w:rPr>
                <w:szCs w:val="24"/>
                <w:u w:val="none"/>
              </w:rPr>
              <w:t>Week</w:t>
            </w:r>
          </w:p>
        </w:tc>
        <w:tc>
          <w:tcPr>
            <w:tcW w:w="8832" w:type="dxa"/>
          </w:tcPr>
          <w:p w:rsidR="00721FBE" w:rsidRPr="002C650F" w:rsidRDefault="00721FBE" w:rsidP="000E3829">
            <w:pPr>
              <w:rPr>
                <w:szCs w:val="24"/>
                <w:u w:val="none"/>
              </w:rPr>
            </w:pPr>
            <w:r w:rsidRPr="002C650F">
              <w:rPr>
                <w:szCs w:val="24"/>
                <w:u w:val="none"/>
              </w:rPr>
              <w:t>Topic</w:t>
            </w:r>
          </w:p>
        </w:tc>
      </w:tr>
      <w:tr w:rsidR="00721FBE" w:rsidRPr="002C650F" w:rsidTr="00EB522E">
        <w:tc>
          <w:tcPr>
            <w:tcW w:w="636" w:type="dxa"/>
          </w:tcPr>
          <w:p w:rsidR="00721FBE" w:rsidRPr="002C650F" w:rsidRDefault="00721FBE" w:rsidP="000E3829">
            <w:pPr>
              <w:rPr>
                <w:szCs w:val="24"/>
                <w:u w:val="none"/>
              </w:rPr>
            </w:pPr>
            <w:r w:rsidRPr="002C650F">
              <w:rPr>
                <w:szCs w:val="24"/>
                <w:u w:val="none"/>
              </w:rPr>
              <w:t>1</w:t>
            </w:r>
          </w:p>
        </w:tc>
        <w:tc>
          <w:tcPr>
            <w:tcW w:w="8832" w:type="dxa"/>
          </w:tcPr>
          <w:p w:rsidR="00721FBE" w:rsidRPr="002C650F" w:rsidRDefault="000C514F" w:rsidP="000E3829">
            <w:pPr>
              <w:rPr>
                <w:szCs w:val="24"/>
                <w:u w:val="none"/>
              </w:rPr>
            </w:pPr>
            <w:r>
              <w:rPr>
                <w:b/>
                <w:szCs w:val="22"/>
                <w:u w:val="none"/>
              </w:rPr>
              <w:t>Matrices</w:t>
            </w:r>
            <w:r>
              <w:rPr>
                <w:szCs w:val="22"/>
                <w:u w:val="none"/>
              </w:rPr>
              <w:t xml:space="preserve">: </w:t>
            </w:r>
            <w:r>
              <w:rPr>
                <w:rFonts w:eastAsia="Calibri"/>
                <w:bCs/>
                <w:u w:val="none"/>
              </w:rPr>
              <w:t xml:space="preserve">Basic concept, Addition of matrices and its multiplication with a scalar number, Partitioning of matrices, Matrix multiplication and its properties, Special matrices, Transpose of a matrix, </w:t>
            </w:r>
            <w:proofErr w:type="spellStart"/>
            <w:r>
              <w:rPr>
                <w:rFonts w:eastAsia="Calibri"/>
                <w:bCs/>
                <w:szCs w:val="24"/>
                <w:u w:val="none"/>
              </w:rPr>
              <w:t>Adjoint</w:t>
            </w:r>
            <w:proofErr w:type="spellEnd"/>
            <w:r>
              <w:rPr>
                <w:rFonts w:eastAsia="Calibri"/>
                <w:bCs/>
                <w:u w:val="none"/>
              </w:rPr>
              <w:t xml:space="preserve"> and inverse of a square matrix, Row operations.</w:t>
            </w:r>
          </w:p>
        </w:tc>
      </w:tr>
      <w:tr w:rsidR="00721FBE" w:rsidRPr="002C650F" w:rsidTr="00EB522E">
        <w:tc>
          <w:tcPr>
            <w:tcW w:w="636" w:type="dxa"/>
          </w:tcPr>
          <w:p w:rsidR="00721FBE" w:rsidRPr="002C650F" w:rsidRDefault="00721FBE" w:rsidP="000E3829">
            <w:pPr>
              <w:rPr>
                <w:szCs w:val="24"/>
                <w:u w:val="none"/>
              </w:rPr>
            </w:pPr>
            <w:r w:rsidRPr="002C650F">
              <w:rPr>
                <w:szCs w:val="24"/>
                <w:u w:val="none"/>
              </w:rPr>
              <w:t>2</w:t>
            </w:r>
          </w:p>
        </w:tc>
        <w:tc>
          <w:tcPr>
            <w:tcW w:w="8832" w:type="dxa"/>
          </w:tcPr>
          <w:p w:rsidR="00721FBE" w:rsidRPr="002C650F" w:rsidRDefault="000C514F" w:rsidP="000E3829">
            <w:pPr>
              <w:rPr>
                <w:szCs w:val="24"/>
                <w:u w:val="none"/>
              </w:rPr>
            </w:pPr>
            <w:r>
              <w:rPr>
                <w:rFonts w:eastAsia="Calibri"/>
                <w:b/>
                <w:bCs/>
                <w:szCs w:val="24"/>
                <w:u w:val="none"/>
              </w:rPr>
              <w:t>Matrices</w:t>
            </w:r>
            <w:r>
              <w:rPr>
                <w:rFonts w:eastAsia="Calibri"/>
                <w:bCs/>
                <w:szCs w:val="24"/>
                <w:u w:val="none"/>
              </w:rPr>
              <w:t>: Echelon &amp;</w:t>
            </w:r>
            <w:r>
              <w:rPr>
                <w:rFonts w:eastAsia="Calibri"/>
                <w:bCs/>
                <w:u w:val="none"/>
              </w:rPr>
              <w:t xml:space="preserve"> reduced Echelon form of matrix, </w:t>
            </w:r>
            <w:r>
              <w:rPr>
                <w:rFonts w:eastAsia="Calibri"/>
                <w:bCs/>
                <w:szCs w:val="24"/>
                <w:u w:val="none"/>
              </w:rPr>
              <w:t>Rank of matrix, Application of Matrices, Eigen values and Eigen vectors.</w:t>
            </w:r>
          </w:p>
        </w:tc>
      </w:tr>
      <w:tr w:rsidR="00721FBE" w:rsidRPr="002C650F" w:rsidTr="00EB522E">
        <w:tc>
          <w:tcPr>
            <w:tcW w:w="636" w:type="dxa"/>
          </w:tcPr>
          <w:p w:rsidR="00721FBE" w:rsidRPr="002C650F" w:rsidRDefault="00721FBE" w:rsidP="000E3829">
            <w:pPr>
              <w:rPr>
                <w:szCs w:val="24"/>
                <w:u w:val="none"/>
              </w:rPr>
            </w:pPr>
            <w:r w:rsidRPr="002C650F">
              <w:rPr>
                <w:szCs w:val="24"/>
                <w:u w:val="none"/>
              </w:rPr>
              <w:t>3-4</w:t>
            </w:r>
          </w:p>
        </w:tc>
        <w:tc>
          <w:tcPr>
            <w:tcW w:w="8832" w:type="dxa"/>
          </w:tcPr>
          <w:p w:rsidR="000C514F" w:rsidRPr="002C650F" w:rsidRDefault="000C514F" w:rsidP="000C514F">
            <w:pPr>
              <w:rPr>
                <w:szCs w:val="24"/>
                <w:u w:val="none"/>
              </w:rPr>
            </w:pPr>
            <w:r w:rsidRPr="002C650F">
              <w:rPr>
                <w:szCs w:val="24"/>
                <w:u w:val="none"/>
              </w:rPr>
              <w:t xml:space="preserve">Introduction to </w:t>
            </w:r>
            <w:proofErr w:type="gramStart"/>
            <w:r w:rsidRPr="002C650F">
              <w:rPr>
                <w:szCs w:val="24"/>
                <w:u w:val="none"/>
              </w:rPr>
              <w:t xml:space="preserve">ODEs </w:t>
            </w:r>
            <w:r>
              <w:rPr>
                <w:szCs w:val="24"/>
                <w:u w:val="none"/>
              </w:rPr>
              <w:t>,</w:t>
            </w:r>
            <w:proofErr w:type="gramEnd"/>
            <w:r>
              <w:rPr>
                <w:szCs w:val="24"/>
                <w:u w:val="none"/>
              </w:rPr>
              <w:t xml:space="preserve"> </w:t>
            </w:r>
            <w:r w:rsidRPr="002C650F">
              <w:rPr>
                <w:szCs w:val="24"/>
                <w:u w:val="none"/>
              </w:rPr>
              <w:t>Analytical Methods to solve First Order Des;</w:t>
            </w:r>
          </w:p>
          <w:p w:rsidR="00721FBE" w:rsidRPr="002C650F" w:rsidRDefault="000C514F" w:rsidP="000C514F">
            <w:pPr>
              <w:rPr>
                <w:szCs w:val="24"/>
                <w:u w:val="none"/>
              </w:rPr>
            </w:pPr>
            <w:r w:rsidRPr="002C650F">
              <w:rPr>
                <w:szCs w:val="24"/>
                <w:u w:val="none"/>
              </w:rPr>
              <w:t>Separable Equation</w:t>
            </w:r>
          </w:p>
        </w:tc>
      </w:tr>
      <w:tr w:rsidR="00721FBE" w:rsidRPr="002C650F" w:rsidTr="00EB522E">
        <w:tc>
          <w:tcPr>
            <w:tcW w:w="636" w:type="dxa"/>
          </w:tcPr>
          <w:p w:rsidR="00721FBE" w:rsidRPr="002C650F" w:rsidRDefault="00721FBE" w:rsidP="000E3829">
            <w:pPr>
              <w:rPr>
                <w:szCs w:val="24"/>
                <w:u w:val="none"/>
              </w:rPr>
            </w:pPr>
            <w:r w:rsidRPr="002C650F">
              <w:rPr>
                <w:szCs w:val="24"/>
                <w:u w:val="none"/>
              </w:rPr>
              <w:t>5</w:t>
            </w:r>
          </w:p>
        </w:tc>
        <w:tc>
          <w:tcPr>
            <w:tcW w:w="8832" w:type="dxa"/>
          </w:tcPr>
          <w:p w:rsidR="00721FBE" w:rsidRPr="002C650F" w:rsidRDefault="000C514F" w:rsidP="000E3829">
            <w:pPr>
              <w:rPr>
                <w:szCs w:val="24"/>
                <w:u w:val="none"/>
              </w:rPr>
            </w:pPr>
            <w:r w:rsidRPr="002C650F">
              <w:rPr>
                <w:szCs w:val="24"/>
                <w:u w:val="none"/>
              </w:rPr>
              <w:t>Exact Equation and Methods to make a Non-exact as Exact DE</w:t>
            </w:r>
            <w:r>
              <w:rPr>
                <w:szCs w:val="24"/>
                <w:u w:val="none"/>
              </w:rPr>
              <w:t xml:space="preserve">, </w:t>
            </w:r>
            <w:r w:rsidR="00721FBE" w:rsidRPr="002C650F">
              <w:rPr>
                <w:szCs w:val="24"/>
                <w:u w:val="none"/>
              </w:rPr>
              <w:t>Solution by substitution: Homogeneous DE,</w:t>
            </w:r>
          </w:p>
        </w:tc>
      </w:tr>
      <w:tr w:rsidR="00721FBE" w:rsidRPr="002C650F" w:rsidTr="00EB522E">
        <w:tc>
          <w:tcPr>
            <w:tcW w:w="636" w:type="dxa"/>
          </w:tcPr>
          <w:p w:rsidR="00721FBE" w:rsidRPr="002C650F" w:rsidRDefault="00721FBE" w:rsidP="000E3829">
            <w:pPr>
              <w:rPr>
                <w:szCs w:val="24"/>
                <w:u w:val="none"/>
              </w:rPr>
            </w:pPr>
            <w:r w:rsidRPr="002C650F">
              <w:rPr>
                <w:szCs w:val="24"/>
                <w:u w:val="none"/>
              </w:rPr>
              <w:t>6</w:t>
            </w:r>
          </w:p>
        </w:tc>
        <w:tc>
          <w:tcPr>
            <w:tcW w:w="8832" w:type="dxa"/>
          </w:tcPr>
          <w:p w:rsidR="00721FBE" w:rsidRPr="002C650F" w:rsidRDefault="00721FBE" w:rsidP="000E3829">
            <w:pPr>
              <w:rPr>
                <w:szCs w:val="24"/>
                <w:u w:val="none"/>
              </w:rPr>
            </w:pPr>
            <w:r w:rsidRPr="002C650F">
              <w:rPr>
                <w:szCs w:val="24"/>
                <w:u w:val="none"/>
              </w:rPr>
              <w:t>Linear DE and Bernoulli’s DE</w:t>
            </w:r>
          </w:p>
        </w:tc>
      </w:tr>
      <w:tr w:rsidR="00721FBE" w:rsidRPr="002C650F" w:rsidTr="00EB522E">
        <w:tc>
          <w:tcPr>
            <w:tcW w:w="636" w:type="dxa"/>
          </w:tcPr>
          <w:p w:rsidR="00721FBE" w:rsidRPr="002C650F" w:rsidRDefault="00721FBE" w:rsidP="000E3829">
            <w:pPr>
              <w:rPr>
                <w:szCs w:val="24"/>
                <w:u w:val="none"/>
              </w:rPr>
            </w:pPr>
            <w:r w:rsidRPr="002C650F">
              <w:rPr>
                <w:szCs w:val="24"/>
                <w:u w:val="none"/>
              </w:rPr>
              <w:t>7</w:t>
            </w:r>
          </w:p>
        </w:tc>
        <w:tc>
          <w:tcPr>
            <w:tcW w:w="8832" w:type="dxa"/>
          </w:tcPr>
          <w:p w:rsidR="00721FBE" w:rsidRPr="002C650F" w:rsidRDefault="00721FBE" w:rsidP="000E3829">
            <w:pPr>
              <w:rPr>
                <w:szCs w:val="24"/>
                <w:u w:val="none"/>
              </w:rPr>
            </w:pPr>
            <w:proofErr w:type="spellStart"/>
            <w:r w:rsidRPr="002C650F">
              <w:rPr>
                <w:szCs w:val="24"/>
                <w:u w:val="none"/>
              </w:rPr>
              <w:t>Ricatti’s</w:t>
            </w:r>
            <w:proofErr w:type="spellEnd"/>
            <w:r w:rsidRPr="002C650F">
              <w:rPr>
                <w:szCs w:val="24"/>
                <w:u w:val="none"/>
              </w:rPr>
              <w:t xml:space="preserve"> </w:t>
            </w:r>
            <w:proofErr w:type="gramStart"/>
            <w:r w:rsidRPr="002C650F">
              <w:rPr>
                <w:szCs w:val="24"/>
                <w:u w:val="none"/>
              </w:rPr>
              <w:t>DE  and</w:t>
            </w:r>
            <w:proofErr w:type="gramEnd"/>
            <w:r w:rsidRPr="002C650F">
              <w:rPr>
                <w:szCs w:val="24"/>
                <w:u w:val="none"/>
              </w:rPr>
              <w:t xml:space="preserve"> difference between linear and non-linear DE</w:t>
            </w:r>
          </w:p>
        </w:tc>
      </w:tr>
      <w:tr w:rsidR="00721FBE" w:rsidRPr="002C650F" w:rsidTr="00EB522E">
        <w:tc>
          <w:tcPr>
            <w:tcW w:w="636" w:type="dxa"/>
          </w:tcPr>
          <w:p w:rsidR="00721FBE" w:rsidRPr="002C650F" w:rsidRDefault="00721FBE" w:rsidP="000E3829">
            <w:pPr>
              <w:rPr>
                <w:szCs w:val="24"/>
                <w:u w:val="none"/>
              </w:rPr>
            </w:pPr>
            <w:r w:rsidRPr="002C650F">
              <w:rPr>
                <w:szCs w:val="24"/>
                <w:u w:val="none"/>
              </w:rPr>
              <w:t>8</w:t>
            </w:r>
          </w:p>
        </w:tc>
        <w:tc>
          <w:tcPr>
            <w:tcW w:w="8832" w:type="dxa"/>
          </w:tcPr>
          <w:p w:rsidR="00721FBE" w:rsidRPr="002C650F" w:rsidRDefault="00721FBE" w:rsidP="000E3829">
            <w:pPr>
              <w:rPr>
                <w:szCs w:val="24"/>
                <w:u w:val="none"/>
              </w:rPr>
            </w:pPr>
            <w:r w:rsidRPr="002C650F">
              <w:rPr>
                <w:szCs w:val="24"/>
                <w:u w:val="none"/>
              </w:rPr>
              <w:t>Basic Theory of higher order Des; Linear DEs.  Homogeneous DEs.</w:t>
            </w:r>
          </w:p>
        </w:tc>
      </w:tr>
      <w:tr w:rsidR="00721FBE" w:rsidRPr="002C650F" w:rsidTr="00EB522E">
        <w:tc>
          <w:tcPr>
            <w:tcW w:w="636" w:type="dxa"/>
          </w:tcPr>
          <w:p w:rsidR="00721FBE" w:rsidRPr="002C650F" w:rsidRDefault="00721FBE" w:rsidP="000E3829">
            <w:pPr>
              <w:rPr>
                <w:szCs w:val="24"/>
                <w:u w:val="none"/>
              </w:rPr>
            </w:pPr>
            <w:r w:rsidRPr="002C650F">
              <w:rPr>
                <w:szCs w:val="24"/>
                <w:u w:val="none"/>
              </w:rPr>
              <w:t>9</w:t>
            </w:r>
          </w:p>
        </w:tc>
        <w:tc>
          <w:tcPr>
            <w:tcW w:w="8832" w:type="dxa"/>
          </w:tcPr>
          <w:p w:rsidR="00721FBE" w:rsidRPr="002C650F" w:rsidRDefault="00721FBE" w:rsidP="000E3829">
            <w:pPr>
              <w:rPr>
                <w:szCs w:val="24"/>
                <w:u w:val="none"/>
              </w:rPr>
            </w:pPr>
            <w:r w:rsidRPr="002C650F">
              <w:rPr>
                <w:szCs w:val="24"/>
                <w:u w:val="none"/>
              </w:rPr>
              <w:t>Homogeneous linear DEs with constant coefficients.</w:t>
            </w:r>
          </w:p>
        </w:tc>
      </w:tr>
      <w:tr w:rsidR="00721FBE" w:rsidRPr="002C650F" w:rsidTr="00EB522E">
        <w:tc>
          <w:tcPr>
            <w:tcW w:w="636" w:type="dxa"/>
          </w:tcPr>
          <w:p w:rsidR="00721FBE" w:rsidRPr="002C650F" w:rsidRDefault="00721FBE" w:rsidP="000E3829">
            <w:pPr>
              <w:rPr>
                <w:szCs w:val="24"/>
                <w:u w:val="none"/>
              </w:rPr>
            </w:pPr>
            <w:r w:rsidRPr="002C650F">
              <w:rPr>
                <w:szCs w:val="24"/>
                <w:u w:val="none"/>
              </w:rPr>
              <w:t>10</w:t>
            </w:r>
          </w:p>
        </w:tc>
        <w:tc>
          <w:tcPr>
            <w:tcW w:w="8832" w:type="dxa"/>
          </w:tcPr>
          <w:p w:rsidR="00721FBE" w:rsidRPr="002C650F" w:rsidRDefault="00721FBE" w:rsidP="000E3829">
            <w:pPr>
              <w:rPr>
                <w:szCs w:val="24"/>
                <w:u w:val="none"/>
              </w:rPr>
            </w:pPr>
            <w:r w:rsidRPr="002C650F">
              <w:rPr>
                <w:szCs w:val="24"/>
                <w:u w:val="none"/>
              </w:rPr>
              <w:t xml:space="preserve">Non-Homogeneous </w:t>
            </w:r>
            <w:proofErr w:type="gramStart"/>
            <w:r w:rsidRPr="002C650F">
              <w:rPr>
                <w:szCs w:val="24"/>
                <w:u w:val="none"/>
              </w:rPr>
              <w:t>linear</w:t>
            </w:r>
            <w:proofErr w:type="gramEnd"/>
            <w:r w:rsidRPr="002C650F">
              <w:rPr>
                <w:szCs w:val="24"/>
                <w:u w:val="none"/>
              </w:rPr>
              <w:t xml:space="preserve"> DEs with constants coefficients. </w:t>
            </w:r>
          </w:p>
        </w:tc>
      </w:tr>
      <w:tr w:rsidR="00721FBE" w:rsidRPr="002C650F" w:rsidTr="00EB522E">
        <w:tc>
          <w:tcPr>
            <w:tcW w:w="636" w:type="dxa"/>
          </w:tcPr>
          <w:p w:rsidR="00721FBE" w:rsidRPr="002C650F" w:rsidRDefault="00721FBE" w:rsidP="000E3829">
            <w:pPr>
              <w:rPr>
                <w:szCs w:val="24"/>
                <w:u w:val="none"/>
              </w:rPr>
            </w:pPr>
            <w:r w:rsidRPr="002C650F">
              <w:rPr>
                <w:szCs w:val="24"/>
                <w:u w:val="none"/>
              </w:rPr>
              <w:t>11</w:t>
            </w:r>
          </w:p>
        </w:tc>
        <w:tc>
          <w:tcPr>
            <w:tcW w:w="8832" w:type="dxa"/>
          </w:tcPr>
          <w:p w:rsidR="00721FBE" w:rsidRPr="002C650F" w:rsidRDefault="00721FBE" w:rsidP="00277520">
            <w:pPr>
              <w:rPr>
                <w:szCs w:val="24"/>
                <w:u w:val="none"/>
              </w:rPr>
            </w:pPr>
            <w:r w:rsidRPr="002C650F">
              <w:rPr>
                <w:szCs w:val="24"/>
                <w:u w:val="none"/>
              </w:rPr>
              <w:t xml:space="preserve">Non-Homogeneous </w:t>
            </w:r>
            <w:proofErr w:type="gramStart"/>
            <w:r w:rsidRPr="002C650F">
              <w:rPr>
                <w:szCs w:val="24"/>
                <w:u w:val="none"/>
              </w:rPr>
              <w:t>linear</w:t>
            </w:r>
            <w:proofErr w:type="gramEnd"/>
            <w:r w:rsidRPr="002C650F">
              <w:rPr>
                <w:szCs w:val="24"/>
                <w:u w:val="none"/>
              </w:rPr>
              <w:t xml:space="preserve"> DEs with variable coefficients and Reduction of order</w:t>
            </w:r>
          </w:p>
        </w:tc>
      </w:tr>
      <w:tr w:rsidR="00721FBE" w:rsidRPr="002C650F" w:rsidTr="00EB522E">
        <w:tc>
          <w:tcPr>
            <w:tcW w:w="636" w:type="dxa"/>
          </w:tcPr>
          <w:p w:rsidR="00721FBE" w:rsidRPr="002C650F" w:rsidRDefault="00721FBE" w:rsidP="000E3829">
            <w:pPr>
              <w:rPr>
                <w:szCs w:val="24"/>
                <w:u w:val="none"/>
              </w:rPr>
            </w:pPr>
            <w:r w:rsidRPr="002C650F">
              <w:rPr>
                <w:szCs w:val="24"/>
                <w:u w:val="none"/>
              </w:rPr>
              <w:t>12</w:t>
            </w:r>
          </w:p>
        </w:tc>
        <w:tc>
          <w:tcPr>
            <w:tcW w:w="8832" w:type="dxa"/>
          </w:tcPr>
          <w:p w:rsidR="00721FBE" w:rsidRPr="002C650F" w:rsidRDefault="00721FBE" w:rsidP="000E3829">
            <w:pPr>
              <w:rPr>
                <w:szCs w:val="24"/>
                <w:u w:val="none"/>
              </w:rPr>
            </w:pPr>
            <w:r w:rsidRPr="002C650F">
              <w:rPr>
                <w:szCs w:val="24"/>
                <w:u w:val="none"/>
              </w:rPr>
              <w:t>Undetermined coefficient method,</w:t>
            </w:r>
          </w:p>
        </w:tc>
      </w:tr>
      <w:tr w:rsidR="00721FBE" w:rsidRPr="002C650F" w:rsidTr="00EB522E">
        <w:tc>
          <w:tcPr>
            <w:tcW w:w="636" w:type="dxa"/>
          </w:tcPr>
          <w:p w:rsidR="00721FBE" w:rsidRPr="002C650F" w:rsidRDefault="00721FBE" w:rsidP="000E3829">
            <w:pPr>
              <w:rPr>
                <w:szCs w:val="24"/>
                <w:u w:val="none"/>
              </w:rPr>
            </w:pPr>
            <w:r w:rsidRPr="002C650F">
              <w:rPr>
                <w:szCs w:val="24"/>
                <w:u w:val="none"/>
              </w:rPr>
              <w:lastRenderedPageBreak/>
              <w:t>13</w:t>
            </w:r>
          </w:p>
        </w:tc>
        <w:tc>
          <w:tcPr>
            <w:tcW w:w="8832" w:type="dxa"/>
          </w:tcPr>
          <w:p w:rsidR="00721FBE" w:rsidRPr="002C650F" w:rsidRDefault="00721FBE" w:rsidP="000E3829">
            <w:pPr>
              <w:rPr>
                <w:szCs w:val="24"/>
                <w:u w:val="none"/>
              </w:rPr>
            </w:pPr>
            <w:r w:rsidRPr="002C650F">
              <w:rPr>
                <w:szCs w:val="24"/>
                <w:u w:val="none"/>
              </w:rPr>
              <w:t>Variation of Parameters</w:t>
            </w:r>
          </w:p>
        </w:tc>
      </w:tr>
      <w:tr w:rsidR="00721FBE" w:rsidRPr="002C650F" w:rsidTr="00EB522E">
        <w:tc>
          <w:tcPr>
            <w:tcW w:w="636" w:type="dxa"/>
          </w:tcPr>
          <w:p w:rsidR="00721FBE" w:rsidRPr="002C650F" w:rsidRDefault="00721FBE" w:rsidP="000E3829">
            <w:pPr>
              <w:rPr>
                <w:szCs w:val="24"/>
                <w:u w:val="none"/>
              </w:rPr>
            </w:pPr>
            <w:r w:rsidRPr="002C650F">
              <w:rPr>
                <w:szCs w:val="24"/>
                <w:u w:val="none"/>
              </w:rPr>
              <w:t>14</w:t>
            </w:r>
          </w:p>
        </w:tc>
        <w:tc>
          <w:tcPr>
            <w:tcW w:w="8832" w:type="dxa"/>
          </w:tcPr>
          <w:p w:rsidR="00721FBE" w:rsidRPr="002C650F" w:rsidRDefault="00721FBE" w:rsidP="000E3829">
            <w:pPr>
              <w:rPr>
                <w:szCs w:val="24"/>
                <w:u w:val="none"/>
              </w:rPr>
            </w:pPr>
            <w:r w:rsidRPr="002C650F">
              <w:rPr>
                <w:szCs w:val="24"/>
                <w:u w:val="none"/>
              </w:rPr>
              <w:t>The Laplace Transform: Basic Theory and its properties, inverse transform</w:t>
            </w:r>
          </w:p>
        </w:tc>
      </w:tr>
      <w:tr w:rsidR="00721FBE" w:rsidRPr="002C650F" w:rsidTr="00EB522E">
        <w:trPr>
          <w:trHeight w:val="287"/>
        </w:trPr>
        <w:tc>
          <w:tcPr>
            <w:tcW w:w="636" w:type="dxa"/>
          </w:tcPr>
          <w:p w:rsidR="00721FBE" w:rsidRPr="002C650F" w:rsidRDefault="00721FBE" w:rsidP="000E3829">
            <w:pPr>
              <w:rPr>
                <w:szCs w:val="24"/>
                <w:u w:val="none"/>
              </w:rPr>
            </w:pPr>
            <w:r w:rsidRPr="002C650F">
              <w:rPr>
                <w:szCs w:val="24"/>
                <w:u w:val="none"/>
              </w:rPr>
              <w:t>15</w:t>
            </w:r>
          </w:p>
        </w:tc>
        <w:tc>
          <w:tcPr>
            <w:tcW w:w="8832" w:type="dxa"/>
          </w:tcPr>
          <w:p w:rsidR="00721FBE" w:rsidRPr="002C650F" w:rsidRDefault="00721FBE" w:rsidP="000E3829">
            <w:pPr>
              <w:rPr>
                <w:szCs w:val="24"/>
                <w:u w:val="none"/>
              </w:rPr>
            </w:pPr>
            <w:r w:rsidRPr="002C650F">
              <w:rPr>
                <w:szCs w:val="24"/>
                <w:u w:val="none"/>
              </w:rPr>
              <w:t>Transform of Derivatives, Solving DEs.</w:t>
            </w:r>
          </w:p>
        </w:tc>
      </w:tr>
      <w:tr w:rsidR="00721FBE" w:rsidRPr="002C650F" w:rsidTr="00EB522E">
        <w:tc>
          <w:tcPr>
            <w:tcW w:w="636" w:type="dxa"/>
          </w:tcPr>
          <w:p w:rsidR="00721FBE" w:rsidRPr="002C650F" w:rsidRDefault="00721FBE" w:rsidP="000E3829">
            <w:pPr>
              <w:rPr>
                <w:szCs w:val="24"/>
                <w:u w:val="none"/>
              </w:rPr>
            </w:pPr>
            <w:r w:rsidRPr="002C650F">
              <w:rPr>
                <w:szCs w:val="24"/>
                <w:u w:val="none"/>
              </w:rPr>
              <w:t>16</w:t>
            </w:r>
          </w:p>
        </w:tc>
        <w:tc>
          <w:tcPr>
            <w:tcW w:w="8832" w:type="dxa"/>
          </w:tcPr>
          <w:p w:rsidR="00721FBE" w:rsidRPr="002C650F" w:rsidRDefault="00721FBE" w:rsidP="000E3829">
            <w:pPr>
              <w:rPr>
                <w:szCs w:val="24"/>
                <w:u w:val="none"/>
              </w:rPr>
            </w:pPr>
            <w:r w:rsidRPr="002C650F">
              <w:rPr>
                <w:szCs w:val="24"/>
                <w:u w:val="none"/>
              </w:rPr>
              <w:t>Partial Differential Equations; Basic Theory, Method of separation Variable</w:t>
            </w:r>
          </w:p>
        </w:tc>
      </w:tr>
      <w:tr w:rsidR="00721FBE" w:rsidRPr="002C650F" w:rsidTr="00EB522E">
        <w:tc>
          <w:tcPr>
            <w:tcW w:w="636" w:type="dxa"/>
          </w:tcPr>
          <w:p w:rsidR="00721FBE" w:rsidRPr="002C650F" w:rsidRDefault="00721FBE" w:rsidP="000E3829">
            <w:pPr>
              <w:rPr>
                <w:szCs w:val="24"/>
                <w:u w:val="none"/>
              </w:rPr>
            </w:pPr>
            <w:r w:rsidRPr="002C650F">
              <w:rPr>
                <w:szCs w:val="24"/>
                <w:u w:val="none"/>
              </w:rPr>
              <w:t>17</w:t>
            </w:r>
          </w:p>
        </w:tc>
        <w:tc>
          <w:tcPr>
            <w:tcW w:w="8832" w:type="dxa"/>
          </w:tcPr>
          <w:p w:rsidR="00721FBE" w:rsidRPr="002C650F" w:rsidRDefault="00721FBE" w:rsidP="000E3829">
            <w:pPr>
              <w:rPr>
                <w:szCs w:val="24"/>
                <w:u w:val="none"/>
              </w:rPr>
            </w:pPr>
            <w:r w:rsidRPr="002C650F">
              <w:rPr>
                <w:szCs w:val="24"/>
                <w:u w:val="none"/>
              </w:rPr>
              <w:t>Heat Equation, Laplace Equation</w:t>
            </w:r>
          </w:p>
        </w:tc>
      </w:tr>
      <w:tr w:rsidR="00EB522E" w:rsidRPr="002C650F" w:rsidTr="00EB522E">
        <w:tc>
          <w:tcPr>
            <w:tcW w:w="636" w:type="dxa"/>
          </w:tcPr>
          <w:p w:rsidR="00EB522E" w:rsidRPr="002C650F" w:rsidRDefault="00DF0C02" w:rsidP="000E3829">
            <w:pPr>
              <w:rPr>
                <w:szCs w:val="24"/>
                <w:u w:val="none"/>
              </w:rPr>
            </w:pPr>
            <w:r w:rsidRPr="002C650F">
              <w:rPr>
                <w:szCs w:val="24"/>
                <w:u w:val="none"/>
              </w:rPr>
              <w:t>18</w:t>
            </w:r>
          </w:p>
        </w:tc>
        <w:tc>
          <w:tcPr>
            <w:tcW w:w="8832" w:type="dxa"/>
          </w:tcPr>
          <w:p w:rsidR="00EB522E" w:rsidRPr="002C650F" w:rsidRDefault="00DF0C02" w:rsidP="000E3829">
            <w:pPr>
              <w:rPr>
                <w:szCs w:val="24"/>
                <w:u w:val="none"/>
              </w:rPr>
            </w:pPr>
            <w:r w:rsidRPr="002C650F">
              <w:rPr>
                <w:rFonts w:eastAsia="Calibri"/>
                <w:szCs w:val="24"/>
                <w:u w:val="none"/>
              </w:rPr>
              <w:t>End Semester Exams</w:t>
            </w:r>
          </w:p>
        </w:tc>
      </w:tr>
    </w:tbl>
    <w:p w:rsidR="00D468F1" w:rsidRPr="002C650F" w:rsidRDefault="00D468F1" w:rsidP="000E3829">
      <w:pPr>
        <w:ind w:left="360"/>
        <w:rPr>
          <w:szCs w:val="24"/>
          <w:u w:val="none"/>
        </w:rPr>
      </w:pPr>
    </w:p>
    <w:p w:rsidR="003A434E" w:rsidRPr="002C650F" w:rsidRDefault="003A434E" w:rsidP="00254576">
      <w:pPr>
        <w:spacing w:before="120" w:after="120"/>
        <w:rPr>
          <w:b/>
          <w:szCs w:val="24"/>
          <w:u w:val="none"/>
        </w:rPr>
      </w:pPr>
      <w:r w:rsidRPr="002C650F">
        <w:rPr>
          <w:b/>
          <w:szCs w:val="24"/>
          <w:u w:val="none"/>
        </w:rPr>
        <w:t>TEXT AND MATERIAL</w:t>
      </w:r>
      <w:r w:rsidR="008300DF" w:rsidRPr="002C650F">
        <w:rPr>
          <w:b/>
          <w:szCs w:val="24"/>
          <w:u w:val="none"/>
        </w:rPr>
        <w:t>:</w:t>
      </w:r>
    </w:p>
    <w:p w:rsidR="003A434E" w:rsidRPr="002C650F" w:rsidRDefault="003A434E" w:rsidP="003A434E">
      <w:pPr>
        <w:ind w:left="360"/>
        <w:rPr>
          <w:b/>
          <w:bCs/>
          <w:szCs w:val="24"/>
          <w:u w:val="none"/>
          <w:lang w:val="en-US"/>
        </w:rPr>
      </w:pPr>
      <w:r w:rsidRPr="002C650F">
        <w:rPr>
          <w:b/>
          <w:bCs/>
          <w:szCs w:val="24"/>
          <w:u w:val="none"/>
          <w:lang w:val="en-US"/>
        </w:rPr>
        <w:t>Textbook</w:t>
      </w:r>
      <w:r w:rsidR="00807C98" w:rsidRPr="002C650F">
        <w:rPr>
          <w:b/>
          <w:bCs/>
          <w:szCs w:val="24"/>
          <w:u w:val="none"/>
          <w:lang w:val="en-US"/>
        </w:rPr>
        <w:t xml:space="preserve"> (s)</w:t>
      </w:r>
    </w:p>
    <w:p w:rsidR="003A434E" w:rsidRPr="002C650F" w:rsidRDefault="007A0B10" w:rsidP="005C27E2">
      <w:pPr>
        <w:pStyle w:val="ListParagraph"/>
        <w:numPr>
          <w:ilvl w:val="0"/>
          <w:numId w:val="9"/>
        </w:numPr>
        <w:jc w:val="both"/>
        <w:rPr>
          <w:b/>
          <w:bCs/>
        </w:rPr>
      </w:pPr>
      <w:r w:rsidRPr="002C650F">
        <w:t>Lecture Notes</w:t>
      </w:r>
      <w:r w:rsidR="001D04CA" w:rsidRPr="002C650F">
        <w:t xml:space="preserve"> </w:t>
      </w:r>
    </w:p>
    <w:p w:rsidR="007A0B10" w:rsidRPr="00855081" w:rsidRDefault="00855081" w:rsidP="005C27E2">
      <w:pPr>
        <w:pStyle w:val="ListParagraph"/>
        <w:numPr>
          <w:ilvl w:val="0"/>
          <w:numId w:val="9"/>
        </w:numPr>
        <w:jc w:val="both"/>
        <w:rPr>
          <w:bCs/>
        </w:rPr>
      </w:pPr>
      <w:r>
        <w:t xml:space="preserve">Mathematics for Electrical Engineering and Computing by </w:t>
      </w:r>
      <w:r w:rsidRPr="00855081">
        <w:rPr>
          <w:rFonts w:eastAsiaTheme="minorHAnsi"/>
          <w:bCs/>
          <w:lang/>
        </w:rPr>
        <w:t>Mary Attenborough</w:t>
      </w:r>
      <w:r>
        <w:rPr>
          <w:rFonts w:eastAsiaTheme="minorHAnsi"/>
          <w:bCs/>
        </w:rPr>
        <w:t>.</w:t>
      </w:r>
    </w:p>
    <w:p w:rsidR="00855081" w:rsidRPr="00855081" w:rsidRDefault="00855081" w:rsidP="005C27E2">
      <w:pPr>
        <w:pStyle w:val="ListParagraph"/>
        <w:numPr>
          <w:ilvl w:val="0"/>
          <w:numId w:val="9"/>
        </w:numPr>
        <w:jc w:val="both"/>
        <w:rPr>
          <w:bCs/>
        </w:rPr>
      </w:pPr>
      <w:r>
        <w:rPr>
          <w:rFonts w:eastAsiaTheme="minorHAnsi"/>
          <w:bCs/>
        </w:rPr>
        <w:t xml:space="preserve">Differential Equations with Boundary-Value Problems by Dennis G. Zill and Michael R. Cullen. </w:t>
      </w:r>
    </w:p>
    <w:p w:rsidR="003A434E" w:rsidRPr="002C650F" w:rsidRDefault="003A434E" w:rsidP="003A434E">
      <w:pPr>
        <w:ind w:left="360"/>
        <w:rPr>
          <w:b/>
          <w:bCs/>
          <w:szCs w:val="24"/>
          <w:u w:val="none"/>
          <w:lang w:val="en-US"/>
        </w:rPr>
      </w:pPr>
      <w:r w:rsidRPr="002C650F">
        <w:rPr>
          <w:b/>
          <w:bCs/>
          <w:szCs w:val="24"/>
          <w:u w:val="none"/>
          <w:lang w:val="en-US"/>
        </w:rPr>
        <w:t>References Material:</w:t>
      </w:r>
    </w:p>
    <w:p w:rsidR="0061202E" w:rsidRPr="002C650F" w:rsidRDefault="0061202E" w:rsidP="0061202E">
      <w:pPr>
        <w:pStyle w:val="ListParagraph"/>
        <w:numPr>
          <w:ilvl w:val="0"/>
          <w:numId w:val="11"/>
        </w:numPr>
        <w:jc w:val="both"/>
      </w:pPr>
      <w:r w:rsidRPr="002C650F">
        <w:rPr>
          <w:lang w:val="en-GB"/>
        </w:rPr>
        <w:t>Calculus and Analytic Geometry</w:t>
      </w:r>
      <w:r w:rsidR="00855081">
        <w:rPr>
          <w:lang w:val="en-GB"/>
        </w:rPr>
        <w:t xml:space="preserve"> by H. Anton.</w:t>
      </w:r>
      <w:r w:rsidRPr="002C650F">
        <w:rPr>
          <w:lang w:val="en-GB"/>
        </w:rPr>
        <w:t xml:space="preserve"> </w:t>
      </w:r>
      <w:r w:rsidR="00855081" w:rsidRPr="002C650F">
        <w:rPr>
          <w:lang w:val="en-GB"/>
        </w:rPr>
        <w:t>John</w:t>
      </w:r>
      <w:r w:rsidRPr="002C650F">
        <w:rPr>
          <w:lang w:val="en-GB"/>
        </w:rPr>
        <w:t xml:space="preserve"> Wiley and Sons</w:t>
      </w:r>
    </w:p>
    <w:p w:rsidR="0061202E" w:rsidRPr="002C650F" w:rsidRDefault="0061202E" w:rsidP="0061202E">
      <w:pPr>
        <w:ind w:left="720"/>
        <w:jc w:val="both"/>
        <w:rPr>
          <w:szCs w:val="24"/>
        </w:rPr>
      </w:pPr>
    </w:p>
    <w:p w:rsidR="00D80B74" w:rsidRPr="002C650F" w:rsidRDefault="00D80B74" w:rsidP="00CF578F">
      <w:pPr>
        <w:spacing w:before="120" w:after="120"/>
        <w:rPr>
          <w:b/>
          <w:bCs/>
          <w:szCs w:val="24"/>
          <w:u w:val="none"/>
          <w:lang w:val="en-US"/>
        </w:rPr>
      </w:pPr>
      <w:r w:rsidRPr="002C650F">
        <w:rPr>
          <w:b/>
          <w:szCs w:val="24"/>
          <w:u w:val="none"/>
        </w:rPr>
        <w:t>ASSESMENT</w:t>
      </w:r>
      <w:r w:rsidRPr="002C650F">
        <w:rPr>
          <w:b/>
          <w:bCs/>
          <w:szCs w:val="24"/>
          <w:u w:val="none"/>
          <w:lang w:val="en-US"/>
        </w:rPr>
        <w:t xml:space="preserve"> SYSTEM:</w:t>
      </w:r>
    </w:p>
    <w:tbl>
      <w:tblPr>
        <w:tblStyle w:val="TableGrid"/>
        <w:tblW w:w="8208" w:type="dxa"/>
        <w:tblInd w:w="720" w:type="dxa"/>
        <w:tblLook w:val="04A0" w:firstRow="1" w:lastRow="0" w:firstColumn="1" w:lastColumn="0" w:noHBand="0" w:noVBand="1"/>
      </w:tblPr>
      <w:tblGrid>
        <w:gridCol w:w="2736"/>
        <w:gridCol w:w="3456"/>
        <w:gridCol w:w="1008"/>
        <w:gridCol w:w="1008"/>
      </w:tblGrid>
      <w:tr w:rsidR="00D80B74" w:rsidRPr="002C650F" w:rsidTr="00D80B74">
        <w:trPr>
          <w:trHeight w:val="144"/>
        </w:trPr>
        <w:tc>
          <w:tcPr>
            <w:tcW w:w="27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0B74" w:rsidRPr="002C650F" w:rsidRDefault="00D80B74">
            <w:pPr>
              <w:rPr>
                <w:b/>
                <w:bCs/>
                <w:szCs w:val="24"/>
                <w:u w:val="none"/>
                <w:lang w:val="en-US"/>
              </w:rPr>
            </w:pPr>
            <w:r w:rsidRPr="002C650F">
              <w:rPr>
                <w:b/>
                <w:bCs/>
                <w:szCs w:val="24"/>
                <w:u w:val="none"/>
                <w:lang w:val="en-US"/>
              </w:rPr>
              <w:t>Theoretical / Instruction</w:t>
            </w:r>
          </w:p>
        </w:tc>
        <w:tc>
          <w:tcPr>
            <w:tcW w:w="3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80B74" w:rsidRPr="002C650F" w:rsidRDefault="00D80B74">
            <w:pPr>
              <w:jc w:val="center"/>
              <w:rPr>
                <w:bCs/>
                <w:szCs w:val="24"/>
                <w:u w:val="none"/>
                <w:lang w:val="en-US"/>
              </w:rPr>
            </w:pPr>
          </w:p>
        </w:tc>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80B74" w:rsidRPr="002C650F" w:rsidRDefault="00D80B74">
            <w:pPr>
              <w:jc w:val="center"/>
              <w:rPr>
                <w:bCs/>
                <w:szCs w:val="24"/>
                <w:u w:val="none"/>
                <w:lang w:val="en-US"/>
              </w:rPr>
            </w:pPr>
          </w:p>
        </w:tc>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B74" w:rsidRPr="002C650F" w:rsidRDefault="00AC685D">
            <w:pPr>
              <w:jc w:val="center"/>
              <w:rPr>
                <w:bCs/>
                <w:szCs w:val="24"/>
                <w:u w:val="none"/>
                <w:lang w:val="en-US"/>
              </w:rPr>
            </w:pPr>
            <w:r w:rsidRPr="002C650F">
              <w:rPr>
                <w:bCs/>
                <w:szCs w:val="24"/>
                <w:u w:val="none"/>
                <w:lang w:val="en-US"/>
              </w:rPr>
              <w:t>100</w:t>
            </w:r>
            <w:r w:rsidR="00D80B74" w:rsidRPr="002C650F">
              <w:rPr>
                <w:bCs/>
                <w:szCs w:val="24"/>
                <w:u w:val="none"/>
                <w:lang w:val="en-US"/>
              </w:rPr>
              <w:t>%</w:t>
            </w:r>
          </w:p>
        </w:tc>
      </w:tr>
      <w:tr w:rsidR="00D80B74" w:rsidRPr="002C650F" w:rsidTr="00D80B74">
        <w:trPr>
          <w:trHeight w:val="144"/>
        </w:trPr>
        <w:tc>
          <w:tcPr>
            <w:tcW w:w="27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0B74" w:rsidRPr="002C650F" w:rsidRDefault="00D80B74">
            <w:pPr>
              <w:rPr>
                <w:bCs/>
                <w:szCs w:val="24"/>
                <w:u w:val="none"/>
                <w:lang w:val="en-US"/>
              </w:rPr>
            </w:pPr>
          </w:p>
        </w:tc>
        <w:tc>
          <w:tcPr>
            <w:tcW w:w="3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B74" w:rsidRPr="002C650F" w:rsidRDefault="00D80B74">
            <w:pPr>
              <w:jc w:val="center"/>
              <w:rPr>
                <w:bCs/>
                <w:szCs w:val="24"/>
                <w:u w:val="none"/>
                <w:lang w:val="en-US"/>
              </w:rPr>
            </w:pPr>
            <w:r w:rsidRPr="002C650F">
              <w:rPr>
                <w:bCs/>
                <w:i/>
                <w:szCs w:val="24"/>
                <w:u w:val="none"/>
                <w:lang w:val="en-US"/>
              </w:rPr>
              <w:t>Assignments 10%</w:t>
            </w:r>
          </w:p>
        </w:tc>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80B74" w:rsidRPr="002C650F" w:rsidRDefault="00D80B74">
            <w:pPr>
              <w:jc w:val="center"/>
              <w:rPr>
                <w:bCs/>
                <w:szCs w:val="24"/>
                <w:u w:val="none"/>
                <w:lang w:val="en-US"/>
              </w:rPr>
            </w:pPr>
          </w:p>
        </w:tc>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80B74" w:rsidRPr="002C650F" w:rsidRDefault="00D80B74">
            <w:pPr>
              <w:jc w:val="center"/>
              <w:rPr>
                <w:bCs/>
                <w:szCs w:val="24"/>
                <w:u w:val="none"/>
                <w:lang w:val="en-US"/>
              </w:rPr>
            </w:pPr>
          </w:p>
        </w:tc>
      </w:tr>
      <w:tr w:rsidR="00D80B74" w:rsidRPr="002C650F" w:rsidTr="00D80B74">
        <w:trPr>
          <w:trHeight w:val="144"/>
        </w:trPr>
        <w:tc>
          <w:tcPr>
            <w:tcW w:w="27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0B74" w:rsidRPr="002C650F" w:rsidRDefault="00D80B74">
            <w:pPr>
              <w:rPr>
                <w:bCs/>
                <w:szCs w:val="24"/>
                <w:u w:val="none"/>
                <w:lang w:val="en-US"/>
              </w:rPr>
            </w:pPr>
          </w:p>
        </w:tc>
        <w:tc>
          <w:tcPr>
            <w:tcW w:w="3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B74" w:rsidRPr="002C650F" w:rsidRDefault="00D80B74">
            <w:pPr>
              <w:jc w:val="center"/>
              <w:rPr>
                <w:bCs/>
                <w:szCs w:val="24"/>
                <w:u w:val="none"/>
                <w:lang w:val="en-US"/>
              </w:rPr>
            </w:pPr>
            <w:r w:rsidRPr="002C650F">
              <w:rPr>
                <w:bCs/>
                <w:i/>
                <w:szCs w:val="24"/>
                <w:u w:val="none"/>
                <w:lang w:val="en-US"/>
              </w:rPr>
              <w:t>Quizzes 10%</w:t>
            </w:r>
          </w:p>
        </w:tc>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80B74" w:rsidRPr="002C650F" w:rsidRDefault="00D80B74">
            <w:pPr>
              <w:jc w:val="center"/>
              <w:rPr>
                <w:bCs/>
                <w:szCs w:val="24"/>
                <w:u w:val="none"/>
                <w:lang w:val="en-US"/>
              </w:rPr>
            </w:pPr>
          </w:p>
        </w:tc>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80B74" w:rsidRPr="002C650F" w:rsidRDefault="00D80B74">
            <w:pPr>
              <w:jc w:val="center"/>
              <w:rPr>
                <w:bCs/>
                <w:szCs w:val="24"/>
                <w:u w:val="none"/>
                <w:lang w:val="en-US"/>
              </w:rPr>
            </w:pPr>
          </w:p>
        </w:tc>
      </w:tr>
      <w:tr w:rsidR="00D80B74" w:rsidRPr="002C650F" w:rsidTr="00D80B74">
        <w:trPr>
          <w:trHeight w:val="144"/>
        </w:trPr>
        <w:tc>
          <w:tcPr>
            <w:tcW w:w="27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0B74" w:rsidRPr="002C650F" w:rsidRDefault="00D80B74">
            <w:pPr>
              <w:rPr>
                <w:bCs/>
                <w:szCs w:val="24"/>
                <w:u w:val="none"/>
                <w:lang w:val="en-US"/>
              </w:rPr>
            </w:pPr>
          </w:p>
        </w:tc>
        <w:tc>
          <w:tcPr>
            <w:tcW w:w="3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B74" w:rsidRPr="002C650F" w:rsidRDefault="00D80B74">
            <w:pPr>
              <w:jc w:val="center"/>
              <w:rPr>
                <w:bCs/>
                <w:szCs w:val="24"/>
                <w:u w:val="none"/>
                <w:lang w:val="en-US"/>
              </w:rPr>
            </w:pPr>
            <w:r w:rsidRPr="002C650F">
              <w:rPr>
                <w:bCs/>
                <w:i/>
                <w:szCs w:val="24"/>
                <w:u w:val="none"/>
                <w:lang w:val="en-US"/>
              </w:rPr>
              <w:t>OHT Exams 30%</w:t>
            </w:r>
          </w:p>
        </w:tc>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80B74" w:rsidRPr="002C650F" w:rsidRDefault="00D80B74">
            <w:pPr>
              <w:jc w:val="center"/>
              <w:rPr>
                <w:bCs/>
                <w:szCs w:val="24"/>
                <w:u w:val="none"/>
                <w:lang w:val="en-US"/>
              </w:rPr>
            </w:pPr>
          </w:p>
        </w:tc>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80B74" w:rsidRPr="002C650F" w:rsidRDefault="00D80B74">
            <w:pPr>
              <w:jc w:val="center"/>
              <w:rPr>
                <w:bCs/>
                <w:szCs w:val="24"/>
                <w:u w:val="none"/>
                <w:lang w:val="en-US"/>
              </w:rPr>
            </w:pPr>
          </w:p>
        </w:tc>
      </w:tr>
      <w:tr w:rsidR="00D80B74" w:rsidRPr="002C650F" w:rsidTr="00D80B74">
        <w:trPr>
          <w:trHeight w:val="144"/>
        </w:trPr>
        <w:tc>
          <w:tcPr>
            <w:tcW w:w="27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0B74" w:rsidRPr="002C650F" w:rsidRDefault="00D80B74">
            <w:pPr>
              <w:rPr>
                <w:bCs/>
                <w:szCs w:val="24"/>
                <w:u w:val="none"/>
                <w:lang w:val="en-US"/>
              </w:rPr>
            </w:pPr>
          </w:p>
        </w:tc>
        <w:tc>
          <w:tcPr>
            <w:tcW w:w="3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B74" w:rsidRPr="002C650F" w:rsidRDefault="00D80B74">
            <w:pPr>
              <w:jc w:val="center"/>
              <w:rPr>
                <w:bCs/>
                <w:szCs w:val="24"/>
                <w:u w:val="none"/>
                <w:lang w:val="en-US"/>
              </w:rPr>
            </w:pPr>
            <w:r w:rsidRPr="002C650F">
              <w:rPr>
                <w:bCs/>
                <w:i/>
                <w:szCs w:val="24"/>
                <w:u w:val="none"/>
                <w:lang w:val="en-US"/>
              </w:rPr>
              <w:t>End Semester Exam 50%</w:t>
            </w:r>
          </w:p>
        </w:tc>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80B74" w:rsidRPr="002C650F" w:rsidRDefault="00D80B74">
            <w:pPr>
              <w:jc w:val="center"/>
              <w:rPr>
                <w:bCs/>
                <w:szCs w:val="24"/>
                <w:u w:val="none"/>
                <w:lang w:val="en-US"/>
              </w:rPr>
            </w:pPr>
          </w:p>
        </w:tc>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80B74" w:rsidRPr="002C650F" w:rsidRDefault="00D80B74">
            <w:pPr>
              <w:jc w:val="center"/>
              <w:rPr>
                <w:bCs/>
                <w:szCs w:val="24"/>
                <w:u w:val="none"/>
                <w:lang w:val="en-US"/>
              </w:rPr>
            </w:pPr>
          </w:p>
        </w:tc>
      </w:tr>
    </w:tbl>
    <w:p w:rsidR="00D80B74" w:rsidRPr="002C650F" w:rsidRDefault="00D80B74" w:rsidP="00D80B74">
      <w:pPr>
        <w:spacing w:before="120" w:after="120"/>
        <w:rPr>
          <w:b/>
          <w:bCs/>
          <w:szCs w:val="24"/>
          <w:u w:val="none"/>
          <w:lang w:val="en-US"/>
        </w:rPr>
      </w:pPr>
    </w:p>
    <w:p w:rsidR="00840A60" w:rsidRPr="002C650F" w:rsidRDefault="00840A60" w:rsidP="00D80B74">
      <w:pPr>
        <w:spacing w:before="120" w:after="120"/>
        <w:rPr>
          <w:b/>
          <w:bCs/>
          <w:szCs w:val="24"/>
          <w:u w:val="none"/>
          <w:lang w:val="en-US"/>
        </w:rPr>
      </w:pPr>
    </w:p>
    <w:tbl>
      <w:tblPr>
        <w:tblW w:w="922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1862"/>
        <w:gridCol w:w="5346"/>
      </w:tblGrid>
      <w:tr w:rsidR="00840A60" w:rsidRPr="002C650F" w:rsidTr="00840A60">
        <w:trPr>
          <w:trHeight w:val="288"/>
        </w:trPr>
        <w:tc>
          <w:tcPr>
            <w:tcW w:w="201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40A60" w:rsidRPr="002C650F" w:rsidRDefault="00840A60" w:rsidP="007A5E9F">
            <w:pPr>
              <w:rPr>
                <w:szCs w:val="24"/>
                <w:u w:val="none"/>
              </w:rPr>
            </w:pPr>
            <w:r w:rsidRPr="002C650F">
              <w:rPr>
                <w:szCs w:val="24"/>
                <w:u w:val="none"/>
              </w:rPr>
              <w:t>Prepared By(Instructor)</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840A60" w:rsidRPr="002C650F" w:rsidRDefault="00840A60" w:rsidP="007A5E9F">
            <w:pPr>
              <w:rPr>
                <w:szCs w:val="24"/>
                <w:u w:val="none"/>
              </w:rPr>
            </w:pPr>
            <w:r w:rsidRPr="002C650F">
              <w:rPr>
                <w:szCs w:val="24"/>
                <w:u w:val="none"/>
              </w:rPr>
              <w:t>Name with Sign</w:t>
            </w:r>
          </w:p>
        </w:tc>
        <w:tc>
          <w:tcPr>
            <w:tcW w:w="5346" w:type="dxa"/>
            <w:tcBorders>
              <w:top w:val="single" w:sz="4" w:space="0" w:color="auto"/>
              <w:left w:val="single" w:sz="4" w:space="0" w:color="auto"/>
              <w:bottom w:val="single" w:sz="4" w:space="0" w:color="auto"/>
              <w:right w:val="single" w:sz="4" w:space="0" w:color="auto"/>
            </w:tcBorders>
            <w:shd w:val="clear" w:color="auto" w:fill="auto"/>
          </w:tcPr>
          <w:p w:rsidR="00840A60" w:rsidRPr="002C650F" w:rsidRDefault="0041032A" w:rsidP="007A5E9F">
            <w:pPr>
              <w:rPr>
                <w:szCs w:val="24"/>
                <w:u w:val="none"/>
              </w:rPr>
            </w:pPr>
            <w:r>
              <w:rPr>
                <w:color w:val="222222"/>
                <w:szCs w:val="24"/>
                <w:u w:val="none"/>
              </w:rPr>
              <w:t>Ayesha Mahmood</w:t>
            </w:r>
          </w:p>
        </w:tc>
      </w:tr>
      <w:tr w:rsidR="00840A60" w:rsidRPr="002C650F" w:rsidTr="00840A60">
        <w:trPr>
          <w:trHeight w:val="288"/>
        </w:trPr>
        <w:tc>
          <w:tcPr>
            <w:tcW w:w="201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40A60" w:rsidRPr="002C650F" w:rsidRDefault="00840A60" w:rsidP="007A5E9F">
            <w:pPr>
              <w:rPr>
                <w:szCs w:val="24"/>
                <w:u w:val="none"/>
              </w:rPr>
            </w:pPr>
            <w:r w:rsidRPr="002C650F">
              <w:rPr>
                <w:szCs w:val="24"/>
                <w:u w:val="none"/>
              </w:rPr>
              <w:t>Reviewed By</w:t>
            </w:r>
          </w:p>
          <w:p w:rsidR="00840A60" w:rsidRPr="002C650F" w:rsidRDefault="00840A60" w:rsidP="007A5E9F">
            <w:pPr>
              <w:rPr>
                <w:szCs w:val="24"/>
                <w:u w:val="none"/>
              </w:rPr>
            </w:pPr>
            <w:r w:rsidRPr="002C650F">
              <w:rPr>
                <w:szCs w:val="24"/>
                <w:u w:val="none"/>
              </w:rPr>
              <w:t>(LQEC)</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840A60" w:rsidRPr="002C650F" w:rsidRDefault="00840A60" w:rsidP="007A5E9F">
            <w:pPr>
              <w:rPr>
                <w:szCs w:val="24"/>
                <w:u w:val="none"/>
              </w:rPr>
            </w:pPr>
            <w:r w:rsidRPr="002C650F">
              <w:rPr>
                <w:szCs w:val="24"/>
                <w:u w:val="none"/>
              </w:rPr>
              <w:t>Name with Sign</w:t>
            </w:r>
          </w:p>
        </w:tc>
        <w:tc>
          <w:tcPr>
            <w:tcW w:w="5346" w:type="dxa"/>
            <w:tcBorders>
              <w:top w:val="single" w:sz="4" w:space="0" w:color="auto"/>
              <w:left w:val="single" w:sz="4" w:space="0" w:color="auto"/>
              <w:bottom w:val="single" w:sz="4" w:space="0" w:color="auto"/>
              <w:right w:val="single" w:sz="4" w:space="0" w:color="auto"/>
            </w:tcBorders>
            <w:shd w:val="clear" w:color="auto" w:fill="auto"/>
          </w:tcPr>
          <w:p w:rsidR="00840A60" w:rsidRPr="002C650F" w:rsidRDefault="00840A60" w:rsidP="007A5E9F">
            <w:pPr>
              <w:rPr>
                <w:szCs w:val="24"/>
                <w:u w:val="none"/>
              </w:rPr>
            </w:pPr>
          </w:p>
        </w:tc>
      </w:tr>
      <w:tr w:rsidR="00840A60" w:rsidRPr="002C650F" w:rsidTr="00840A60">
        <w:trPr>
          <w:trHeight w:val="288"/>
        </w:trPr>
        <w:tc>
          <w:tcPr>
            <w:tcW w:w="201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40A60" w:rsidRPr="002C650F" w:rsidRDefault="00840A60" w:rsidP="007A5E9F">
            <w:pPr>
              <w:rPr>
                <w:szCs w:val="24"/>
                <w:u w:val="none"/>
              </w:rPr>
            </w:pPr>
            <w:r w:rsidRPr="002C650F">
              <w:rPr>
                <w:szCs w:val="24"/>
                <w:u w:val="none"/>
              </w:rPr>
              <w:t>Approved By</w:t>
            </w:r>
          </w:p>
          <w:p w:rsidR="00840A60" w:rsidRPr="002C650F" w:rsidRDefault="00840A60" w:rsidP="007A5E9F">
            <w:pPr>
              <w:rPr>
                <w:szCs w:val="24"/>
                <w:u w:val="none"/>
              </w:rPr>
            </w:pPr>
            <w:r w:rsidRPr="002C650F">
              <w:rPr>
                <w:szCs w:val="24"/>
                <w:u w:val="none"/>
              </w:rPr>
              <w:t>(</w:t>
            </w:r>
            <w:proofErr w:type="spellStart"/>
            <w:r w:rsidRPr="002C650F">
              <w:rPr>
                <w:szCs w:val="24"/>
                <w:u w:val="none"/>
              </w:rPr>
              <w:t>Assoc</w:t>
            </w:r>
            <w:proofErr w:type="spellEnd"/>
            <w:r w:rsidRPr="002C650F">
              <w:rPr>
                <w:szCs w:val="24"/>
                <w:u w:val="none"/>
              </w:rPr>
              <w:t xml:space="preserve"> Dean)</w:t>
            </w:r>
          </w:p>
        </w:tc>
        <w:tc>
          <w:tcPr>
            <w:tcW w:w="1862" w:type="dxa"/>
            <w:tcBorders>
              <w:top w:val="single" w:sz="4" w:space="0" w:color="auto"/>
              <w:left w:val="single" w:sz="4" w:space="0" w:color="auto"/>
              <w:bottom w:val="nil"/>
              <w:right w:val="single" w:sz="4" w:space="0" w:color="auto"/>
            </w:tcBorders>
            <w:shd w:val="clear" w:color="auto" w:fill="auto"/>
            <w:vAlign w:val="center"/>
          </w:tcPr>
          <w:p w:rsidR="00840A60" w:rsidRPr="002C650F" w:rsidRDefault="00840A60" w:rsidP="007A5E9F">
            <w:pPr>
              <w:rPr>
                <w:szCs w:val="24"/>
                <w:u w:val="none"/>
              </w:rPr>
            </w:pPr>
            <w:r w:rsidRPr="002C650F">
              <w:rPr>
                <w:szCs w:val="24"/>
                <w:u w:val="none"/>
              </w:rPr>
              <w:t>Name with Sign</w:t>
            </w:r>
          </w:p>
        </w:tc>
        <w:tc>
          <w:tcPr>
            <w:tcW w:w="5346" w:type="dxa"/>
            <w:tcBorders>
              <w:top w:val="single" w:sz="4" w:space="0" w:color="auto"/>
              <w:left w:val="single" w:sz="4" w:space="0" w:color="auto"/>
              <w:bottom w:val="nil"/>
              <w:right w:val="single" w:sz="4" w:space="0" w:color="auto"/>
            </w:tcBorders>
            <w:shd w:val="clear" w:color="auto" w:fill="auto"/>
          </w:tcPr>
          <w:p w:rsidR="00840A60" w:rsidRPr="002C650F" w:rsidRDefault="00840A60" w:rsidP="007A5E9F">
            <w:pPr>
              <w:rPr>
                <w:szCs w:val="24"/>
                <w:u w:val="none"/>
              </w:rPr>
            </w:pPr>
          </w:p>
        </w:tc>
      </w:tr>
      <w:tr w:rsidR="003A434E" w:rsidRPr="002C650F" w:rsidTr="00840A60">
        <w:trPr>
          <w:trHeight w:val="288"/>
        </w:trPr>
        <w:tc>
          <w:tcPr>
            <w:tcW w:w="2016" w:type="dxa"/>
            <w:vMerge/>
            <w:shd w:val="clear" w:color="auto" w:fill="auto"/>
            <w:vAlign w:val="center"/>
          </w:tcPr>
          <w:p w:rsidR="003A434E" w:rsidRPr="002C650F" w:rsidRDefault="003A434E" w:rsidP="00AA03F2">
            <w:pPr>
              <w:rPr>
                <w:szCs w:val="24"/>
                <w:u w:val="none"/>
              </w:rPr>
            </w:pPr>
          </w:p>
        </w:tc>
        <w:tc>
          <w:tcPr>
            <w:tcW w:w="1862" w:type="dxa"/>
            <w:tcBorders>
              <w:top w:val="nil"/>
            </w:tcBorders>
            <w:shd w:val="clear" w:color="auto" w:fill="auto"/>
            <w:vAlign w:val="center"/>
          </w:tcPr>
          <w:p w:rsidR="003A434E" w:rsidRPr="002C650F" w:rsidRDefault="003A434E" w:rsidP="00AA03F2">
            <w:pPr>
              <w:rPr>
                <w:szCs w:val="24"/>
                <w:u w:val="none"/>
              </w:rPr>
            </w:pPr>
          </w:p>
        </w:tc>
        <w:tc>
          <w:tcPr>
            <w:tcW w:w="5346" w:type="dxa"/>
            <w:tcBorders>
              <w:top w:val="nil"/>
            </w:tcBorders>
            <w:shd w:val="clear" w:color="auto" w:fill="auto"/>
          </w:tcPr>
          <w:p w:rsidR="003A434E" w:rsidRPr="002C650F" w:rsidRDefault="003A434E" w:rsidP="00AA03F2">
            <w:pPr>
              <w:rPr>
                <w:szCs w:val="24"/>
                <w:u w:val="none"/>
              </w:rPr>
            </w:pPr>
          </w:p>
        </w:tc>
      </w:tr>
    </w:tbl>
    <w:p w:rsidR="00733A12" w:rsidRPr="002C650F" w:rsidRDefault="00733A12" w:rsidP="00BD2AD4">
      <w:pPr>
        <w:rPr>
          <w:szCs w:val="24"/>
        </w:rPr>
      </w:pPr>
    </w:p>
    <w:sectPr w:rsidR="00733A12" w:rsidRPr="002C650F" w:rsidSect="0046540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FD3" w:rsidRDefault="00191FD3" w:rsidP="002B192E">
      <w:r>
        <w:separator/>
      </w:r>
    </w:p>
  </w:endnote>
  <w:endnote w:type="continuationSeparator" w:id="0">
    <w:p w:rsidR="00191FD3" w:rsidRDefault="00191FD3" w:rsidP="002B1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FD3" w:rsidRDefault="00191FD3" w:rsidP="002B192E">
      <w:r>
        <w:separator/>
      </w:r>
    </w:p>
  </w:footnote>
  <w:footnote w:type="continuationSeparator" w:id="0">
    <w:p w:rsidR="00191FD3" w:rsidRDefault="00191FD3" w:rsidP="002B1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92E" w:rsidRDefault="002B192E">
    <w:pPr>
      <w:pStyle w:val="Header"/>
    </w:pPr>
  </w:p>
  <w:tbl>
    <w:tblPr>
      <w:tblStyle w:val="TableGrid"/>
      <w:tblW w:w="9990" w:type="dxa"/>
      <w:tblInd w:w="-72" w:type="dxa"/>
      <w:tblLook w:val="04A0" w:firstRow="1" w:lastRow="0" w:firstColumn="1" w:lastColumn="0" w:noHBand="0" w:noVBand="1"/>
    </w:tblPr>
    <w:tblGrid>
      <w:gridCol w:w="1983"/>
      <w:gridCol w:w="5127"/>
      <w:gridCol w:w="1620"/>
      <w:gridCol w:w="1260"/>
    </w:tblGrid>
    <w:tr w:rsidR="005F03EE" w:rsidRPr="003A7BA3" w:rsidTr="00D03BC0">
      <w:trPr>
        <w:trHeight w:val="530"/>
      </w:trPr>
      <w:tc>
        <w:tcPr>
          <w:tcW w:w="1983" w:type="dxa"/>
          <w:vMerge w:val="restart"/>
        </w:tcPr>
        <w:p w:rsidR="005F03EE" w:rsidRPr="003A7BA3" w:rsidRDefault="005F03EE" w:rsidP="00D03BC0">
          <w:pPr>
            <w:pStyle w:val="Header"/>
            <w:jc w:val="center"/>
            <w:rPr>
              <w:szCs w:val="24"/>
              <w:u w:val="none"/>
            </w:rPr>
          </w:pPr>
          <w:r w:rsidRPr="003A7BA3">
            <w:rPr>
              <w:noProof/>
              <w:szCs w:val="24"/>
              <w:u w:val="none"/>
              <w:lang w:val="en-US"/>
            </w:rPr>
            <w:drawing>
              <wp:inline distT="0" distB="0" distL="0" distR="0" wp14:anchorId="38831E6F" wp14:editId="193354D4">
                <wp:extent cx="1097280" cy="1097280"/>
                <wp:effectExtent l="0" t="0" r="7620" b="7620"/>
                <wp:docPr id="3" name="Picture 1" descr="http://ts3.mm.bing.net/th?id=H.5018249582414930&amp;pid=15.1&amp;H=160&amp;W=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http://ts3.mm.bing.net/th?id=H.5018249582414930&amp;pid=15.1&amp;H=160&amp;W=160"/>
                        <pic:cNvPicPr>
                          <a:picLocks noChangeAspect="1" noChangeArrowheads="1"/>
                        </pic:cNvPicPr>
                      </pic:nvPicPr>
                      <pic:blipFill>
                        <a:blip r:embed="rId1"/>
                        <a:srcRect/>
                        <a:stretch>
                          <a:fillRect/>
                        </a:stretch>
                      </pic:blipFill>
                      <pic:spPr bwMode="auto">
                        <a:xfrm>
                          <a:off x="0" y="0"/>
                          <a:ext cx="1097280" cy="1097280"/>
                        </a:xfrm>
                        <a:prstGeom prst="rect">
                          <a:avLst/>
                        </a:prstGeom>
                        <a:noFill/>
                      </pic:spPr>
                    </pic:pic>
                  </a:graphicData>
                </a:graphic>
              </wp:inline>
            </w:drawing>
          </w:r>
        </w:p>
      </w:tc>
      <w:tc>
        <w:tcPr>
          <w:tcW w:w="5127" w:type="dxa"/>
          <w:vAlign w:val="center"/>
        </w:tcPr>
        <w:p w:rsidR="005F03EE" w:rsidRPr="003A7BA3" w:rsidRDefault="003D41C7" w:rsidP="003D41C7">
          <w:pPr>
            <w:pStyle w:val="Header"/>
            <w:jc w:val="center"/>
            <w:rPr>
              <w:b/>
              <w:bCs/>
              <w:szCs w:val="24"/>
              <w:u w:val="none"/>
            </w:rPr>
          </w:pPr>
          <w:r>
            <w:rPr>
              <w:b/>
              <w:bCs/>
              <w:szCs w:val="24"/>
              <w:u w:val="none"/>
            </w:rPr>
            <w:t xml:space="preserve">Institute of Environmental Sciences and   </w:t>
          </w:r>
          <w:r w:rsidR="005F03EE" w:rsidRPr="003A7BA3">
            <w:rPr>
              <w:b/>
              <w:bCs/>
              <w:szCs w:val="24"/>
              <w:u w:val="none"/>
            </w:rPr>
            <w:t>Engineering</w:t>
          </w:r>
        </w:p>
      </w:tc>
      <w:tc>
        <w:tcPr>
          <w:tcW w:w="1620" w:type="dxa"/>
          <w:vAlign w:val="center"/>
        </w:tcPr>
        <w:p w:rsidR="005F03EE" w:rsidRPr="003A7BA3" w:rsidRDefault="005F03EE" w:rsidP="00D03BC0">
          <w:pPr>
            <w:pStyle w:val="Header"/>
            <w:rPr>
              <w:szCs w:val="24"/>
            </w:rPr>
          </w:pPr>
          <w:r w:rsidRPr="003A7BA3">
            <w:rPr>
              <w:szCs w:val="24"/>
            </w:rPr>
            <w:t>Form #</w:t>
          </w:r>
        </w:p>
      </w:tc>
      <w:tc>
        <w:tcPr>
          <w:tcW w:w="1260" w:type="dxa"/>
          <w:vAlign w:val="center"/>
        </w:tcPr>
        <w:p w:rsidR="005F03EE" w:rsidRPr="003A7BA3" w:rsidRDefault="005F03EE" w:rsidP="00D03BC0">
          <w:pPr>
            <w:pStyle w:val="Header"/>
            <w:rPr>
              <w:szCs w:val="24"/>
            </w:rPr>
          </w:pPr>
        </w:p>
      </w:tc>
    </w:tr>
    <w:tr w:rsidR="005F03EE" w:rsidRPr="003A7BA3" w:rsidTr="00D03BC0">
      <w:trPr>
        <w:trHeight w:val="422"/>
      </w:trPr>
      <w:tc>
        <w:tcPr>
          <w:tcW w:w="1983" w:type="dxa"/>
          <w:vMerge/>
        </w:tcPr>
        <w:p w:rsidR="005F03EE" w:rsidRPr="003A7BA3" w:rsidRDefault="005F03EE" w:rsidP="00D03BC0">
          <w:pPr>
            <w:pStyle w:val="Header"/>
            <w:rPr>
              <w:szCs w:val="24"/>
            </w:rPr>
          </w:pPr>
        </w:p>
      </w:tc>
      <w:tc>
        <w:tcPr>
          <w:tcW w:w="5127" w:type="dxa"/>
          <w:vAlign w:val="center"/>
        </w:tcPr>
        <w:p w:rsidR="005F03EE" w:rsidRPr="003A7BA3" w:rsidRDefault="005F03EE" w:rsidP="00D03BC0">
          <w:pPr>
            <w:pStyle w:val="Header"/>
            <w:jc w:val="center"/>
            <w:rPr>
              <w:b/>
              <w:bCs/>
              <w:szCs w:val="24"/>
              <w:u w:val="none"/>
            </w:rPr>
          </w:pPr>
          <w:r w:rsidRPr="003A7BA3">
            <w:rPr>
              <w:b/>
              <w:bCs/>
              <w:szCs w:val="24"/>
              <w:u w:val="none"/>
            </w:rPr>
            <w:t xml:space="preserve">School of Civil </w:t>
          </w:r>
          <w:r>
            <w:rPr>
              <w:b/>
              <w:bCs/>
              <w:szCs w:val="24"/>
              <w:u w:val="none"/>
            </w:rPr>
            <w:t>a</w:t>
          </w:r>
          <w:r w:rsidRPr="003A7BA3">
            <w:rPr>
              <w:b/>
              <w:bCs/>
              <w:szCs w:val="24"/>
              <w:u w:val="none"/>
            </w:rPr>
            <w:t>nd Environmental Engineering</w:t>
          </w:r>
        </w:p>
      </w:tc>
      <w:tc>
        <w:tcPr>
          <w:tcW w:w="1620" w:type="dxa"/>
          <w:vAlign w:val="center"/>
        </w:tcPr>
        <w:p w:rsidR="005F03EE" w:rsidRPr="00C06882" w:rsidRDefault="005F03EE" w:rsidP="00D03BC0">
          <w:pPr>
            <w:pStyle w:val="Header"/>
            <w:rPr>
              <w:szCs w:val="24"/>
            </w:rPr>
          </w:pPr>
          <w:r w:rsidRPr="00C06882">
            <w:rPr>
              <w:bCs/>
              <w:szCs w:val="24"/>
              <w:u w:val="none"/>
            </w:rPr>
            <w:t>Date of Issue</w:t>
          </w:r>
        </w:p>
      </w:tc>
      <w:tc>
        <w:tcPr>
          <w:tcW w:w="1260" w:type="dxa"/>
          <w:vAlign w:val="center"/>
        </w:tcPr>
        <w:p w:rsidR="005F03EE" w:rsidRPr="003A7BA3" w:rsidRDefault="005F03EE" w:rsidP="00D03BC0">
          <w:pPr>
            <w:pStyle w:val="Header"/>
            <w:rPr>
              <w:szCs w:val="24"/>
            </w:rPr>
          </w:pPr>
        </w:p>
      </w:tc>
    </w:tr>
    <w:tr w:rsidR="005F03EE" w:rsidRPr="003A7BA3" w:rsidTr="00D03BC0">
      <w:tc>
        <w:tcPr>
          <w:tcW w:w="1983" w:type="dxa"/>
          <w:vMerge/>
        </w:tcPr>
        <w:p w:rsidR="005F03EE" w:rsidRPr="003A7BA3" w:rsidRDefault="005F03EE" w:rsidP="00D03BC0">
          <w:pPr>
            <w:pStyle w:val="Header"/>
            <w:rPr>
              <w:szCs w:val="24"/>
            </w:rPr>
          </w:pPr>
        </w:p>
      </w:tc>
      <w:tc>
        <w:tcPr>
          <w:tcW w:w="5127" w:type="dxa"/>
          <w:vAlign w:val="center"/>
        </w:tcPr>
        <w:p w:rsidR="005F03EE" w:rsidRPr="003A7BA3" w:rsidRDefault="000709B6" w:rsidP="00D03BC0">
          <w:pPr>
            <w:pStyle w:val="Header"/>
            <w:jc w:val="center"/>
            <w:rPr>
              <w:b/>
              <w:bCs/>
              <w:szCs w:val="24"/>
              <w:u w:val="none"/>
            </w:rPr>
          </w:pPr>
          <w:r>
            <w:rPr>
              <w:b/>
              <w:bCs/>
              <w:sz w:val="32"/>
              <w:szCs w:val="24"/>
              <w:u w:val="none"/>
            </w:rPr>
            <w:t>Course Outline</w:t>
          </w:r>
        </w:p>
      </w:tc>
      <w:tc>
        <w:tcPr>
          <w:tcW w:w="1620" w:type="dxa"/>
          <w:vAlign w:val="center"/>
        </w:tcPr>
        <w:p w:rsidR="005F03EE" w:rsidRPr="00C06882" w:rsidRDefault="005F03EE" w:rsidP="00D03BC0">
          <w:pPr>
            <w:pStyle w:val="Header"/>
            <w:rPr>
              <w:szCs w:val="24"/>
              <w:u w:val="none"/>
            </w:rPr>
          </w:pPr>
          <w:r w:rsidRPr="00C06882">
            <w:rPr>
              <w:szCs w:val="24"/>
              <w:u w:val="none"/>
            </w:rPr>
            <w:t>Page No</w:t>
          </w:r>
        </w:p>
      </w:tc>
      <w:tc>
        <w:tcPr>
          <w:tcW w:w="1260" w:type="dxa"/>
          <w:vAlign w:val="center"/>
        </w:tcPr>
        <w:p w:rsidR="005F03EE" w:rsidRPr="00C06882" w:rsidRDefault="00B67A71" w:rsidP="00D03BC0">
          <w:pPr>
            <w:pStyle w:val="Header"/>
            <w:rPr>
              <w:szCs w:val="24"/>
              <w:u w:val="none"/>
            </w:rPr>
          </w:pPr>
          <w:r w:rsidRPr="00C06882">
            <w:rPr>
              <w:b/>
              <w:szCs w:val="24"/>
              <w:u w:val="none"/>
            </w:rPr>
            <w:fldChar w:fldCharType="begin"/>
          </w:r>
          <w:r w:rsidR="005F03EE" w:rsidRPr="00C06882">
            <w:rPr>
              <w:b/>
              <w:szCs w:val="24"/>
              <w:u w:val="none"/>
            </w:rPr>
            <w:instrText xml:space="preserve"> PAGE  \* Arabic  \* MERGEFORMAT </w:instrText>
          </w:r>
          <w:r w:rsidRPr="00C06882">
            <w:rPr>
              <w:b/>
              <w:szCs w:val="24"/>
              <w:u w:val="none"/>
            </w:rPr>
            <w:fldChar w:fldCharType="separate"/>
          </w:r>
          <w:r w:rsidR="00BA4373">
            <w:rPr>
              <w:b/>
              <w:noProof/>
              <w:szCs w:val="24"/>
              <w:u w:val="none"/>
            </w:rPr>
            <w:t>3</w:t>
          </w:r>
          <w:r w:rsidRPr="00C06882">
            <w:rPr>
              <w:b/>
              <w:szCs w:val="24"/>
              <w:u w:val="none"/>
            </w:rPr>
            <w:fldChar w:fldCharType="end"/>
          </w:r>
          <w:r w:rsidR="005F03EE" w:rsidRPr="00C06882">
            <w:rPr>
              <w:szCs w:val="24"/>
              <w:u w:val="none"/>
            </w:rPr>
            <w:t xml:space="preserve"> of </w:t>
          </w:r>
          <w:fldSimple w:instr=" NUMPAGES  \* Arabic  \* MERGEFORMAT ">
            <w:r w:rsidR="00BA4373" w:rsidRPr="00BA4373">
              <w:rPr>
                <w:b/>
                <w:noProof/>
                <w:szCs w:val="24"/>
                <w:u w:val="none"/>
              </w:rPr>
              <w:t>3</w:t>
            </w:r>
          </w:fldSimple>
        </w:p>
      </w:tc>
    </w:tr>
  </w:tbl>
  <w:p w:rsidR="002B192E" w:rsidRDefault="002B19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3B3D"/>
    <w:multiLevelType w:val="hybridMultilevel"/>
    <w:tmpl w:val="C5F00A6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FE0C83"/>
    <w:multiLevelType w:val="hybridMultilevel"/>
    <w:tmpl w:val="3F96D6CE"/>
    <w:lvl w:ilvl="0" w:tplc="23503C7A">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D5D34"/>
    <w:multiLevelType w:val="hybridMultilevel"/>
    <w:tmpl w:val="C6D0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71A9A"/>
    <w:multiLevelType w:val="hybridMultilevel"/>
    <w:tmpl w:val="689813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236698"/>
    <w:multiLevelType w:val="hybridMultilevel"/>
    <w:tmpl w:val="F85459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A3657B2"/>
    <w:multiLevelType w:val="hybridMultilevel"/>
    <w:tmpl w:val="1414A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8B5125"/>
    <w:multiLevelType w:val="hybridMultilevel"/>
    <w:tmpl w:val="C5F00A6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5C76D8"/>
    <w:multiLevelType w:val="hybridMultilevel"/>
    <w:tmpl w:val="21FE4E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E13EA2"/>
    <w:multiLevelType w:val="hybridMultilevel"/>
    <w:tmpl w:val="CCBA8654"/>
    <w:lvl w:ilvl="0" w:tplc="0409000F">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60573910"/>
    <w:multiLevelType w:val="hybridMultilevel"/>
    <w:tmpl w:val="D8E4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54460"/>
    <w:multiLevelType w:val="hybridMultilevel"/>
    <w:tmpl w:val="B246D1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18E2375"/>
    <w:multiLevelType w:val="hybridMultilevel"/>
    <w:tmpl w:val="0F4A07EC"/>
    <w:lvl w:ilvl="0" w:tplc="23503C7A">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F04354"/>
    <w:multiLevelType w:val="hybridMultilevel"/>
    <w:tmpl w:val="7F1CD08E"/>
    <w:lvl w:ilvl="0" w:tplc="0B9016E6">
      <w:start w:val="1"/>
      <w:numFmt w:val="decimal"/>
      <w:lvlText w:val="%1."/>
      <w:lvlJc w:val="left"/>
      <w:pPr>
        <w:tabs>
          <w:tab w:val="num" w:pos="1440"/>
        </w:tabs>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4"/>
  </w:num>
  <w:num w:numId="3">
    <w:abstractNumId w:val="6"/>
  </w:num>
  <w:num w:numId="4">
    <w:abstractNumId w:val="0"/>
  </w:num>
  <w:num w:numId="5">
    <w:abstractNumId w:val="11"/>
  </w:num>
  <w:num w:numId="6">
    <w:abstractNumId w:val="7"/>
  </w:num>
  <w:num w:numId="7">
    <w:abstractNumId w:val="5"/>
  </w:num>
  <w:num w:numId="8">
    <w:abstractNumId w:val="10"/>
  </w:num>
  <w:num w:numId="9">
    <w:abstractNumId w:val="3"/>
  </w:num>
  <w:num w:numId="10">
    <w:abstractNumId w:val="2"/>
  </w:num>
  <w:num w:numId="11">
    <w:abstractNumId w:val="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2E"/>
    <w:rsid w:val="00031B78"/>
    <w:rsid w:val="0005080A"/>
    <w:rsid w:val="000709B6"/>
    <w:rsid w:val="00072961"/>
    <w:rsid w:val="000826F2"/>
    <w:rsid w:val="000871EB"/>
    <w:rsid w:val="000906F6"/>
    <w:rsid w:val="00091BD7"/>
    <w:rsid w:val="000A10D7"/>
    <w:rsid w:val="000A24A4"/>
    <w:rsid w:val="000B2948"/>
    <w:rsid w:val="000C0720"/>
    <w:rsid w:val="000C514F"/>
    <w:rsid w:val="000E3829"/>
    <w:rsid w:val="000F318F"/>
    <w:rsid w:val="00124CC8"/>
    <w:rsid w:val="001316D5"/>
    <w:rsid w:val="00132217"/>
    <w:rsid w:val="00146ECC"/>
    <w:rsid w:val="001727BB"/>
    <w:rsid w:val="00183656"/>
    <w:rsid w:val="00184080"/>
    <w:rsid w:val="00191D8E"/>
    <w:rsid w:val="00191FD3"/>
    <w:rsid w:val="00192D70"/>
    <w:rsid w:val="00197AFF"/>
    <w:rsid w:val="001A57D8"/>
    <w:rsid w:val="001B2EED"/>
    <w:rsid w:val="001D04CA"/>
    <w:rsid w:val="001E13D8"/>
    <w:rsid w:val="001E3C03"/>
    <w:rsid w:val="001E7762"/>
    <w:rsid w:val="001F1AFE"/>
    <w:rsid w:val="00203151"/>
    <w:rsid w:val="002059B5"/>
    <w:rsid w:val="00211B93"/>
    <w:rsid w:val="00224226"/>
    <w:rsid w:val="002346AB"/>
    <w:rsid w:val="002435A9"/>
    <w:rsid w:val="0025107A"/>
    <w:rsid w:val="00254576"/>
    <w:rsid w:val="002573F6"/>
    <w:rsid w:val="00263F54"/>
    <w:rsid w:val="00277520"/>
    <w:rsid w:val="00280D90"/>
    <w:rsid w:val="002A097B"/>
    <w:rsid w:val="002A7E8A"/>
    <w:rsid w:val="002B192E"/>
    <w:rsid w:val="002C650F"/>
    <w:rsid w:val="002D0461"/>
    <w:rsid w:val="003024F7"/>
    <w:rsid w:val="00310173"/>
    <w:rsid w:val="00325F70"/>
    <w:rsid w:val="003347D8"/>
    <w:rsid w:val="00336932"/>
    <w:rsid w:val="00352B0A"/>
    <w:rsid w:val="00355220"/>
    <w:rsid w:val="00360FC1"/>
    <w:rsid w:val="003712E8"/>
    <w:rsid w:val="003745C4"/>
    <w:rsid w:val="00387376"/>
    <w:rsid w:val="003A434E"/>
    <w:rsid w:val="003A7BA3"/>
    <w:rsid w:val="003C3BF9"/>
    <w:rsid w:val="003D41C7"/>
    <w:rsid w:val="003E278E"/>
    <w:rsid w:val="00405BD5"/>
    <w:rsid w:val="0041032A"/>
    <w:rsid w:val="00414238"/>
    <w:rsid w:val="004142B7"/>
    <w:rsid w:val="00426C63"/>
    <w:rsid w:val="004356A8"/>
    <w:rsid w:val="004546D7"/>
    <w:rsid w:val="00465409"/>
    <w:rsid w:val="00471FAD"/>
    <w:rsid w:val="00473B1C"/>
    <w:rsid w:val="00491C57"/>
    <w:rsid w:val="004A1C61"/>
    <w:rsid w:val="004A5822"/>
    <w:rsid w:val="004B33C5"/>
    <w:rsid w:val="004B65D7"/>
    <w:rsid w:val="004B6747"/>
    <w:rsid w:val="004D4A65"/>
    <w:rsid w:val="004F77B1"/>
    <w:rsid w:val="00504AE4"/>
    <w:rsid w:val="005147A5"/>
    <w:rsid w:val="005158D2"/>
    <w:rsid w:val="00516217"/>
    <w:rsid w:val="0052226C"/>
    <w:rsid w:val="005235E2"/>
    <w:rsid w:val="0054143D"/>
    <w:rsid w:val="00575B98"/>
    <w:rsid w:val="00576BC3"/>
    <w:rsid w:val="00597492"/>
    <w:rsid w:val="005A4491"/>
    <w:rsid w:val="005B162C"/>
    <w:rsid w:val="005B6289"/>
    <w:rsid w:val="005C27E2"/>
    <w:rsid w:val="005D2F62"/>
    <w:rsid w:val="005E1A7A"/>
    <w:rsid w:val="005E1C9C"/>
    <w:rsid w:val="005E22B8"/>
    <w:rsid w:val="005F03EE"/>
    <w:rsid w:val="005F17E2"/>
    <w:rsid w:val="005F1DF8"/>
    <w:rsid w:val="005F3A79"/>
    <w:rsid w:val="005F5068"/>
    <w:rsid w:val="006039DC"/>
    <w:rsid w:val="006054FF"/>
    <w:rsid w:val="0061202E"/>
    <w:rsid w:val="006252BA"/>
    <w:rsid w:val="00630FC1"/>
    <w:rsid w:val="0065126D"/>
    <w:rsid w:val="00666127"/>
    <w:rsid w:val="006733CD"/>
    <w:rsid w:val="00674D7C"/>
    <w:rsid w:val="0067695B"/>
    <w:rsid w:val="00690C11"/>
    <w:rsid w:val="00693C33"/>
    <w:rsid w:val="00697531"/>
    <w:rsid w:val="006A2701"/>
    <w:rsid w:val="006E4E6C"/>
    <w:rsid w:val="00721FBE"/>
    <w:rsid w:val="00722ED6"/>
    <w:rsid w:val="00724325"/>
    <w:rsid w:val="0072454B"/>
    <w:rsid w:val="00725C38"/>
    <w:rsid w:val="00731A93"/>
    <w:rsid w:val="00733A12"/>
    <w:rsid w:val="007478A1"/>
    <w:rsid w:val="00766664"/>
    <w:rsid w:val="00774B99"/>
    <w:rsid w:val="00776A2D"/>
    <w:rsid w:val="00792A3B"/>
    <w:rsid w:val="00795FAB"/>
    <w:rsid w:val="007A0B10"/>
    <w:rsid w:val="007B4D9C"/>
    <w:rsid w:val="007C1E65"/>
    <w:rsid w:val="007D411F"/>
    <w:rsid w:val="007E402D"/>
    <w:rsid w:val="00807C98"/>
    <w:rsid w:val="00820F5B"/>
    <w:rsid w:val="008300DF"/>
    <w:rsid w:val="00840A60"/>
    <w:rsid w:val="00853317"/>
    <w:rsid w:val="00855081"/>
    <w:rsid w:val="00856D35"/>
    <w:rsid w:val="00861092"/>
    <w:rsid w:val="0086330F"/>
    <w:rsid w:val="0086612F"/>
    <w:rsid w:val="00895AD4"/>
    <w:rsid w:val="008A0AC8"/>
    <w:rsid w:val="008C0153"/>
    <w:rsid w:val="008D7C96"/>
    <w:rsid w:val="008F12E8"/>
    <w:rsid w:val="008F61A6"/>
    <w:rsid w:val="00915687"/>
    <w:rsid w:val="00916310"/>
    <w:rsid w:val="00942ADE"/>
    <w:rsid w:val="00960BD6"/>
    <w:rsid w:val="009773ED"/>
    <w:rsid w:val="0098454B"/>
    <w:rsid w:val="00995074"/>
    <w:rsid w:val="009B6219"/>
    <w:rsid w:val="009B6B27"/>
    <w:rsid w:val="009B6BE7"/>
    <w:rsid w:val="009E1314"/>
    <w:rsid w:val="009F37E3"/>
    <w:rsid w:val="009F580C"/>
    <w:rsid w:val="00A30511"/>
    <w:rsid w:val="00A37C5A"/>
    <w:rsid w:val="00A441C3"/>
    <w:rsid w:val="00A54025"/>
    <w:rsid w:val="00A560DA"/>
    <w:rsid w:val="00A56BB1"/>
    <w:rsid w:val="00A56D4B"/>
    <w:rsid w:val="00A70A86"/>
    <w:rsid w:val="00A76011"/>
    <w:rsid w:val="00AA0925"/>
    <w:rsid w:val="00AA45EE"/>
    <w:rsid w:val="00AB6510"/>
    <w:rsid w:val="00AB7604"/>
    <w:rsid w:val="00AC685D"/>
    <w:rsid w:val="00AD2B59"/>
    <w:rsid w:val="00AF2A41"/>
    <w:rsid w:val="00B01E36"/>
    <w:rsid w:val="00B01EAB"/>
    <w:rsid w:val="00B051DB"/>
    <w:rsid w:val="00B110E5"/>
    <w:rsid w:val="00B11360"/>
    <w:rsid w:val="00B11514"/>
    <w:rsid w:val="00B11990"/>
    <w:rsid w:val="00B175AA"/>
    <w:rsid w:val="00B24F0A"/>
    <w:rsid w:val="00B27407"/>
    <w:rsid w:val="00B4230F"/>
    <w:rsid w:val="00B540E3"/>
    <w:rsid w:val="00B60F43"/>
    <w:rsid w:val="00B67A71"/>
    <w:rsid w:val="00B77C2F"/>
    <w:rsid w:val="00B8239E"/>
    <w:rsid w:val="00B8656C"/>
    <w:rsid w:val="00BA4373"/>
    <w:rsid w:val="00BB4A62"/>
    <w:rsid w:val="00BC74EB"/>
    <w:rsid w:val="00BD2AD4"/>
    <w:rsid w:val="00BD3856"/>
    <w:rsid w:val="00BE7235"/>
    <w:rsid w:val="00BF0A28"/>
    <w:rsid w:val="00C06882"/>
    <w:rsid w:val="00C07438"/>
    <w:rsid w:val="00C25325"/>
    <w:rsid w:val="00C2629B"/>
    <w:rsid w:val="00C36A53"/>
    <w:rsid w:val="00C403BF"/>
    <w:rsid w:val="00C56973"/>
    <w:rsid w:val="00C62F22"/>
    <w:rsid w:val="00C648C8"/>
    <w:rsid w:val="00C80D46"/>
    <w:rsid w:val="00C8104A"/>
    <w:rsid w:val="00CA690E"/>
    <w:rsid w:val="00CC013C"/>
    <w:rsid w:val="00CC2C12"/>
    <w:rsid w:val="00CD7B09"/>
    <w:rsid w:val="00CF578F"/>
    <w:rsid w:val="00D06019"/>
    <w:rsid w:val="00D13439"/>
    <w:rsid w:val="00D35BD6"/>
    <w:rsid w:val="00D468F1"/>
    <w:rsid w:val="00D605DA"/>
    <w:rsid w:val="00D62091"/>
    <w:rsid w:val="00D80B74"/>
    <w:rsid w:val="00D96E69"/>
    <w:rsid w:val="00DA2CF1"/>
    <w:rsid w:val="00DB6865"/>
    <w:rsid w:val="00DD036D"/>
    <w:rsid w:val="00DD2013"/>
    <w:rsid w:val="00DD32CA"/>
    <w:rsid w:val="00DD443B"/>
    <w:rsid w:val="00DE0665"/>
    <w:rsid w:val="00DE096D"/>
    <w:rsid w:val="00DE34B9"/>
    <w:rsid w:val="00DE411A"/>
    <w:rsid w:val="00DF0C02"/>
    <w:rsid w:val="00DF1E37"/>
    <w:rsid w:val="00DF41C1"/>
    <w:rsid w:val="00E07AF8"/>
    <w:rsid w:val="00E166F0"/>
    <w:rsid w:val="00E23F1A"/>
    <w:rsid w:val="00E36A9D"/>
    <w:rsid w:val="00E43DAB"/>
    <w:rsid w:val="00E478B9"/>
    <w:rsid w:val="00E505CA"/>
    <w:rsid w:val="00E53630"/>
    <w:rsid w:val="00E55685"/>
    <w:rsid w:val="00E6316B"/>
    <w:rsid w:val="00E664C3"/>
    <w:rsid w:val="00E67470"/>
    <w:rsid w:val="00E67F8A"/>
    <w:rsid w:val="00E73E28"/>
    <w:rsid w:val="00E74369"/>
    <w:rsid w:val="00E8033E"/>
    <w:rsid w:val="00E97F9F"/>
    <w:rsid w:val="00EB522E"/>
    <w:rsid w:val="00EB5963"/>
    <w:rsid w:val="00EC4514"/>
    <w:rsid w:val="00EC6323"/>
    <w:rsid w:val="00ED0437"/>
    <w:rsid w:val="00ED12EB"/>
    <w:rsid w:val="00ED257B"/>
    <w:rsid w:val="00ED6B23"/>
    <w:rsid w:val="00F1546D"/>
    <w:rsid w:val="00F15B69"/>
    <w:rsid w:val="00F54489"/>
    <w:rsid w:val="00F70311"/>
    <w:rsid w:val="00F74170"/>
    <w:rsid w:val="00F74B25"/>
    <w:rsid w:val="00F83AC6"/>
    <w:rsid w:val="00F86052"/>
    <w:rsid w:val="00FC55E7"/>
    <w:rsid w:val="00FC562C"/>
    <w:rsid w:val="00FF322B"/>
    <w:rsid w:val="00FF48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C936"/>
  <w15:docId w15:val="{9D9861D5-E69C-442A-A6AE-6F567671A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316B"/>
    <w:pPr>
      <w:spacing w:after="0" w:line="240" w:lineRule="auto"/>
    </w:pPr>
    <w:rPr>
      <w:rFonts w:ascii="Times New Roman" w:eastAsia="Times New Roman" w:hAnsi="Times New Roman" w:cs="Times New Roman"/>
      <w:sz w:val="24"/>
      <w:szCs w:val="20"/>
      <w:u w:val="single"/>
      <w:lang w:val="en-GB"/>
    </w:rPr>
  </w:style>
  <w:style w:type="paragraph" w:styleId="Heading6">
    <w:name w:val="heading 6"/>
    <w:basedOn w:val="Normal"/>
    <w:next w:val="Normal"/>
    <w:link w:val="Heading6Char"/>
    <w:qFormat/>
    <w:rsid w:val="00E6316B"/>
    <w:pPr>
      <w:spacing w:before="240" w:after="60"/>
      <w:outlineLvl w:val="5"/>
    </w:pPr>
    <w:rPr>
      <w:b/>
      <w:bCs/>
      <w:sz w:val="22"/>
      <w:szCs w:val="22"/>
      <w:u w:val="non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92E"/>
    <w:pPr>
      <w:tabs>
        <w:tab w:val="center" w:pos="4680"/>
        <w:tab w:val="right" w:pos="9360"/>
      </w:tabs>
    </w:pPr>
  </w:style>
  <w:style w:type="character" w:customStyle="1" w:styleId="HeaderChar">
    <w:name w:val="Header Char"/>
    <w:basedOn w:val="DefaultParagraphFont"/>
    <w:link w:val="Header"/>
    <w:uiPriority w:val="99"/>
    <w:rsid w:val="002B192E"/>
  </w:style>
  <w:style w:type="paragraph" w:styleId="Footer">
    <w:name w:val="footer"/>
    <w:basedOn w:val="Normal"/>
    <w:link w:val="FooterChar"/>
    <w:uiPriority w:val="99"/>
    <w:unhideWhenUsed/>
    <w:rsid w:val="002B192E"/>
    <w:pPr>
      <w:tabs>
        <w:tab w:val="center" w:pos="4680"/>
        <w:tab w:val="right" w:pos="9360"/>
      </w:tabs>
    </w:pPr>
  </w:style>
  <w:style w:type="character" w:customStyle="1" w:styleId="FooterChar">
    <w:name w:val="Footer Char"/>
    <w:basedOn w:val="DefaultParagraphFont"/>
    <w:link w:val="Footer"/>
    <w:uiPriority w:val="99"/>
    <w:rsid w:val="002B192E"/>
  </w:style>
  <w:style w:type="paragraph" w:styleId="BalloonText">
    <w:name w:val="Balloon Text"/>
    <w:basedOn w:val="Normal"/>
    <w:link w:val="BalloonTextChar"/>
    <w:uiPriority w:val="99"/>
    <w:semiHidden/>
    <w:unhideWhenUsed/>
    <w:rsid w:val="002B192E"/>
    <w:rPr>
      <w:rFonts w:ascii="Tahoma" w:hAnsi="Tahoma" w:cs="Tahoma"/>
      <w:sz w:val="16"/>
      <w:szCs w:val="16"/>
    </w:rPr>
  </w:style>
  <w:style w:type="character" w:customStyle="1" w:styleId="BalloonTextChar">
    <w:name w:val="Balloon Text Char"/>
    <w:basedOn w:val="DefaultParagraphFont"/>
    <w:link w:val="BalloonText"/>
    <w:uiPriority w:val="99"/>
    <w:semiHidden/>
    <w:rsid w:val="002B192E"/>
    <w:rPr>
      <w:rFonts w:ascii="Tahoma" w:hAnsi="Tahoma" w:cs="Tahoma"/>
      <w:sz w:val="16"/>
      <w:szCs w:val="16"/>
    </w:rPr>
  </w:style>
  <w:style w:type="table" w:styleId="TableGrid">
    <w:name w:val="Table Grid"/>
    <w:basedOn w:val="TableNormal"/>
    <w:uiPriority w:val="59"/>
    <w:rsid w:val="002B19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6Char">
    <w:name w:val="Heading 6 Char"/>
    <w:basedOn w:val="DefaultParagraphFont"/>
    <w:link w:val="Heading6"/>
    <w:rsid w:val="00E6316B"/>
    <w:rPr>
      <w:rFonts w:ascii="Times New Roman" w:eastAsia="Times New Roman" w:hAnsi="Times New Roman" w:cs="Times New Roman"/>
      <w:b/>
      <w:bCs/>
    </w:rPr>
  </w:style>
  <w:style w:type="paragraph" w:styleId="NormalWeb">
    <w:name w:val="Normal (Web)"/>
    <w:basedOn w:val="Normal"/>
    <w:uiPriority w:val="99"/>
    <w:rsid w:val="00E6316B"/>
    <w:pPr>
      <w:spacing w:before="100" w:after="100"/>
    </w:pPr>
    <w:rPr>
      <w:u w:val="none"/>
    </w:rPr>
  </w:style>
  <w:style w:type="paragraph" w:styleId="Title">
    <w:name w:val="Title"/>
    <w:basedOn w:val="Normal"/>
    <w:link w:val="TitleChar"/>
    <w:qFormat/>
    <w:rsid w:val="00820F5B"/>
    <w:pPr>
      <w:jc w:val="center"/>
    </w:pPr>
    <w:rPr>
      <w:rFonts w:ascii="Impact" w:hAnsi="Impact"/>
      <w:sz w:val="28"/>
      <w:u w:val="none"/>
    </w:rPr>
  </w:style>
  <w:style w:type="character" w:customStyle="1" w:styleId="TitleChar">
    <w:name w:val="Title Char"/>
    <w:basedOn w:val="DefaultParagraphFont"/>
    <w:link w:val="Title"/>
    <w:rsid w:val="00820F5B"/>
    <w:rPr>
      <w:rFonts w:ascii="Impact" w:eastAsia="Times New Roman" w:hAnsi="Impact" w:cs="Times New Roman"/>
      <w:sz w:val="28"/>
      <w:szCs w:val="20"/>
    </w:rPr>
  </w:style>
  <w:style w:type="paragraph" w:styleId="ListParagraph">
    <w:name w:val="List Paragraph"/>
    <w:basedOn w:val="Normal"/>
    <w:uiPriority w:val="34"/>
    <w:qFormat/>
    <w:rsid w:val="00FF322B"/>
    <w:pPr>
      <w:ind w:left="720"/>
      <w:contextualSpacing/>
    </w:pPr>
    <w:rPr>
      <w:szCs w:val="24"/>
      <w:u w:val="none"/>
      <w:lang w:val="en-US"/>
    </w:rPr>
  </w:style>
  <w:style w:type="character" w:styleId="CommentReference">
    <w:name w:val="annotation reference"/>
    <w:basedOn w:val="DefaultParagraphFont"/>
    <w:uiPriority w:val="99"/>
    <w:semiHidden/>
    <w:unhideWhenUsed/>
    <w:rsid w:val="00895AD4"/>
    <w:rPr>
      <w:sz w:val="16"/>
      <w:szCs w:val="16"/>
    </w:rPr>
  </w:style>
  <w:style w:type="paragraph" w:styleId="CommentText">
    <w:name w:val="annotation text"/>
    <w:basedOn w:val="Normal"/>
    <w:link w:val="CommentTextChar"/>
    <w:uiPriority w:val="99"/>
    <w:semiHidden/>
    <w:unhideWhenUsed/>
    <w:rsid w:val="00895AD4"/>
    <w:rPr>
      <w:sz w:val="20"/>
    </w:rPr>
  </w:style>
  <w:style w:type="character" w:customStyle="1" w:styleId="CommentTextChar">
    <w:name w:val="Comment Text Char"/>
    <w:basedOn w:val="DefaultParagraphFont"/>
    <w:link w:val="CommentText"/>
    <w:uiPriority w:val="99"/>
    <w:semiHidden/>
    <w:rsid w:val="00895AD4"/>
    <w:rPr>
      <w:rFonts w:ascii="Times New Roman" w:eastAsia="Times New Roman" w:hAnsi="Times New Roman" w:cs="Times New Roman"/>
      <w:sz w:val="20"/>
      <w:szCs w:val="20"/>
      <w:u w:val="single"/>
      <w:lang w:val="en-GB"/>
    </w:rPr>
  </w:style>
  <w:style w:type="paragraph" w:styleId="CommentSubject">
    <w:name w:val="annotation subject"/>
    <w:basedOn w:val="CommentText"/>
    <w:next w:val="CommentText"/>
    <w:link w:val="CommentSubjectChar"/>
    <w:uiPriority w:val="99"/>
    <w:semiHidden/>
    <w:unhideWhenUsed/>
    <w:rsid w:val="00895AD4"/>
    <w:rPr>
      <w:b/>
      <w:bCs/>
    </w:rPr>
  </w:style>
  <w:style w:type="character" w:customStyle="1" w:styleId="CommentSubjectChar">
    <w:name w:val="Comment Subject Char"/>
    <w:basedOn w:val="CommentTextChar"/>
    <w:link w:val="CommentSubject"/>
    <w:uiPriority w:val="99"/>
    <w:semiHidden/>
    <w:rsid w:val="00895AD4"/>
    <w:rPr>
      <w:rFonts w:ascii="Times New Roman" w:eastAsia="Times New Roman" w:hAnsi="Times New Roman" w:cs="Times New Roman"/>
      <w:b/>
      <w:bCs/>
      <w:sz w:val="20"/>
      <w:szCs w:val="20"/>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47251">
      <w:bodyDiv w:val="1"/>
      <w:marLeft w:val="0"/>
      <w:marRight w:val="0"/>
      <w:marTop w:val="0"/>
      <w:marBottom w:val="0"/>
      <w:divBdr>
        <w:top w:val="none" w:sz="0" w:space="0" w:color="auto"/>
        <w:left w:val="none" w:sz="0" w:space="0" w:color="auto"/>
        <w:bottom w:val="none" w:sz="0" w:space="0" w:color="auto"/>
        <w:right w:val="none" w:sz="0" w:space="0" w:color="auto"/>
      </w:divBdr>
    </w:div>
    <w:div w:id="867909896">
      <w:bodyDiv w:val="1"/>
      <w:marLeft w:val="0"/>
      <w:marRight w:val="0"/>
      <w:marTop w:val="0"/>
      <w:marBottom w:val="0"/>
      <w:divBdr>
        <w:top w:val="none" w:sz="0" w:space="0" w:color="auto"/>
        <w:left w:val="none" w:sz="0" w:space="0" w:color="auto"/>
        <w:bottom w:val="none" w:sz="0" w:space="0" w:color="auto"/>
        <w:right w:val="none" w:sz="0" w:space="0" w:color="auto"/>
      </w:divBdr>
    </w:div>
    <w:div w:id="1051267094">
      <w:bodyDiv w:val="1"/>
      <w:marLeft w:val="0"/>
      <w:marRight w:val="0"/>
      <w:marTop w:val="0"/>
      <w:marBottom w:val="0"/>
      <w:divBdr>
        <w:top w:val="none" w:sz="0" w:space="0" w:color="auto"/>
        <w:left w:val="none" w:sz="0" w:space="0" w:color="auto"/>
        <w:bottom w:val="none" w:sz="0" w:space="0" w:color="auto"/>
        <w:right w:val="none" w:sz="0" w:space="0" w:color="auto"/>
      </w:divBdr>
    </w:div>
    <w:div w:id="190528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45630-818F-4504-9710-46369F4DC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786</dc:creator>
  <cp:lastModifiedBy>muhammad zeeshan</cp:lastModifiedBy>
  <cp:revision>2</cp:revision>
  <cp:lastPrinted>2016-09-26T08:30:00Z</cp:lastPrinted>
  <dcterms:created xsi:type="dcterms:W3CDTF">2018-02-09T10:22:00Z</dcterms:created>
  <dcterms:modified xsi:type="dcterms:W3CDTF">2018-02-09T10:22:00Z</dcterms:modified>
</cp:coreProperties>
</file>