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 Bisons3</w:t>
      </w:r>
    </w:p>
    <w:p w:rsidR="00000000" w:rsidDel="00000000" w:rsidP="00000000" w:rsidRDefault="00000000" w:rsidRPr="00000000" w14:paraId="00000002">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List of Members:</w:t>
      </w:r>
    </w:p>
    <w:p w:rsidR="00000000" w:rsidDel="00000000" w:rsidP="00000000" w:rsidRDefault="00000000" w:rsidRPr="00000000" w14:paraId="00000004">
      <w:pPr>
        <w:spacing w:line="36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list of members remains the same:</w:t>
      </w:r>
    </w:p>
    <w:p w:rsidR="00000000" w:rsidDel="00000000" w:rsidP="00000000" w:rsidRDefault="00000000" w:rsidRPr="00000000" w14:paraId="00000005">
      <w:pPr>
        <w:spacing w:line="3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Giovanni Rossi - gio97@my.yorku.ca</w:t>
      </w:r>
    </w:p>
    <w:p w:rsidR="00000000" w:rsidDel="00000000" w:rsidP="00000000" w:rsidRDefault="00000000" w:rsidRPr="00000000" w14:paraId="00000006">
      <w:pPr>
        <w:spacing w:line="3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Aamir Sayed - aamir07@my.yorku.ca</w:t>
      </w:r>
    </w:p>
    <w:p w:rsidR="00000000" w:rsidDel="00000000" w:rsidP="00000000" w:rsidRDefault="00000000" w:rsidRPr="00000000" w14:paraId="00000007">
      <w:pPr>
        <w:spacing w:line="3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Ayaz Bhutta - aya5b@my.yorku.ca</w:t>
      </w:r>
    </w:p>
    <w:p w:rsidR="00000000" w:rsidDel="00000000" w:rsidP="00000000" w:rsidRDefault="00000000" w:rsidRPr="00000000" w14:paraId="00000008">
      <w:pPr>
        <w:spacing w:line="36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9">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Troubles we faced:</w:t>
      </w:r>
    </w:p>
    <w:p w:rsidR="00000000" w:rsidDel="00000000" w:rsidP="00000000" w:rsidRDefault="00000000" w:rsidRPr="00000000" w14:paraId="0000000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were not many troubles we faced, but a couple slowed our progress. Initially, we had trouble figuring out the flow of our website. We solved this problem by implementing a linear pathway for users to follow via the buttons laid next to each other in the top bar. However, we also allowed for the freedom of returning to prior pages for the user to resume browsing or pick up where they left off. A problem we faced with our HTML development was how to implement shadows on our product cards. Giovanni solved this problem by researching and implementing them on the product page. Another problem we encountered with our HTML was how to implement YouTube videos properly into our pages. Aamir solved this problem by researching and implementing them on the home page and video page. Next, we faced the problem of how to implement client and server-side JS into our website. Ayaz solved this problem by coming up with the idea to create a cart system where items were added to the cart via a client and server relationship. </w:t>
      </w:r>
    </w:p>
    <w:p w:rsidR="00000000" w:rsidDel="00000000" w:rsidP="00000000" w:rsidRDefault="00000000" w:rsidRPr="00000000" w14:paraId="0000000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Information for the marker:</w:t>
      </w:r>
    </w:p>
    <w:p w:rsidR="00000000" w:rsidDel="00000000" w:rsidP="00000000" w:rsidRDefault="00000000" w:rsidRPr="00000000" w14:paraId="0000000D">
      <w:pPr>
        <w:numPr>
          <w:ilvl w:val="0"/>
          <w:numId w:val="1"/>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Start the server to experience the cart javascript code.</w:t>
      </w:r>
    </w:p>
    <w:p w:rsidR="00000000" w:rsidDel="00000000" w:rsidP="00000000" w:rsidRDefault="00000000" w:rsidRPr="00000000" w14:paraId="0000000E">
      <w:pPr>
        <w:numPr>
          <w:ilvl w:val="0"/>
          <w:numId w:val="1"/>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code to run in the terminal is in the comments of the order page HTML and the server-side JS file.</w:t>
      </w:r>
    </w:p>
    <w:p w:rsidR="00000000" w:rsidDel="00000000" w:rsidP="00000000" w:rsidRDefault="00000000" w:rsidRPr="00000000" w14:paraId="0000000F">
      <w:pPr>
        <w:numPr>
          <w:ilvl w:val="1"/>
          <w:numId w:val="1"/>
        </w:numPr>
        <w:spacing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Here it is for your convenience: </w:t>
      </w:r>
      <w:r w:rsidDel="00000000" w:rsidR="00000000" w:rsidRPr="00000000">
        <w:rPr>
          <w:rFonts w:ascii="Courier New" w:cs="Courier New" w:eastAsia="Courier New" w:hAnsi="Courier New"/>
          <w:b w:val="1"/>
          <w:color w:val="6a9955"/>
          <w:sz w:val="21"/>
          <w:szCs w:val="21"/>
          <w:rtl w:val="0"/>
        </w:rPr>
        <w:t xml:space="preserve">TYPE THE FOLLOWING CODE IN VS CODE TERMINAL TO RUN THE SERVER: ls -&gt; cd backend -&gt; npm start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