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8AE4" w14:textId="7D9E6CBC" w:rsidR="00683530" w:rsidRPr="00292D40" w:rsidRDefault="00F7183A" w:rsidP="00F7183A">
      <w:pPr>
        <w:jc w:val="right"/>
        <w:rPr>
          <w:rFonts w:asciiTheme="minorHAnsi" w:hAnsiTheme="minorHAnsi" w:cstheme="minorHAnsi"/>
          <w:b/>
          <w:szCs w:val="24"/>
        </w:rPr>
      </w:pPr>
      <w:r w:rsidRPr="00292D40">
        <w:rPr>
          <w:rFonts w:asciiTheme="minorHAnsi" w:hAnsiTheme="minorHAnsi" w:cstheme="minorHAnsi"/>
          <w:b/>
          <w:szCs w:val="24"/>
        </w:rPr>
        <w:t>Annex</w:t>
      </w:r>
      <w:r w:rsidR="002B0C38" w:rsidRPr="00292D40">
        <w:rPr>
          <w:rFonts w:asciiTheme="minorHAnsi" w:hAnsiTheme="minorHAnsi" w:cstheme="minorHAnsi"/>
          <w:b/>
          <w:szCs w:val="24"/>
        </w:rPr>
        <w:t>ure</w:t>
      </w:r>
      <w:r w:rsidRPr="00292D40">
        <w:rPr>
          <w:rFonts w:asciiTheme="minorHAnsi" w:hAnsiTheme="minorHAnsi" w:cstheme="minorHAnsi"/>
          <w:b/>
          <w:szCs w:val="24"/>
        </w:rPr>
        <w:t xml:space="preserve"> </w:t>
      </w:r>
      <w:r w:rsidR="00C52D27" w:rsidRPr="00292D40">
        <w:rPr>
          <w:rFonts w:asciiTheme="minorHAnsi" w:hAnsiTheme="minorHAnsi" w:cstheme="minorHAnsi"/>
          <w:b/>
          <w:szCs w:val="24"/>
        </w:rPr>
        <w:t>E</w:t>
      </w:r>
    </w:p>
    <w:p w14:paraId="19680015" w14:textId="77777777" w:rsidR="00F7183A" w:rsidRPr="00292D40" w:rsidRDefault="00F7183A" w:rsidP="00F7183A">
      <w:pPr>
        <w:jc w:val="right"/>
        <w:rPr>
          <w:rFonts w:asciiTheme="minorHAnsi" w:hAnsiTheme="minorHAnsi" w:cstheme="minorHAnsi"/>
          <w:b/>
          <w:szCs w:val="24"/>
        </w:rPr>
      </w:pPr>
    </w:p>
    <w:p w14:paraId="292C3BE0" w14:textId="6255273E" w:rsidR="009D02D5" w:rsidRDefault="00CC5A49" w:rsidP="009D02D5">
      <w:pPr>
        <w:pStyle w:val="Title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Details of ILS Package and </w:t>
      </w:r>
      <w:r w:rsidR="00F7183A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>Post Warranty Logistic Support</w:t>
      </w: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="006C0682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br/>
      </w: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>for MINI</w:t>
      </w:r>
      <w:r w:rsidR="006C0682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>Thermal Weapon Sight</w:t>
      </w:r>
      <w:r w:rsidR="006C0682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(TWS)</w:t>
      </w:r>
    </w:p>
    <w:p w14:paraId="4270788D" w14:textId="77777777" w:rsidR="00F7183A" w:rsidRPr="00292D40" w:rsidRDefault="00F7183A" w:rsidP="0042741B">
      <w:pPr>
        <w:pStyle w:val="Heading1"/>
        <w:rPr>
          <w:rFonts w:cstheme="minorHAnsi"/>
        </w:rPr>
      </w:pPr>
      <w:r w:rsidRPr="00292D40">
        <w:rPr>
          <w:rFonts w:cstheme="minorHAnsi"/>
        </w:rPr>
        <w:t>Maintenance Policy</w:t>
      </w:r>
    </w:p>
    <w:p w14:paraId="6FCD9EBF" w14:textId="5F34A89F" w:rsidR="00F7183A" w:rsidRPr="00292D40" w:rsidRDefault="00580079" w:rsidP="00F7183A">
      <w:pPr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LEOS</w:t>
      </w:r>
      <w:r w:rsidR="00F7183A" w:rsidRPr="00292D40">
        <w:rPr>
          <w:rFonts w:asciiTheme="minorHAnsi" w:hAnsiTheme="minorHAnsi" w:cstheme="minorHAnsi"/>
          <w:szCs w:val="24"/>
        </w:rPr>
        <w:t xml:space="preserve"> will provide Integrated Logistic Supports</w:t>
      </w:r>
      <w:r w:rsidR="00957A63">
        <w:rPr>
          <w:rFonts w:asciiTheme="minorHAnsi" w:hAnsiTheme="minorHAnsi" w:cstheme="minorHAnsi"/>
          <w:szCs w:val="24"/>
        </w:rPr>
        <w:t xml:space="preserve"> (ILS)</w:t>
      </w:r>
      <w:r w:rsidR="00F7183A" w:rsidRPr="00292D40">
        <w:rPr>
          <w:rFonts w:asciiTheme="minorHAnsi" w:hAnsiTheme="minorHAnsi" w:cstheme="minorHAnsi"/>
          <w:szCs w:val="24"/>
        </w:rPr>
        <w:t>/Post Warranty Logistic Support (PWLS) through Rate Running Contract (RRC) for continued provision of spares/technical support.</w:t>
      </w:r>
    </w:p>
    <w:p w14:paraId="3E500A4F" w14:textId="77777777" w:rsidR="00F7183A" w:rsidRPr="00292D40" w:rsidRDefault="00F7183A" w:rsidP="00F7183A">
      <w:pPr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maintenance policy comprised of the following maintenance levels:</w:t>
      </w:r>
    </w:p>
    <w:p w14:paraId="1FA85B88" w14:textId="77777777" w:rsidR="00F7183A" w:rsidRPr="00292D40" w:rsidRDefault="00F7183A" w:rsidP="00F7183A">
      <w:pPr>
        <w:pStyle w:val="ListParagrap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367"/>
        <w:gridCol w:w="2585"/>
        <w:gridCol w:w="1965"/>
        <w:gridCol w:w="1745"/>
      </w:tblGrid>
      <w:tr w:rsidR="00F7183A" w:rsidRPr="00292D40" w14:paraId="5C891389" w14:textId="77777777" w:rsidTr="00C62220">
        <w:tc>
          <w:tcPr>
            <w:tcW w:w="2402" w:type="dxa"/>
          </w:tcPr>
          <w:p w14:paraId="18CC3A4A" w14:textId="77777777" w:rsidR="00F7183A" w:rsidRPr="00CC5A49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C5A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Maintenance Level</w:t>
            </w:r>
          </w:p>
        </w:tc>
        <w:tc>
          <w:tcPr>
            <w:tcW w:w="2525" w:type="dxa"/>
          </w:tcPr>
          <w:p w14:paraId="6DE4E01A" w14:textId="22C13438" w:rsidR="00F7183A" w:rsidRPr="00CC5A49" w:rsidRDefault="00C65B8F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1980" w:type="dxa"/>
          </w:tcPr>
          <w:p w14:paraId="007640A2" w14:textId="107DA13E" w:rsidR="00F7183A" w:rsidRPr="00CC5A49" w:rsidRDefault="006F0E22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C5A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Execution</w:t>
            </w:r>
            <w:r w:rsidR="00F7183A" w:rsidRPr="00CC5A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55" w:type="dxa"/>
          </w:tcPr>
          <w:p w14:paraId="539A2BA4" w14:textId="77777777" w:rsidR="00F7183A" w:rsidRPr="00CC5A49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C5A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Location of maintenance facilities</w:t>
            </w:r>
          </w:p>
        </w:tc>
      </w:tr>
      <w:tr w:rsidR="00DC6D8B" w:rsidRPr="00292D40" w14:paraId="1D2893A2" w14:textId="77777777" w:rsidTr="00C62220">
        <w:trPr>
          <w:trHeight w:val="879"/>
        </w:trPr>
        <w:tc>
          <w:tcPr>
            <w:tcW w:w="2402" w:type="dxa"/>
            <w:tcBorders>
              <w:bottom w:val="single" w:sz="4" w:space="0" w:color="auto"/>
            </w:tcBorders>
          </w:tcPr>
          <w:p w14:paraId="64112942" w14:textId="77777777" w:rsidR="00DC6D8B" w:rsidRPr="00957A63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7A6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O Level </w:t>
            </w:r>
          </w:p>
          <w:p w14:paraId="11BF55B9" w14:textId="0235C69D" w:rsidR="00DC6D8B" w:rsidRPr="00292D40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(FRU* Replacement Level)</w:t>
            </w:r>
          </w:p>
        </w:tc>
        <w:tc>
          <w:tcPr>
            <w:tcW w:w="2525" w:type="dxa"/>
            <w:tcBorders>
              <w:bottom w:val="single" w:sz="4" w:space="0" w:color="auto"/>
            </w:tcBorders>
          </w:tcPr>
          <w:p w14:paraId="5C2A57F1" w14:textId="00BD8D96" w:rsidR="00F840DB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Operation/</w:t>
            </w:r>
            <w:r w:rsidR="00180661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eplacement</w:t>
            </w:r>
          </w:p>
          <w:p w14:paraId="744863B5" w14:textId="22AA6F24" w:rsidR="00DC6D8B" w:rsidRPr="00292D40" w:rsidRDefault="00F840D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80661">
              <w:rPr>
                <w:rFonts w:asciiTheme="minorHAnsi" w:hAnsiTheme="minorHAnsi" w:cstheme="minorHAnsi"/>
                <w:sz w:val="24"/>
                <w:szCs w:val="24"/>
              </w:rPr>
              <w:t>Maintenance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(cleaning)</w:t>
            </w:r>
            <w:r w:rsidR="00DC6D8B">
              <w:rPr>
                <w:rFonts w:asciiTheme="minorHAnsi" w:hAnsiTheme="minorHAnsi" w:cstheme="minorHAnsi"/>
                <w:sz w:val="24"/>
                <w:szCs w:val="24"/>
              </w:rPr>
              <w:t xml:space="preserve"> of FRUs</w:t>
            </w:r>
          </w:p>
        </w:tc>
        <w:tc>
          <w:tcPr>
            <w:tcW w:w="1980" w:type="dxa"/>
          </w:tcPr>
          <w:p w14:paraId="18261E3A" w14:textId="2134D858" w:rsidR="00DC6D8B" w:rsidRPr="00292D40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/operator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14:paraId="09625A23" w14:textId="77777777" w:rsidR="00DC6D8B" w:rsidRPr="00292D40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Field</w:t>
            </w:r>
          </w:p>
        </w:tc>
      </w:tr>
      <w:tr w:rsidR="00F7183A" w:rsidRPr="00292D40" w14:paraId="4E648E30" w14:textId="77777777" w:rsidTr="00C62220">
        <w:tc>
          <w:tcPr>
            <w:tcW w:w="2402" w:type="dxa"/>
          </w:tcPr>
          <w:p w14:paraId="29B34CA4" w14:textId="77777777" w:rsidR="00957A63" w:rsidRPr="00957A63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7A6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I Level </w:t>
            </w:r>
          </w:p>
          <w:p w14:paraId="7B371B65" w14:textId="0168B9FA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(SRU</w:t>
            </w:r>
            <w:r w:rsidR="004D23D8" w:rsidRPr="00292D40">
              <w:rPr>
                <w:rFonts w:asciiTheme="minorHAnsi" w:hAnsiTheme="minorHAnsi" w:cstheme="minorHAnsi"/>
                <w:sz w:val="24"/>
                <w:szCs w:val="24"/>
              </w:rPr>
              <w:t>**</w:t>
            </w: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Replacement Level)</w:t>
            </w:r>
          </w:p>
        </w:tc>
        <w:tc>
          <w:tcPr>
            <w:tcW w:w="2525" w:type="dxa"/>
          </w:tcPr>
          <w:p w14:paraId="0C22DCEB" w14:textId="03BBF2E1" w:rsidR="00F7183A" w:rsidRPr="00292D40" w:rsidRDefault="00C62220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Fault Identification and Repair/Replacement of 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>SRU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3081D427" w14:textId="53534595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 w:rsidR="00DC6D8B">
              <w:rPr>
                <w:rFonts w:asciiTheme="minorHAnsi" w:hAnsiTheme="minorHAnsi" w:cstheme="minorHAnsi"/>
                <w:sz w:val="24"/>
                <w:szCs w:val="24"/>
              </w:rPr>
              <w:t>’s Technical Team</w:t>
            </w:r>
          </w:p>
        </w:tc>
        <w:tc>
          <w:tcPr>
            <w:tcW w:w="1755" w:type="dxa"/>
          </w:tcPr>
          <w:p w14:paraId="7FB49928" w14:textId="27255C3B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User Workshops</w:t>
            </w:r>
            <w:r w:rsidR="00C62220">
              <w:rPr>
                <w:rFonts w:asciiTheme="minorHAnsi" w:hAnsiTheme="minorHAnsi" w:cstheme="minorHAnsi"/>
                <w:sz w:val="24"/>
                <w:szCs w:val="24"/>
              </w:rPr>
              <w:t xml:space="preserve"> (505)</w:t>
            </w:r>
          </w:p>
        </w:tc>
      </w:tr>
      <w:tr w:rsidR="00F7183A" w:rsidRPr="00292D40" w14:paraId="0F42C2B8" w14:textId="77777777" w:rsidTr="00C62220">
        <w:tc>
          <w:tcPr>
            <w:tcW w:w="2402" w:type="dxa"/>
          </w:tcPr>
          <w:p w14:paraId="543C8845" w14:textId="77777777" w:rsidR="00957A63" w:rsidRPr="00957A63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7A6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 Level</w:t>
            </w:r>
          </w:p>
          <w:p w14:paraId="02AFAE9E" w14:textId="5E8FF87C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(SRU Repair Level)</w:t>
            </w:r>
          </w:p>
        </w:tc>
        <w:tc>
          <w:tcPr>
            <w:tcW w:w="2525" w:type="dxa"/>
          </w:tcPr>
          <w:p w14:paraId="28CA9B72" w14:textId="0259848D" w:rsidR="00F7183A" w:rsidRPr="00292D40" w:rsidRDefault="00F7183A" w:rsidP="002B0C38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Repair of </w:t>
            </w:r>
            <w:r w:rsidR="002B0C38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TI </w:t>
            </w:r>
            <w:r w:rsidR="0021621B">
              <w:rPr>
                <w:rFonts w:asciiTheme="minorHAnsi" w:hAnsiTheme="minorHAnsi" w:cstheme="minorHAnsi"/>
                <w:sz w:val="24"/>
                <w:szCs w:val="24"/>
              </w:rPr>
              <w:t>Module</w:t>
            </w:r>
          </w:p>
        </w:tc>
        <w:tc>
          <w:tcPr>
            <w:tcW w:w="1980" w:type="dxa"/>
          </w:tcPr>
          <w:p w14:paraId="7FBA3928" w14:textId="45238F5F" w:rsidR="00F7183A" w:rsidRPr="00292D40" w:rsidRDefault="00580079" w:rsidP="004D23D8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LEOS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62220">
              <w:rPr>
                <w:rFonts w:asciiTheme="minorHAnsi" w:hAnsiTheme="minorHAnsi" w:cstheme="minorHAnsi"/>
                <w:sz w:val="24"/>
                <w:szCs w:val="24"/>
              </w:rPr>
              <w:t>Technical</w:t>
            </w:r>
            <w:r w:rsidR="00C62220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4D23D8" w:rsidRPr="00292D40">
              <w:rPr>
                <w:rFonts w:asciiTheme="minorHAnsi" w:hAnsiTheme="minorHAnsi" w:cstheme="minorHAnsi"/>
                <w:sz w:val="24"/>
                <w:szCs w:val="24"/>
              </w:rPr>
              <w:t>eam</w:t>
            </w:r>
          </w:p>
        </w:tc>
        <w:tc>
          <w:tcPr>
            <w:tcW w:w="1755" w:type="dxa"/>
          </w:tcPr>
          <w:p w14:paraId="262FB516" w14:textId="77722C9E" w:rsidR="00F7183A" w:rsidRPr="00292D40" w:rsidRDefault="00580079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LEOS</w:t>
            </w:r>
          </w:p>
        </w:tc>
      </w:tr>
    </w:tbl>
    <w:p w14:paraId="771EABCF" w14:textId="77777777" w:rsidR="00F7183A" w:rsidRPr="00292D40" w:rsidRDefault="004D23D8" w:rsidP="00995B84">
      <w:pPr>
        <w:pStyle w:val="ListParagraph"/>
        <w:ind w:left="540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*   Field Replace Unit</w:t>
      </w:r>
    </w:p>
    <w:p w14:paraId="6EB22406" w14:textId="77777777" w:rsidR="004D23D8" w:rsidRPr="00292D40" w:rsidRDefault="004D23D8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** Shop Replace Unit</w:t>
      </w:r>
    </w:p>
    <w:p w14:paraId="4911DB1C" w14:textId="30ACF8DB" w:rsidR="00F7183A" w:rsidRPr="00292D40" w:rsidRDefault="00F7183A" w:rsidP="0042741B">
      <w:pPr>
        <w:pStyle w:val="Heading1"/>
        <w:rPr>
          <w:rFonts w:cstheme="minorHAnsi"/>
        </w:rPr>
      </w:pPr>
      <w:r w:rsidRPr="00292D40">
        <w:rPr>
          <w:rFonts w:cstheme="minorHAnsi"/>
        </w:rPr>
        <w:t>“O Level” Maintenance</w:t>
      </w:r>
    </w:p>
    <w:p w14:paraId="68844D3D" w14:textId="588B9C78" w:rsidR="00F7183A" w:rsidRPr="00292D40" w:rsidRDefault="00F7183A" w:rsidP="0042741B">
      <w:pPr>
        <w:pStyle w:val="Heading2"/>
        <w:rPr>
          <w:rFonts w:cstheme="minorHAnsi"/>
        </w:rPr>
      </w:pPr>
      <w:r w:rsidRPr="00292D40">
        <w:rPr>
          <w:rFonts w:cstheme="minorHAnsi"/>
        </w:rPr>
        <w:t>Concept</w:t>
      </w:r>
    </w:p>
    <w:p w14:paraId="3693FCC5" w14:textId="77777777" w:rsidR="002B0C38" w:rsidRPr="00292D40" w:rsidRDefault="002B0C38" w:rsidP="00F7183A">
      <w:pPr>
        <w:pStyle w:val="ListParagraph"/>
        <w:ind w:left="1440"/>
        <w:jc w:val="both"/>
        <w:rPr>
          <w:rFonts w:asciiTheme="minorHAnsi" w:hAnsiTheme="minorHAnsi" w:cstheme="minorHAnsi"/>
          <w:szCs w:val="24"/>
        </w:rPr>
      </w:pPr>
    </w:p>
    <w:p w14:paraId="6654E2B6" w14:textId="3605A2B1" w:rsidR="00F7183A" w:rsidRPr="00292D40" w:rsidRDefault="00F7183A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At this level, when the user declares Field Replace</w:t>
      </w:r>
      <w:r w:rsidR="00D702E2">
        <w:rPr>
          <w:rFonts w:asciiTheme="minorHAnsi" w:hAnsiTheme="minorHAnsi" w:cstheme="minorHAnsi"/>
          <w:szCs w:val="24"/>
        </w:rPr>
        <w:t>able</w:t>
      </w:r>
      <w:r w:rsidRPr="00292D40">
        <w:rPr>
          <w:rFonts w:asciiTheme="minorHAnsi" w:hAnsiTheme="minorHAnsi" w:cstheme="minorHAnsi"/>
          <w:szCs w:val="24"/>
        </w:rPr>
        <w:t xml:space="preserve"> Unit (FRU) as faulty, the “O-Level” maintenance technician has to replace the faulty FRU with new </w:t>
      </w:r>
      <w:r w:rsidR="004D23D8" w:rsidRPr="00292D40">
        <w:rPr>
          <w:rFonts w:asciiTheme="minorHAnsi" w:hAnsiTheme="minorHAnsi" w:cstheme="minorHAnsi"/>
          <w:szCs w:val="24"/>
        </w:rPr>
        <w:t>one</w:t>
      </w:r>
      <w:r w:rsidRPr="00292D40">
        <w:rPr>
          <w:rFonts w:asciiTheme="minorHAnsi" w:hAnsiTheme="minorHAnsi" w:cstheme="minorHAnsi"/>
          <w:szCs w:val="24"/>
        </w:rPr>
        <w:t xml:space="preserve"> available in FRU spare parts stock. Then he sends the faulty FRU (Cat-II) to </w:t>
      </w:r>
      <w:r w:rsidR="008C324C">
        <w:rPr>
          <w:rFonts w:asciiTheme="minorHAnsi" w:hAnsiTheme="minorHAnsi" w:cstheme="minorHAnsi"/>
          <w:szCs w:val="24"/>
        </w:rPr>
        <w:t>workshop (505)</w:t>
      </w:r>
      <w:r w:rsidR="002B0C38" w:rsidRPr="00292D40">
        <w:rPr>
          <w:rFonts w:asciiTheme="minorHAnsi" w:hAnsiTheme="minorHAnsi" w:cstheme="minorHAnsi"/>
          <w:szCs w:val="24"/>
        </w:rPr>
        <w:t xml:space="preserve"> </w:t>
      </w:r>
      <w:r w:rsidRPr="00292D40">
        <w:rPr>
          <w:rFonts w:asciiTheme="minorHAnsi" w:hAnsiTheme="minorHAnsi" w:cstheme="minorHAnsi"/>
          <w:szCs w:val="24"/>
        </w:rPr>
        <w:t xml:space="preserve">for repair. The repaired FRU </w:t>
      </w:r>
      <w:r w:rsidR="008C324C">
        <w:rPr>
          <w:rFonts w:asciiTheme="minorHAnsi" w:hAnsiTheme="minorHAnsi" w:cstheme="minorHAnsi"/>
          <w:szCs w:val="24"/>
        </w:rPr>
        <w:t xml:space="preserve">is sent back to the </w:t>
      </w:r>
      <w:r w:rsidRPr="00292D40">
        <w:rPr>
          <w:rFonts w:asciiTheme="minorHAnsi" w:hAnsiTheme="minorHAnsi" w:cstheme="minorHAnsi"/>
          <w:szCs w:val="24"/>
        </w:rPr>
        <w:t>FRU replacement level spare parts stock.</w:t>
      </w:r>
    </w:p>
    <w:p w14:paraId="618A5574" w14:textId="620DD4F1" w:rsidR="00F7183A" w:rsidRPr="00292D40" w:rsidRDefault="00F7183A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 xml:space="preserve">Moreover, when the user “FRU Replacement Level” tech declares the </w:t>
      </w:r>
      <w:r w:rsidR="00A56B29">
        <w:rPr>
          <w:rFonts w:asciiTheme="minorHAnsi" w:hAnsiTheme="minorHAnsi" w:cstheme="minorHAnsi"/>
          <w:szCs w:val="24"/>
        </w:rPr>
        <w:t xml:space="preserve">complete </w:t>
      </w:r>
      <w:r w:rsidR="002B0C38" w:rsidRPr="00292D40">
        <w:rPr>
          <w:rFonts w:asciiTheme="minorHAnsi" w:hAnsiTheme="minorHAnsi" w:cstheme="minorHAnsi"/>
          <w:szCs w:val="24"/>
        </w:rPr>
        <w:t xml:space="preserve">TI </w:t>
      </w:r>
      <w:r w:rsidRPr="00292D40">
        <w:rPr>
          <w:rFonts w:asciiTheme="minorHAnsi" w:hAnsiTheme="minorHAnsi" w:cstheme="minorHAnsi"/>
          <w:szCs w:val="24"/>
        </w:rPr>
        <w:t xml:space="preserve">Sight as faulty, he sends the faulty Sight to </w:t>
      </w:r>
      <w:proofErr w:type="gramStart"/>
      <w:r w:rsidRPr="00292D40">
        <w:rPr>
          <w:rFonts w:asciiTheme="minorHAnsi" w:hAnsiTheme="minorHAnsi" w:cstheme="minorHAnsi"/>
          <w:szCs w:val="24"/>
        </w:rPr>
        <w:t>workshop</w:t>
      </w:r>
      <w:r w:rsidR="00A56B29">
        <w:rPr>
          <w:rFonts w:asciiTheme="minorHAnsi" w:hAnsiTheme="minorHAnsi" w:cstheme="minorHAnsi"/>
          <w:szCs w:val="24"/>
        </w:rPr>
        <w:t>(</w:t>
      </w:r>
      <w:proofErr w:type="gramEnd"/>
      <w:r w:rsidR="00A56B29">
        <w:rPr>
          <w:rFonts w:asciiTheme="minorHAnsi" w:hAnsiTheme="minorHAnsi" w:cstheme="minorHAnsi"/>
          <w:szCs w:val="24"/>
        </w:rPr>
        <w:t>505)</w:t>
      </w:r>
      <w:r w:rsidRPr="00292D40">
        <w:rPr>
          <w:rFonts w:asciiTheme="minorHAnsi" w:hAnsiTheme="minorHAnsi" w:cstheme="minorHAnsi"/>
          <w:szCs w:val="24"/>
        </w:rPr>
        <w:t>.</w:t>
      </w:r>
    </w:p>
    <w:p w14:paraId="12FD2E37" w14:textId="05BAC5C0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lastRenderedPageBreak/>
        <w:t>Documentation</w:t>
      </w:r>
    </w:p>
    <w:p w14:paraId="367DBFCD" w14:textId="77777777" w:rsidR="00F7183A" w:rsidRPr="00292D40" w:rsidRDefault="00F7183A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documentation supplied at the “O-Level” maintenance is as follows:</w:t>
      </w:r>
    </w:p>
    <w:p w14:paraId="1133F324" w14:textId="67F5652A" w:rsidR="00F7183A" w:rsidRPr="00292D40" w:rsidRDefault="00AE77AB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Mini TWS </w:t>
      </w:r>
      <w:r w:rsidR="00F7183A" w:rsidRPr="00292D40">
        <w:rPr>
          <w:rFonts w:asciiTheme="minorHAnsi" w:hAnsiTheme="minorHAnsi" w:cstheme="minorHAnsi"/>
          <w:szCs w:val="24"/>
        </w:rPr>
        <w:t>User/Operational Manual</w:t>
      </w:r>
    </w:p>
    <w:p w14:paraId="1103737D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FRU Replacement Manual</w:t>
      </w:r>
    </w:p>
    <w:p w14:paraId="4C7239DB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“FRU Replacement Level” Illustrated Parts Catalogue (IPC)</w:t>
      </w:r>
    </w:p>
    <w:p w14:paraId="253A5F50" w14:textId="791CE262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Training</w:t>
      </w:r>
    </w:p>
    <w:p w14:paraId="526D3894" w14:textId="6A93D6D6" w:rsidR="00F7183A" w:rsidRPr="00292D40" w:rsidRDefault="00233809" w:rsidP="00780ED5">
      <w:pPr>
        <w:pStyle w:val="Heading3"/>
        <w:rPr>
          <w:rFonts w:cstheme="minorHAnsi"/>
        </w:rPr>
      </w:pPr>
      <w:r>
        <w:rPr>
          <w:rFonts w:cstheme="minorHAnsi"/>
        </w:rPr>
        <w:t>Operational</w:t>
      </w:r>
      <w:r w:rsidR="00F7183A" w:rsidRPr="00292D40">
        <w:rPr>
          <w:rFonts w:cstheme="minorHAnsi"/>
        </w:rPr>
        <w:t xml:space="preserve"> Training</w:t>
      </w:r>
    </w:p>
    <w:p w14:paraId="4CFD8399" w14:textId="7DB708D2" w:rsidR="00F7183A" w:rsidRPr="00292D40" w:rsidRDefault="00233809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Free of cost operation</w:t>
      </w:r>
      <w:r w:rsidR="00AE77AB">
        <w:rPr>
          <w:rFonts w:asciiTheme="minorHAnsi" w:hAnsiTheme="minorHAnsi" w:cstheme="minorHAnsi"/>
          <w:szCs w:val="24"/>
        </w:rPr>
        <w:t>al</w:t>
      </w:r>
      <w:r>
        <w:rPr>
          <w:rFonts w:asciiTheme="minorHAnsi" w:hAnsiTheme="minorHAnsi" w:cstheme="minorHAnsi"/>
          <w:szCs w:val="24"/>
        </w:rPr>
        <w:t xml:space="preserve"> training</w:t>
      </w:r>
      <w:r w:rsidR="00F43E73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will be provided </w:t>
      </w:r>
      <w:r w:rsidR="00F43E73">
        <w:rPr>
          <w:rFonts w:asciiTheme="minorHAnsi" w:hAnsiTheme="minorHAnsi" w:cstheme="minorHAnsi"/>
          <w:szCs w:val="24"/>
        </w:rPr>
        <w:t xml:space="preserve">at user’s premises. </w:t>
      </w:r>
      <w:r w:rsidR="00F7183A" w:rsidRPr="00292D40">
        <w:rPr>
          <w:rFonts w:asciiTheme="minorHAnsi" w:hAnsiTheme="minorHAnsi" w:cstheme="minorHAnsi"/>
          <w:szCs w:val="24"/>
        </w:rPr>
        <w:t xml:space="preserve">The purpose of this training is to train user </w:t>
      </w:r>
      <w:r w:rsidR="00F43E73">
        <w:rPr>
          <w:rFonts w:asciiTheme="minorHAnsi" w:hAnsiTheme="minorHAnsi" w:cstheme="minorHAnsi"/>
          <w:szCs w:val="24"/>
        </w:rPr>
        <w:t>to o</w:t>
      </w:r>
      <w:r w:rsidR="00F7183A" w:rsidRPr="00292D40">
        <w:rPr>
          <w:rFonts w:asciiTheme="minorHAnsi" w:hAnsiTheme="minorHAnsi" w:cstheme="minorHAnsi"/>
          <w:szCs w:val="24"/>
        </w:rPr>
        <w:t xml:space="preserve">perating the </w:t>
      </w:r>
      <w:r w:rsidR="00F43E73">
        <w:rPr>
          <w:rFonts w:asciiTheme="minorHAnsi" w:hAnsiTheme="minorHAnsi" w:cstheme="minorHAnsi"/>
          <w:szCs w:val="24"/>
        </w:rPr>
        <w:t>Mini TWS</w:t>
      </w:r>
      <w:r w:rsidR="00F7183A" w:rsidRPr="00292D40">
        <w:rPr>
          <w:rFonts w:asciiTheme="minorHAnsi" w:hAnsiTheme="minorHAnsi" w:cstheme="minorHAnsi"/>
          <w:szCs w:val="24"/>
        </w:rPr>
        <w:t xml:space="preserve">.  </w:t>
      </w:r>
      <w:r w:rsidR="00907638">
        <w:rPr>
          <w:rFonts w:asciiTheme="minorHAnsi" w:hAnsiTheme="minorHAnsi" w:cstheme="minorHAnsi"/>
          <w:szCs w:val="24"/>
        </w:rPr>
        <w:t xml:space="preserve">The successful trainees </w:t>
      </w:r>
      <w:r w:rsidR="002B0C38" w:rsidRPr="00292D40">
        <w:rPr>
          <w:rFonts w:asciiTheme="minorHAnsi" w:hAnsiTheme="minorHAnsi" w:cstheme="minorHAnsi"/>
          <w:szCs w:val="24"/>
        </w:rPr>
        <w:t>may</w:t>
      </w:r>
      <w:r w:rsidR="00F7183A" w:rsidRPr="00292D40">
        <w:rPr>
          <w:rFonts w:asciiTheme="minorHAnsi" w:hAnsiTheme="minorHAnsi" w:cstheme="minorHAnsi"/>
          <w:szCs w:val="24"/>
        </w:rPr>
        <w:t xml:space="preserve"> train </w:t>
      </w:r>
      <w:r w:rsidR="002B0C38" w:rsidRPr="00292D40">
        <w:rPr>
          <w:rFonts w:asciiTheme="minorHAnsi" w:hAnsiTheme="minorHAnsi" w:cstheme="minorHAnsi"/>
          <w:szCs w:val="24"/>
        </w:rPr>
        <w:t xml:space="preserve">to </w:t>
      </w:r>
      <w:r w:rsidR="00F7183A" w:rsidRPr="00292D40">
        <w:rPr>
          <w:rFonts w:asciiTheme="minorHAnsi" w:hAnsiTheme="minorHAnsi" w:cstheme="minorHAnsi"/>
          <w:szCs w:val="24"/>
        </w:rPr>
        <w:t>other users.</w:t>
      </w:r>
    </w:p>
    <w:p w14:paraId="237CC379" w14:textId="165F8342" w:rsidR="00F7183A" w:rsidRPr="00292D40" w:rsidRDefault="00F7183A" w:rsidP="00780ED5">
      <w:pPr>
        <w:pStyle w:val="Heading3"/>
        <w:rPr>
          <w:rFonts w:cstheme="minorHAnsi"/>
        </w:rPr>
      </w:pPr>
      <w:r w:rsidRPr="00292D40">
        <w:rPr>
          <w:rFonts w:cstheme="minorHAnsi"/>
        </w:rPr>
        <w:t>Maintenance Training</w:t>
      </w:r>
    </w:p>
    <w:p w14:paraId="020B4B46" w14:textId="68172982" w:rsidR="00F7183A" w:rsidRPr="00292D40" w:rsidRDefault="009B14F0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Free of cost maintenance training of FRUs will be provided at user’s premises. </w:t>
      </w:r>
      <w:r w:rsidR="00F7183A" w:rsidRPr="00292D40">
        <w:rPr>
          <w:rFonts w:asciiTheme="minorHAnsi" w:hAnsiTheme="minorHAnsi" w:cstheme="minorHAnsi"/>
          <w:szCs w:val="24"/>
        </w:rPr>
        <w:t>The purpose of this training is to train User</w:t>
      </w:r>
      <w:r w:rsidR="00256050">
        <w:rPr>
          <w:rFonts w:asciiTheme="minorHAnsi" w:hAnsiTheme="minorHAnsi" w:cstheme="minorHAnsi"/>
          <w:szCs w:val="24"/>
        </w:rPr>
        <w:t xml:space="preserve">’s field technicians </w:t>
      </w:r>
      <w:r>
        <w:rPr>
          <w:rFonts w:asciiTheme="minorHAnsi" w:hAnsiTheme="minorHAnsi" w:cstheme="minorHAnsi"/>
          <w:szCs w:val="24"/>
        </w:rPr>
        <w:t>for F</w:t>
      </w:r>
      <w:r w:rsidR="00F7183A" w:rsidRPr="00292D40">
        <w:rPr>
          <w:rFonts w:asciiTheme="minorHAnsi" w:hAnsiTheme="minorHAnsi" w:cstheme="minorHAnsi"/>
          <w:szCs w:val="24"/>
        </w:rPr>
        <w:t>RU</w:t>
      </w:r>
      <w:r>
        <w:rPr>
          <w:rFonts w:asciiTheme="minorHAnsi" w:hAnsiTheme="minorHAnsi" w:cstheme="minorHAnsi"/>
          <w:szCs w:val="24"/>
        </w:rPr>
        <w:t>s</w:t>
      </w:r>
      <w:r w:rsidR="00F7183A" w:rsidRPr="00292D40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r</w:t>
      </w:r>
      <w:r w:rsidR="00F7183A" w:rsidRPr="00292D40">
        <w:rPr>
          <w:rFonts w:asciiTheme="minorHAnsi" w:hAnsiTheme="minorHAnsi" w:cstheme="minorHAnsi"/>
          <w:szCs w:val="24"/>
        </w:rPr>
        <w:t>eplacement</w:t>
      </w:r>
      <w:r>
        <w:rPr>
          <w:rFonts w:asciiTheme="minorHAnsi" w:hAnsiTheme="minorHAnsi" w:cstheme="minorHAnsi"/>
          <w:szCs w:val="24"/>
        </w:rPr>
        <w:t>/maintenance (cleaning</w:t>
      </w:r>
      <w:r w:rsidR="00256050">
        <w:rPr>
          <w:rFonts w:asciiTheme="minorHAnsi" w:hAnsiTheme="minorHAnsi" w:cstheme="minorHAnsi"/>
          <w:szCs w:val="24"/>
        </w:rPr>
        <w:t xml:space="preserve"> of objective/eyepiece lenses</w:t>
      </w:r>
      <w:r>
        <w:rPr>
          <w:rFonts w:asciiTheme="minorHAnsi" w:hAnsiTheme="minorHAnsi" w:cstheme="minorHAnsi"/>
          <w:szCs w:val="24"/>
        </w:rPr>
        <w:t>)</w:t>
      </w:r>
      <w:r w:rsidR="00F7183A" w:rsidRPr="00292D40">
        <w:rPr>
          <w:rFonts w:asciiTheme="minorHAnsi" w:hAnsiTheme="minorHAnsi" w:cstheme="minorHAnsi"/>
          <w:szCs w:val="24"/>
        </w:rPr>
        <w:t xml:space="preserve">. </w:t>
      </w:r>
      <w:r w:rsidR="00256050">
        <w:rPr>
          <w:rFonts w:asciiTheme="minorHAnsi" w:hAnsiTheme="minorHAnsi" w:cstheme="minorHAnsi"/>
          <w:szCs w:val="24"/>
        </w:rPr>
        <w:t xml:space="preserve">The successful trainees </w:t>
      </w:r>
      <w:r w:rsidR="00256050" w:rsidRPr="00292D40">
        <w:rPr>
          <w:rFonts w:asciiTheme="minorHAnsi" w:hAnsiTheme="minorHAnsi" w:cstheme="minorHAnsi"/>
          <w:szCs w:val="24"/>
        </w:rPr>
        <w:t>may train to other users.</w:t>
      </w:r>
    </w:p>
    <w:p w14:paraId="46FC4B5B" w14:textId="2520BEDF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Necessary Facilities</w:t>
      </w:r>
    </w:p>
    <w:p w14:paraId="579A717B" w14:textId="7168C24C" w:rsidR="00F7183A" w:rsidRPr="00D72C7F" w:rsidRDefault="00F7183A" w:rsidP="00780ED5">
      <w:pPr>
        <w:pStyle w:val="ListParagraph"/>
        <w:ind w:left="630"/>
        <w:jc w:val="both"/>
        <w:rPr>
          <w:rFonts w:asciiTheme="minorHAnsi" w:hAnsiTheme="minorHAnsi" w:cstheme="minorHAnsi"/>
          <w:color w:val="FF0000"/>
          <w:szCs w:val="24"/>
        </w:rPr>
      </w:pPr>
      <w:r w:rsidRPr="00D72C7F">
        <w:rPr>
          <w:rFonts w:asciiTheme="minorHAnsi" w:hAnsiTheme="minorHAnsi" w:cstheme="minorHAnsi"/>
          <w:color w:val="FF0000"/>
          <w:szCs w:val="24"/>
        </w:rPr>
        <w:t>No specific facilities are required at this level.</w:t>
      </w:r>
      <w:r w:rsidR="00D72C7F">
        <w:rPr>
          <w:rFonts w:asciiTheme="minorHAnsi" w:hAnsiTheme="minorHAnsi" w:cstheme="minorHAnsi"/>
          <w:color w:val="FF0000"/>
          <w:szCs w:val="24"/>
        </w:rPr>
        <w:t>?</w:t>
      </w:r>
    </w:p>
    <w:p w14:paraId="36F7A630" w14:textId="77777777" w:rsidR="00BE7282" w:rsidRPr="00292D40" w:rsidRDefault="00BE7282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2.5 “FRU Replacement Level” Maintenance Tool</w:t>
      </w:r>
    </w:p>
    <w:p w14:paraId="4320690B" w14:textId="64D54396" w:rsidR="00BE7282" w:rsidRPr="00292D40" w:rsidRDefault="00BE7282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Following tool</w:t>
      </w:r>
      <w:r w:rsidR="009921DD">
        <w:rPr>
          <w:rFonts w:asciiTheme="minorHAnsi" w:hAnsiTheme="minorHAnsi" w:cstheme="minorHAnsi"/>
          <w:szCs w:val="24"/>
        </w:rPr>
        <w:t>s</w:t>
      </w:r>
      <w:r w:rsidRPr="00292D40">
        <w:rPr>
          <w:rFonts w:asciiTheme="minorHAnsi" w:hAnsiTheme="minorHAnsi" w:cstheme="minorHAnsi"/>
          <w:szCs w:val="24"/>
        </w:rPr>
        <w:t xml:space="preserve"> </w:t>
      </w:r>
      <w:r w:rsidR="009921DD">
        <w:rPr>
          <w:rFonts w:asciiTheme="minorHAnsi" w:hAnsiTheme="minorHAnsi" w:cstheme="minorHAnsi"/>
          <w:szCs w:val="24"/>
        </w:rPr>
        <w:t>are</w:t>
      </w:r>
      <w:r w:rsidRPr="00292D40">
        <w:rPr>
          <w:rFonts w:asciiTheme="minorHAnsi" w:hAnsiTheme="minorHAnsi" w:cstheme="minorHAnsi"/>
          <w:szCs w:val="24"/>
        </w:rPr>
        <w:t xml:space="preserve"> required:</w:t>
      </w:r>
    </w:p>
    <w:p w14:paraId="4D6A9D6B" w14:textId="6D31A83F" w:rsidR="00BE7282" w:rsidRDefault="00BE7282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Cleaning Kit</w:t>
      </w:r>
    </w:p>
    <w:p w14:paraId="25106A41" w14:textId="5AF686EC" w:rsidR="00E17BF3" w:rsidRPr="00292D40" w:rsidRDefault="00AE77AB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L-Key</w:t>
      </w:r>
      <w:r w:rsidR="002E76E5">
        <w:rPr>
          <w:rFonts w:asciiTheme="minorHAnsi" w:hAnsiTheme="minorHAnsi" w:cstheme="minorHAnsi"/>
          <w:szCs w:val="24"/>
        </w:rPr>
        <w:t xml:space="preserve">(M3) </w:t>
      </w:r>
      <w:r w:rsidR="006B4E26">
        <w:rPr>
          <w:rFonts w:asciiTheme="minorHAnsi" w:hAnsiTheme="minorHAnsi" w:cstheme="minorHAnsi"/>
          <w:szCs w:val="24"/>
        </w:rPr>
        <w:t>for picatinny</w:t>
      </w:r>
      <w:r w:rsidR="002E76E5">
        <w:rPr>
          <w:rFonts w:asciiTheme="minorHAnsi" w:hAnsiTheme="minorHAnsi" w:cstheme="minorHAnsi"/>
          <w:szCs w:val="24"/>
        </w:rPr>
        <w:t xml:space="preserve"> rail mounting/dismounting</w:t>
      </w:r>
    </w:p>
    <w:p w14:paraId="5EB103B8" w14:textId="7A32D79C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“FRU Replacement Level” Spare Parts List</w:t>
      </w:r>
    </w:p>
    <w:p w14:paraId="4243B1E1" w14:textId="77777777" w:rsidR="00F7183A" w:rsidRPr="00292D40" w:rsidRDefault="00F7183A" w:rsidP="00F7183A">
      <w:pPr>
        <w:pStyle w:val="ListParagraph"/>
        <w:ind w:left="1440"/>
        <w:jc w:val="bot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2059"/>
        <w:gridCol w:w="1367"/>
        <w:gridCol w:w="810"/>
        <w:gridCol w:w="1350"/>
        <w:gridCol w:w="2295"/>
      </w:tblGrid>
      <w:tr w:rsidR="000C567E" w:rsidRPr="00292D40" w14:paraId="467DDD93" w14:textId="3AA3711C" w:rsidTr="000C567E">
        <w:trPr>
          <w:trHeight w:val="397"/>
          <w:jc w:val="center"/>
        </w:trPr>
        <w:tc>
          <w:tcPr>
            <w:tcW w:w="1159" w:type="dxa"/>
          </w:tcPr>
          <w:p w14:paraId="3A0BD763" w14:textId="77777777" w:rsidR="000C567E" w:rsidRPr="00A05CE4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05CE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059" w:type="dxa"/>
          </w:tcPr>
          <w:p w14:paraId="7352B1DA" w14:textId="77777777" w:rsidR="000C567E" w:rsidRPr="00A05CE4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05CE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7" w:type="dxa"/>
          </w:tcPr>
          <w:p w14:paraId="72BBD84C" w14:textId="7DF01E8D" w:rsidR="000C567E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Unit Price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(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Cs w:val="24"/>
              </w:rPr>
              <w:t>PKR)</w:t>
            </w:r>
          </w:p>
        </w:tc>
        <w:tc>
          <w:tcPr>
            <w:tcW w:w="810" w:type="dxa"/>
          </w:tcPr>
          <w:p w14:paraId="38C6618D" w14:textId="1745F0C9" w:rsidR="000C567E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Qty</w:t>
            </w:r>
          </w:p>
        </w:tc>
        <w:tc>
          <w:tcPr>
            <w:tcW w:w="1350" w:type="dxa"/>
          </w:tcPr>
          <w:p w14:paraId="7913FD86" w14:textId="352DCDDB" w:rsidR="000C567E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Total Price</w:t>
            </w:r>
          </w:p>
        </w:tc>
        <w:tc>
          <w:tcPr>
            <w:tcW w:w="2295" w:type="dxa"/>
          </w:tcPr>
          <w:p w14:paraId="2B370070" w14:textId="781FDAA6" w:rsidR="000C567E" w:rsidRPr="00A05CE4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Remarks</w:t>
            </w:r>
          </w:p>
        </w:tc>
      </w:tr>
      <w:tr w:rsidR="000C567E" w:rsidRPr="00292D40" w14:paraId="765306E4" w14:textId="7818842D" w:rsidTr="000C567E">
        <w:trPr>
          <w:trHeight w:val="397"/>
          <w:jc w:val="center"/>
        </w:trPr>
        <w:tc>
          <w:tcPr>
            <w:tcW w:w="1159" w:type="dxa"/>
            <w:vMerge w:val="restart"/>
            <w:vAlign w:val="center"/>
          </w:tcPr>
          <w:p w14:paraId="65AA2119" w14:textId="77777777" w:rsidR="000C567E" w:rsidRPr="00292D40" w:rsidRDefault="000C567E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Cat-I</w:t>
            </w:r>
          </w:p>
        </w:tc>
        <w:tc>
          <w:tcPr>
            <w:tcW w:w="2059" w:type="dxa"/>
          </w:tcPr>
          <w:p w14:paraId="4AC4ADF9" w14:textId="77777777" w:rsidR="000C567E" w:rsidRPr="00292D40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Eye Guard</w:t>
            </w:r>
          </w:p>
        </w:tc>
        <w:tc>
          <w:tcPr>
            <w:tcW w:w="1367" w:type="dxa"/>
          </w:tcPr>
          <w:p w14:paraId="7DA02D07" w14:textId="77777777" w:rsidR="000C567E" w:rsidRPr="000C567E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810" w:type="dxa"/>
          </w:tcPr>
          <w:p w14:paraId="67BE29DD" w14:textId="184D1E01" w:rsidR="000C567E" w:rsidRPr="000C567E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Cs w:val="24"/>
              </w:rPr>
              <w:t>25</w:t>
            </w:r>
          </w:p>
        </w:tc>
        <w:tc>
          <w:tcPr>
            <w:tcW w:w="1350" w:type="dxa"/>
          </w:tcPr>
          <w:p w14:paraId="743E1D80" w14:textId="77777777" w:rsidR="000C567E" w:rsidRPr="000C567E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2295" w:type="dxa"/>
            <w:vMerge w:val="restart"/>
          </w:tcPr>
          <w:p w14:paraId="5F93BB17" w14:textId="0EF1FB30" w:rsidR="000C567E" w:rsidRPr="00292D40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0C567E">
              <w:rPr>
                <w:rFonts w:asciiTheme="minorHAnsi" w:hAnsiTheme="minorHAnsi" w:cstheme="minorHAnsi"/>
                <w:color w:val="FF0000"/>
                <w:szCs w:val="24"/>
              </w:rPr>
              <w:t xml:space="preserve">Cat-I parts are </w:t>
            </w:r>
            <w:proofErr w:type="gramStart"/>
            <w:r w:rsidRPr="000C567E">
              <w:rPr>
                <w:rFonts w:asciiTheme="minorHAnsi" w:hAnsiTheme="minorHAnsi" w:cstheme="minorHAnsi"/>
                <w:color w:val="FF0000"/>
                <w:szCs w:val="24"/>
              </w:rPr>
              <w:t>replaceable  in</w:t>
            </w:r>
            <w:proofErr w:type="gramEnd"/>
            <w:r w:rsidRPr="000C567E">
              <w:rPr>
                <w:rFonts w:asciiTheme="minorHAnsi" w:hAnsiTheme="minorHAnsi" w:cstheme="minorHAnsi"/>
                <w:color w:val="FF0000"/>
                <w:szCs w:val="24"/>
              </w:rPr>
              <w:t xml:space="preserve"> the field</w:t>
            </w:r>
          </w:p>
        </w:tc>
      </w:tr>
      <w:tr w:rsidR="000C567E" w:rsidRPr="00292D40" w14:paraId="6658758E" w14:textId="417D4E3A" w:rsidTr="000C567E">
        <w:trPr>
          <w:trHeight w:val="397"/>
          <w:jc w:val="center"/>
        </w:trPr>
        <w:tc>
          <w:tcPr>
            <w:tcW w:w="1159" w:type="dxa"/>
            <w:vMerge/>
            <w:vAlign w:val="center"/>
          </w:tcPr>
          <w:p w14:paraId="6A3C4612" w14:textId="77777777" w:rsidR="000C567E" w:rsidRPr="00292D40" w:rsidRDefault="000C567E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dxa"/>
          </w:tcPr>
          <w:p w14:paraId="25591A73" w14:textId="77777777" w:rsidR="000C567E" w:rsidRPr="00292D40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Objective Lens Cover</w:t>
            </w:r>
          </w:p>
        </w:tc>
        <w:tc>
          <w:tcPr>
            <w:tcW w:w="1367" w:type="dxa"/>
          </w:tcPr>
          <w:p w14:paraId="7B644994" w14:textId="77777777" w:rsidR="000C567E" w:rsidRPr="00292D40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10" w:type="dxa"/>
          </w:tcPr>
          <w:p w14:paraId="4257EA8C" w14:textId="3D33679B" w:rsidR="000C567E" w:rsidRPr="00292D40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470278">
              <w:rPr>
                <w:rFonts w:asciiTheme="minorHAnsi" w:hAnsiTheme="minorHAnsi" w:cstheme="minorHAnsi"/>
                <w:color w:val="FF0000"/>
                <w:szCs w:val="24"/>
              </w:rPr>
              <w:t>25</w:t>
            </w:r>
          </w:p>
        </w:tc>
        <w:tc>
          <w:tcPr>
            <w:tcW w:w="1350" w:type="dxa"/>
          </w:tcPr>
          <w:p w14:paraId="0010E3C2" w14:textId="77777777" w:rsidR="000C567E" w:rsidRPr="00292D40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295" w:type="dxa"/>
            <w:vMerge/>
          </w:tcPr>
          <w:p w14:paraId="7F2EDDFC" w14:textId="0DFEB921" w:rsidR="000C567E" w:rsidRPr="00292D40" w:rsidRDefault="000C567E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70278" w:rsidRPr="00292D40" w14:paraId="1AA839C0" w14:textId="4407015C" w:rsidTr="000C567E">
        <w:trPr>
          <w:trHeight w:val="397"/>
          <w:jc w:val="center"/>
        </w:trPr>
        <w:tc>
          <w:tcPr>
            <w:tcW w:w="1159" w:type="dxa"/>
            <w:vMerge/>
            <w:vAlign w:val="center"/>
          </w:tcPr>
          <w:p w14:paraId="2280D8C4" w14:textId="77777777" w:rsidR="00470278" w:rsidRPr="00292D40" w:rsidRDefault="0047027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dxa"/>
          </w:tcPr>
          <w:p w14:paraId="4408A4D4" w14:textId="0577D75D" w:rsidR="00470278" w:rsidRPr="00292D40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Rechargeable Battery</w:t>
            </w:r>
          </w:p>
        </w:tc>
        <w:tc>
          <w:tcPr>
            <w:tcW w:w="1367" w:type="dxa"/>
          </w:tcPr>
          <w:p w14:paraId="0F4468B5" w14:textId="77777777" w:rsidR="00470278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10" w:type="dxa"/>
          </w:tcPr>
          <w:p w14:paraId="12C34AE8" w14:textId="7AC407B9" w:rsidR="00470278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A2138">
              <w:rPr>
                <w:rFonts w:asciiTheme="minorHAnsi" w:hAnsiTheme="minorHAnsi" w:cstheme="minorHAnsi"/>
                <w:color w:val="FF0000"/>
                <w:szCs w:val="24"/>
              </w:rPr>
              <w:t>15</w:t>
            </w:r>
          </w:p>
        </w:tc>
        <w:tc>
          <w:tcPr>
            <w:tcW w:w="1350" w:type="dxa"/>
          </w:tcPr>
          <w:p w14:paraId="103E39C1" w14:textId="77777777" w:rsidR="00470278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295" w:type="dxa"/>
            <w:vMerge/>
          </w:tcPr>
          <w:p w14:paraId="5BCC0727" w14:textId="22FE48DE" w:rsidR="00470278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70278" w:rsidRPr="00292D40" w14:paraId="1ACDFDD8" w14:textId="0C036791" w:rsidTr="000C567E">
        <w:trPr>
          <w:trHeight w:val="397"/>
          <w:jc w:val="center"/>
        </w:trPr>
        <w:tc>
          <w:tcPr>
            <w:tcW w:w="1159" w:type="dxa"/>
            <w:vMerge w:val="restart"/>
            <w:vAlign w:val="center"/>
          </w:tcPr>
          <w:p w14:paraId="42C95670" w14:textId="77777777" w:rsidR="00470278" w:rsidRPr="00292D40" w:rsidRDefault="0047027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Cat-II</w:t>
            </w:r>
          </w:p>
        </w:tc>
        <w:tc>
          <w:tcPr>
            <w:tcW w:w="2059" w:type="dxa"/>
          </w:tcPr>
          <w:p w14:paraId="4105E925" w14:textId="7E6C3432" w:rsidR="00470278" w:rsidRPr="00292D40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Interface Cable</w:t>
            </w:r>
          </w:p>
        </w:tc>
        <w:tc>
          <w:tcPr>
            <w:tcW w:w="1367" w:type="dxa"/>
          </w:tcPr>
          <w:p w14:paraId="78282580" w14:textId="77777777" w:rsidR="00470278" w:rsidRPr="000C567E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810" w:type="dxa"/>
          </w:tcPr>
          <w:p w14:paraId="5CC14381" w14:textId="39E04461" w:rsidR="00470278" w:rsidRPr="000C567E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Cs w:val="24"/>
              </w:rPr>
              <w:t>1</w:t>
            </w:r>
          </w:p>
        </w:tc>
        <w:tc>
          <w:tcPr>
            <w:tcW w:w="1350" w:type="dxa"/>
          </w:tcPr>
          <w:p w14:paraId="291A25ED" w14:textId="77777777" w:rsidR="00470278" w:rsidRPr="000C567E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2295" w:type="dxa"/>
            <w:vMerge w:val="restart"/>
          </w:tcPr>
          <w:p w14:paraId="79A8E057" w14:textId="78DF49AB" w:rsidR="00470278" w:rsidRPr="00292D40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0C567E">
              <w:rPr>
                <w:rFonts w:asciiTheme="minorHAnsi" w:hAnsiTheme="minorHAnsi" w:cstheme="minorHAnsi"/>
                <w:color w:val="FF0000"/>
                <w:szCs w:val="24"/>
              </w:rPr>
              <w:t>Cat-II parts need to send workshop (505) in case of failure</w:t>
            </w:r>
          </w:p>
        </w:tc>
      </w:tr>
      <w:tr w:rsidR="00470278" w:rsidRPr="00292D40" w14:paraId="0A17AD6D" w14:textId="5EB3726C" w:rsidTr="000C567E">
        <w:trPr>
          <w:trHeight w:val="397"/>
          <w:jc w:val="center"/>
        </w:trPr>
        <w:tc>
          <w:tcPr>
            <w:tcW w:w="1159" w:type="dxa"/>
            <w:vMerge/>
          </w:tcPr>
          <w:p w14:paraId="6B90134B" w14:textId="77777777" w:rsidR="00470278" w:rsidRPr="00292D40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dxa"/>
          </w:tcPr>
          <w:p w14:paraId="11411D8F" w14:textId="3FE81147" w:rsidR="00470278" w:rsidRPr="00292D40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Battery Charger</w:t>
            </w:r>
          </w:p>
        </w:tc>
        <w:tc>
          <w:tcPr>
            <w:tcW w:w="1367" w:type="dxa"/>
          </w:tcPr>
          <w:p w14:paraId="52600FB0" w14:textId="77777777" w:rsidR="00470278" w:rsidRPr="00292D40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10" w:type="dxa"/>
          </w:tcPr>
          <w:p w14:paraId="3CD850F1" w14:textId="1A333761" w:rsidR="00470278" w:rsidRPr="00292D40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1350" w:type="dxa"/>
          </w:tcPr>
          <w:p w14:paraId="530D5109" w14:textId="77777777" w:rsidR="00470278" w:rsidRPr="00292D40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295" w:type="dxa"/>
            <w:vMerge/>
          </w:tcPr>
          <w:p w14:paraId="25398D27" w14:textId="6B2DB1DD" w:rsidR="00470278" w:rsidRPr="00292D40" w:rsidRDefault="0047027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4964E419" w14:textId="77777777" w:rsidR="00F7183A" w:rsidRPr="00292D40" w:rsidRDefault="00F7183A" w:rsidP="00F7183A">
      <w:pPr>
        <w:pStyle w:val="ListParagraph"/>
        <w:ind w:left="1440"/>
        <w:jc w:val="both"/>
        <w:rPr>
          <w:rFonts w:asciiTheme="minorHAnsi" w:hAnsiTheme="minorHAnsi" w:cstheme="minorHAnsi"/>
          <w:szCs w:val="24"/>
        </w:rPr>
      </w:pPr>
    </w:p>
    <w:p w14:paraId="1D8C3FD8" w14:textId="77777777" w:rsidR="00F7183A" w:rsidRPr="00292D40" w:rsidRDefault="00F7183A" w:rsidP="00780ED5">
      <w:pPr>
        <w:pStyle w:val="Heading1"/>
        <w:rPr>
          <w:rFonts w:cstheme="minorHAnsi"/>
        </w:rPr>
      </w:pPr>
      <w:r w:rsidRPr="00292D40">
        <w:rPr>
          <w:rFonts w:cstheme="minorHAnsi"/>
        </w:rPr>
        <w:lastRenderedPageBreak/>
        <w:t>“I Level” Maintenance:</w:t>
      </w:r>
    </w:p>
    <w:p w14:paraId="697D3C2C" w14:textId="063B144E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Concept</w:t>
      </w:r>
    </w:p>
    <w:p w14:paraId="616BD045" w14:textId="44933C9E" w:rsidR="009E164D" w:rsidRDefault="00F718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At this level, the “I-Level” maintenance tech</w:t>
      </w:r>
      <w:r w:rsidR="00AE77AB">
        <w:rPr>
          <w:rFonts w:asciiTheme="minorHAnsi" w:hAnsiTheme="minorHAnsi" w:cstheme="minorHAnsi"/>
          <w:szCs w:val="24"/>
        </w:rPr>
        <w:t>nician</w:t>
      </w:r>
      <w:r w:rsidRPr="00292D40">
        <w:rPr>
          <w:rFonts w:asciiTheme="minorHAnsi" w:hAnsiTheme="minorHAnsi" w:cstheme="minorHAnsi"/>
          <w:szCs w:val="24"/>
        </w:rPr>
        <w:t xml:space="preserve"> </w:t>
      </w:r>
      <w:r w:rsidR="007F66D4">
        <w:rPr>
          <w:rFonts w:asciiTheme="minorHAnsi" w:hAnsiTheme="minorHAnsi" w:cstheme="minorHAnsi"/>
          <w:szCs w:val="24"/>
        </w:rPr>
        <w:t xml:space="preserve">will </w:t>
      </w:r>
      <w:r w:rsidRPr="00292D40">
        <w:rPr>
          <w:rFonts w:asciiTheme="minorHAnsi" w:hAnsiTheme="minorHAnsi" w:cstheme="minorHAnsi"/>
          <w:szCs w:val="24"/>
        </w:rPr>
        <w:t xml:space="preserve">perform the test procedures using “SRU replacement level” Special Tool and Test Equipment (STTE) for localizing the faulty Shop Replace Unit (SRU). </w:t>
      </w:r>
      <w:r w:rsidR="004D23D8" w:rsidRPr="00292D40">
        <w:rPr>
          <w:rFonts w:asciiTheme="minorHAnsi" w:hAnsiTheme="minorHAnsi" w:cstheme="minorHAnsi"/>
          <w:szCs w:val="24"/>
        </w:rPr>
        <w:t>Technician</w:t>
      </w:r>
      <w:r w:rsidRPr="00292D40">
        <w:rPr>
          <w:rFonts w:asciiTheme="minorHAnsi" w:hAnsiTheme="minorHAnsi" w:cstheme="minorHAnsi"/>
          <w:szCs w:val="24"/>
        </w:rPr>
        <w:t xml:space="preserve"> </w:t>
      </w:r>
      <w:r w:rsidR="00AE77AB">
        <w:rPr>
          <w:rFonts w:asciiTheme="minorHAnsi" w:hAnsiTheme="minorHAnsi" w:cstheme="minorHAnsi"/>
          <w:szCs w:val="24"/>
        </w:rPr>
        <w:t>will be able to repair/</w:t>
      </w:r>
      <w:r w:rsidRPr="00292D40">
        <w:rPr>
          <w:rFonts w:asciiTheme="minorHAnsi" w:hAnsiTheme="minorHAnsi" w:cstheme="minorHAnsi"/>
          <w:szCs w:val="24"/>
        </w:rPr>
        <w:t xml:space="preserve">replace the faulty SRU with new/operational SRU available in SRU spare parts stock. </w:t>
      </w:r>
    </w:p>
    <w:p w14:paraId="0021D2E4" w14:textId="0445ACBE" w:rsidR="00F7183A" w:rsidRPr="00CB56ED" w:rsidRDefault="00AE77AB" w:rsidP="006E6D2D">
      <w:pPr>
        <w:pStyle w:val="ListParagraph"/>
        <w:spacing w:before="240" w:line="360" w:lineRule="auto"/>
        <w:ind w:left="1440" w:hanging="810"/>
        <w:jc w:val="both"/>
        <w:rPr>
          <w:rFonts w:asciiTheme="minorHAnsi" w:hAnsiTheme="minorHAnsi" w:cstheme="minorHAnsi"/>
          <w:b/>
          <w:bCs/>
          <w:szCs w:val="24"/>
        </w:rPr>
      </w:pPr>
      <w:r w:rsidRPr="00CB56ED">
        <w:rPr>
          <w:rFonts w:asciiTheme="minorHAnsi" w:hAnsiTheme="minorHAnsi" w:cstheme="minorHAnsi"/>
          <w:b/>
          <w:bCs/>
          <w:szCs w:val="24"/>
        </w:rPr>
        <w:t xml:space="preserve">NOTE: 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ab/>
        <w:t>I</w:t>
      </w:r>
      <w:r w:rsidR="009E164D" w:rsidRPr="00CB56ED">
        <w:rPr>
          <w:rFonts w:asciiTheme="minorHAnsi" w:hAnsiTheme="minorHAnsi" w:cstheme="minorHAnsi"/>
          <w:b/>
          <w:bCs/>
          <w:szCs w:val="24"/>
        </w:rPr>
        <w:t xml:space="preserve">f </w:t>
      </w:r>
      <w:r w:rsidRPr="00CB56ED">
        <w:rPr>
          <w:rFonts w:asciiTheme="minorHAnsi" w:hAnsiTheme="minorHAnsi" w:cstheme="minorHAnsi"/>
          <w:b/>
          <w:bCs/>
          <w:szCs w:val="24"/>
        </w:rPr>
        <w:t xml:space="preserve">the </w:t>
      </w:r>
      <w:r w:rsidR="009E164D" w:rsidRPr="00CB56ED">
        <w:rPr>
          <w:rFonts w:asciiTheme="minorHAnsi" w:hAnsiTheme="minorHAnsi" w:cstheme="minorHAnsi"/>
          <w:b/>
          <w:bCs/>
          <w:szCs w:val="24"/>
        </w:rPr>
        <w:t>fault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 is related to detector, detector biasing card and Image processing card; the </w:t>
      </w:r>
      <w:r w:rsidR="004D23D8" w:rsidRPr="00CB56ED">
        <w:rPr>
          <w:rFonts w:asciiTheme="minorHAnsi" w:hAnsiTheme="minorHAnsi" w:cstheme="minorHAnsi"/>
          <w:b/>
          <w:bCs/>
          <w:szCs w:val="24"/>
        </w:rPr>
        <w:t xml:space="preserve">TI 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module or </w:t>
      </w:r>
      <w:r w:rsidR="004D23D8" w:rsidRPr="00CB56ED">
        <w:rPr>
          <w:rFonts w:asciiTheme="minorHAnsi" w:hAnsiTheme="minorHAnsi" w:cstheme="minorHAnsi"/>
          <w:b/>
          <w:bCs/>
          <w:szCs w:val="24"/>
        </w:rPr>
        <w:t>Sight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 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will be 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>sen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>t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 to </w:t>
      </w:r>
      <w:r w:rsidR="00580079" w:rsidRPr="00CB56ED">
        <w:rPr>
          <w:rFonts w:asciiTheme="minorHAnsi" w:hAnsiTheme="minorHAnsi" w:cstheme="minorHAnsi"/>
          <w:b/>
          <w:bCs/>
          <w:szCs w:val="24"/>
        </w:rPr>
        <w:t>LEOS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 </w:t>
      </w:r>
      <w:r w:rsidR="009E164D" w:rsidRPr="00CB56ED">
        <w:rPr>
          <w:rFonts w:asciiTheme="minorHAnsi" w:hAnsiTheme="minorHAnsi" w:cstheme="minorHAnsi"/>
          <w:b/>
          <w:bCs/>
          <w:szCs w:val="24"/>
        </w:rPr>
        <w:t xml:space="preserve">through proper channel 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>for repair</w:t>
      </w:r>
      <w:r w:rsidR="007F66D4">
        <w:rPr>
          <w:rFonts w:asciiTheme="minorHAnsi" w:hAnsiTheme="minorHAnsi" w:cstheme="minorHAnsi"/>
          <w:b/>
          <w:bCs/>
          <w:szCs w:val="24"/>
        </w:rPr>
        <w:t>/replacement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. </w:t>
      </w:r>
    </w:p>
    <w:p w14:paraId="32DB90CB" w14:textId="78B9F4EE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Documentation</w:t>
      </w:r>
    </w:p>
    <w:p w14:paraId="5A71F3D5" w14:textId="77777777" w:rsidR="00F7183A" w:rsidRPr="00292D40" w:rsidRDefault="00F718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documentation supplied at the “I-Level” maintenance is as follows:</w:t>
      </w:r>
    </w:p>
    <w:p w14:paraId="60A41056" w14:textId="7D789EC4" w:rsidR="00F7183A" w:rsidRPr="00292D40" w:rsidRDefault="00372ED4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Mini TWS </w:t>
      </w:r>
      <w:r w:rsidR="00F7183A" w:rsidRPr="00292D40">
        <w:rPr>
          <w:rFonts w:asciiTheme="minorHAnsi" w:hAnsiTheme="minorHAnsi" w:cstheme="minorHAnsi"/>
          <w:szCs w:val="24"/>
        </w:rPr>
        <w:t>User/Operational Manual</w:t>
      </w:r>
    </w:p>
    <w:p w14:paraId="1113AAE8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SRU Replacement Manual</w:t>
      </w:r>
    </w:p>
    <w:p w14:paraId="3A903CD4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“SRU replacement level” Special Tool and Test Equipment (STTE) Technical Manuals</w:t>
      </w:r>
    </w:p>
    <w:p w14:paraId="4A7A73D9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“SRU Replacement Level” Illustrated Parts Catalogue (IPC)</w:t>
      </w:r>
    </w:p>
    <w:p w14:paraId="623CC4B3" w14:textId="64F29D87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“SRU Replacement Level” Tech Training</w:t>
      </w:r>
    </w:p>
    <w:p w14:paraId="1B889CC6" w14:textId="0ED9ECC7" w:rsidR="00F7183A" w:rsidRPr="00292D40" w:rsidRDefault="00B054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Free of cost repair and maintenances training (10X Officer/Staff) of SRUs will be provided at </w:t>
      </w:r>
      <w:r w:rsidR="00972034">
        <w:rPr>
          <w:rFonts w:asciiTheme="minorHAnsi" w:hAnsiTheme="minorHAnsi" w:cstheme="minorHAnsi"/>
          <w:szCs w:val="24"/>
        </w:rPr>
        <w:t>workshop (</w:t>
      </w:r>
      <w:r w:rsidR="00E031B5">
        <w:rPr>
          <w:rFonts w:asciiTheme="minorHAnsi" w:hAnsiTheme="minorHAnsi" w:cstheme="minorHAnsi"/>
          <w:szCs w:val="24"/>
        </w:rPr>
        <w:t>505)</w:t>
      </w:r>
      <w:r w:rsidR="00505B20">
        <w:rPr>
          <w:rFonts w:asciiTheme="minorHAnsi" w:hAnsiTheme="minorHAnsi" w:cstheme="minorHAnsi"/>
          <w:szCs w:val="24"/>
        </w:rPr>
        <w:t>/</w:t>
      </w:r>
      <w:r>
        <w:rPr>
          <w:rFonts w:asciiTheme="minorHAnsi" w:hAnsiTheme="minorHAnsi" w:cstheme="minorHAnsi"/>
          <w:szCs w:val="24"/>
        </w:rPr>
        <w:t>LEOS</w:t>
      </w:r>
      <w:r w:rsidR="00505B20">
        <w:rPr>
          <w:rFonts w:asciiTheme="minorHAnsi" w:hAnsiTheme="minorHAnsi" w:cstheme="minorHAnsi"/>
          <w:szCs w:val="24"/>
        </w:rPr>
        <w:t xml:space="preserve"> premises</w:t>
      </w:r>
      <w:r>
        <w:rPr>
          <w:rFonts w:asciiTheme="minorHAnsi" w:hAnsiTheme="minorHAnsi" w:cstheme="minorHAnsi"/>
          <w:szCs w:val="24"/>
        </w:rPr>
        <w:t>.</w:t>
      </w:r>
      <w:r w:rsidR="00505B20">
        <w:rPr>
          <w:rFonts w:asciiTheme="minorHAnsi" w:hAnsiTheme="minorHAnsi" w:cstheme="minorHAnsi"/>
          <w:szCs w:val="24"/>
        </w:rPr>
        <w:t xml:space="preserve"> </w:t>
      </w:r>
      <w:r w:rsidR="00505B20" w:rsidRPr="00292D40">
        <w:rPr>
          <w:rFonts w:asciiTheme="minorHAnsi" w:hAnsiTheme="minorHAnsi" w:cstheme="minorHAnsi"/>
          <w:szCs w:val="24"/>
        </w:rPr>
        <w:t>The purpose of this training is to train User</w:t>
      </w:r>
      <w:r w:rsidR="00505B20">
        <w:rPr>
          <w:rFonts w:asciiTheme="minorHAnsi" w:hAnsiTheme="minorHAnsi" w:cstheme="minorHAnsi"/>
          <w:szCs w:val="24"/>
        </w:rPr>
        <w:t>’s Technical team technicians for S</w:t>
      </w:r>
      <w:r w:rsidR="00505B20" w:rsidRPr="00292D40">
        <w:rPr>
          <w:rFonts w:asciiTheme="minorHAnsi" w:hAnsiTheme="minorHAnsi" w:cstheme="minorHAnsi"/>
          <w:szCs w:val="24"/>
        </w:rPr>
        <w:t>RU</w:t>
      </w:r>
      <w:r w:rsidR="00505B20">
        <w:rPr>
          <w:rFonts w:asciiTheme="minorHAnsi" w:hAnsiTheme="minorHAnsi" w:cstheme="minorHAnsi"/>
          <w:szCs w:val="24"/>
        </w:rPr>
        <w:t>s</w:t>
      </w:r>
      <w:r w:rsidR="00505B20" w:rsidRPr="00292D40">
        <w:rPr>
          <w:rFonts w:asciiTheme="minorHAnsi" w:hAnsiTheme="minorHAnsi" w:cstheme="minorHAnsi"/>
          <w:szCs w:val="24"/>
        </w:rPr>
        <w:t xml:space="preserve"> </w:t>
      </w:r>
      <w:r w:rsidR="00505B20">
        <w:rPr>
          <w:rFonts w:asciiTheme="minorHAnsi" w:hAnsiTheme="minorHAnsi" w:cstheme="minorHAnsi"/>
          <w:szCs w:val="24"/>
        </w:rPr>
        <w:t>maintenance/r</w:t>
      </w:r>
      <w:r w:rsidR="00505B20" w:rsidRPr="00292D40">
        <w:rPr>
          <w:rFonts w:asciiTheme="minorHAnsi" w:hAnsiTheme="minorHAnsi" w:cstheme="minorHAnsi"/>
          <w:szCs w:val="24"/>
        </w:rPr>
        <w:t>eplacement</w:t>
      </w:r>
      <w:r w:rsidR="00505B20">
        <w:rPr>
          <w:rFonts w:asciiTheme="minorHAnsi" w:hAnsiTheme="minorHAnsi" w:cstheme="minorHAnsi"/>
          <w:szCs w:val="24"/>
        </w:rPr>
        <w:t>. Training completion certificates will be provided</w:t>
      </w:r>
      <w:r w:rsidR="007F66D4">
        <w:rPr>
          <w:rFonts w:asciiTheme="minorHAnsi" w:hAnsiTheme="minorHAnsi" w:cstheme="minorHAnsi"/>
          <w:szCs w:val="24"/>
        </w:rPr>
        <w:t xml:space="preserve"> to</w:t>
      </w:r>
      <w:r w:rsidR="00505B20">
        <w:rPr>
          <w:rFonts w:asciiTheme="minorHAnsi" w:hAnsiTheme="minorHAnsi" w:cstheme="minorHAnsi"/>
          <w:szCs w:val="24"/>
        </w:rPr>
        <w:t xml:space="preserve"> successful trainees. </w:t>
      </w:r>
    </w:p>
    <w:p w14:paraId="221A7A2B" w14:textId="03442C8C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Necessary Facilities</w:t>
      </w:r>
    </w:p>
    <w:p w14:paraId="25DF77E5" w14:textId="77777777" w:rsidR="00F7183A" w:rsidRPr="00292D40" w:rsidRDefault="00F718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SRU replacement level maintenance requires at least the following facilities and infrastructure.</w:t>
      </w:r>
    </w:p>
    <w:p w14:paraId="090762BD" w14:textId="77777777" w:rsidR="00F7183A" w:rsidRPr="00292D40" w:rsidRDefault="00F7183A" w:rsidP="00190B15">
      <w:pPr>
        <w:pStyle w:val="ListParagraph"/>
        <w:numPr>
          <w:ilvl w:val="0"/>
          <w:numId w:val="13"/>
        </w:numPr>
        <w:spacing w:line="360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Class 10</w:t>
      </w:r>
      <w:r w:rsidR="009660F6" w:rsidRPr="00292D40">
        <w:rPr>
          <w:rFonts w:asciiTheme="minorHAnsi" w:hAnsiTheme="minorHAnsi" w:cstheme="minorHAnsi"/>
          <w:szCs w:val="24"/>
        </w:rPr>
        <w:t>,0</w:t>
      </w:r>
      <w:r w:rsidRPr="00292D40">
        <w:rPr>
          <w:rFonts w:asciiTheme="minorHAnsi" w:hAnsiTheme="minorHAnsi" w:cstheme="minorHAnsi"/>
          <w:szCs w:val="24"/>
        </w:rPr>
        <w:t>00 Clean Room equipped with:</w:t>
      </w:r>
    </w:p>
    <w:p w14:paraId="7B639844" w14:textId="7DE27DE3" w:rsidR="00F7183A" w:rsidRDefault="00F7183A" w:rsidP="00190B15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Class 100 Clean Workstation</w:t>
      </w:r>
      <w:r w:rsidR="00505B20">
        <w:rPr>
          <w:rFonts w:asciiTheme="minorHAnsi" w:hAnsiTheme="minorHAnsi" w:cstheme="minorHAnsi"/>
          <w:szCs w:val="24"/>
        </w:rPr>
        <w:t xml:space="preserve"> (</w:t>
      </w:r>
      <w:r w:rsidR="00505B20" w:rsidRPr="0052557B">
        <w:rPr>
          <w:rFonts w:asciiTheme="minorHAnsi" w:hAnsiTheme="minorHAnsi" w:cstheme="minorHAnsi"/>
          <w:szCs w:val="24"/>
        </w:rPr>
        <w:t xml:space="preserve">Laminar </w:t>
      </w:r>
      <w:r w:rsidR="0052557B" w:rsidRPr="0052557B">
        <w:rPr>
          <w:rFonts w:asciiTheme="minorHAnsi" w:hAnsiTheme="minorHAnsi" w:cstheme="minorHAnsi"/>
          <w:szCs w:val="24"/>
        </w:rPr>
        <w:t>Flow</w:t>
      </w:r>
      <w:r w:rsidR="0052557B">
        <w:rPr>
          <w:rFonts w:asciiTheme="minorHAnsi" w:hAnsiTheme="minorHAnsi" w:cstheme="minorHAnsi"/>
          <w:szCs w:val="24"/>
        </w:rPr>
        <w:t xml:space="preserve"> </w:t>
      </w:r>
      <w:r w:rsidR="0052557B" w:rsidRPr="00292D40">
        <w:rPr>
          <w:rFonts w:asciiTheme="minorHAnsi" w:hAnsiTheme="minorHAnsi" w:cstheme="minorHAnsi"/>
          <w:szCs w:val="24"/>
        </w:rPr>
        <w:t>Workstation</w:t>
      </w:r>
      <w:r w:rsidR="00505B20">
        <w:rPr>
          <w:rFonts w:asciiTheme="minorHAnsi" w:hAnsiTheme="minorHAnsi" w:cstheme="minorHAnsi"/>
          <w:szCs w:val="24"/>
        </w:rPr>
        <w:t>)</w:t>
      </w:r>
    </w:p>
    <w:p w14:paraId="75045F0E" w14:textId="36090711" w:rsidR="00932081" w:rsidRDefault="00932081" w:rsidP="00932081">
      <w:pPr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1360E63A" w14:textId="076D0AC0" w:rsidR="00932081" w:rsidRDefault="00932081" w:rsidP="00932081">
      <w:pPr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7D422CC1" w14:textId="77777777" w:rsidR="00932081" w:rsidRPr="00932081" w:rsidRDefault="00932081" w:rsidP="00932081">
      <w:pPr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36D55DF7" w14:textId="40C2F386" w:rsidR="00F7183A" w:rsidRPr="00932081" w:rsidRDefault="00F7183A" w:rsidP="00780ED5">
      <w:pPr>
        <w:pStyle w:val="Heading2"/>
        <w:rPr>
          <w:rFonts w:cstheme="minorHAnsi"/>
          <w:color w:val="FF0000"/>
        </w:rPr>
      </w:pPr>
      <w:r w:rsidRPr="00932081">
        <w:rPr>
          <w:rFonts w:cstheme="minorHAnsi"/>
          <w:color w:val="FF0000"/>
        </w:rPr>
        <w:lastRenderedPageBreak/>
        <w:t>“SRU Replacement Level” Maintenance STTE</w:t>
      </w:r>
    </w:p>
    <w:p w14:paraId="5AC9AEDD" w14:textId="77777777" w:rsidR="00F7183A" w:rsidRPr="00932081" w:rsidRDefault="00F7183A" w:rsidP="0052557B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color w:val="FF0000"/>
          <w:szCs w:val="24"/>
        </w:rPr>
      </w:pPr>
      <w:r w:rsidRPr="00932081">
        <w:rPr>
          <w:rFonts w:asciiTheme="minorHAnsi" w:hAnsiTheme="minorHAnsi" w:cstheme="minorHAnsi"/>
          <w:color w:val="FF0000"/>
          <w:szCs w:val="24"/>
        </w:rPr>
        <w:t>Following STTE are required:</w:t>
      </w:r>
    </w:p>
    <w:p w14:paraId="0646346C" w14:textId="6CB89FC0" w:rsidR="00F7183A" w:rsidRPr="00932081" w:rsidRDefault="0052557B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color w:val="FF0000"/>
          <w:szCs w:val="24"/>
        </w:rPr>
      </w:pPr>
      <w:r w:rsidRPr="00932081">
        <w:rPr>
          <w:rFonts w:asciiTheme="minorHAnsi" w:hAnsiTheme="minorHAnsi" w:cstheme="minorHAnsi"/>
          <w:color w:val="FF0000"/>
          <w:szCs w:val="24"/>
        </w:rPr>
        <w:t xml:space="preserve">Thermal Imager </w:t>
      </w:r>
      <w:r w:rsidR="00F7183A" w:rsidRPr="00932081">
        <w:rPr>
          <w:rFonts w:asciiTheme="minorHAnsi" w:hAnsiTheme="minorHAnsi" w:cstheme="minorHAnsi"/>
          <w:color w:val="FF0000"/>
          <w:szCs w:val="24"/>
        </w:rPr>
        <w:t>Test Bench</w:t>
      </w:r>
      <w:r w:rsidR="00B33D86">
        <w:rPr>
          <w:rFonts w:asciiTheme="minorHAnsi" w:hAnsiTheme="minorHAnsi" w:cstheme="minorHAnsi"/>
          <w:color w:val="FF0000"/>
          <w:szCs w:val="24"/>
        </w:rPr>
        <w:t xml:space="preserve"> (already available at 505)</w:t>
      </w:r>
    </w:p>
    <w:p w14:paraId="747CB3A6" w14:textId="20D16D4B" w:rsidR="00415B5E" w:rsidRPr="00415B5E" w:rsidRDefault="00415B5E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>Cable Test JIG</w:t>
      </w:r>
    </w:p>
    <w:p w14:paraId="1D5A87A0" w14:textId="77ACAE88" w:rsidR="00415B5E" w:rsidRDefault="00415B5E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>Button &amp; Wiring Test JIG</w:t>
      </w:r>
    </w:p>
    <w:p w14:paraId="6052FC8E" w14:textId="2ADBFA11" w:rsidR="00415B5E" w:rsidRPr="00383B2A" w:rsidRDefault="00415B5E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color w:val="00B050"/>
          <w:szCs w:val="24"/>
        </w:rPr>
      </w:pPr>
      <w:r w:rsidRPr="00383B2A">
        <w:rPr>
          <w:rFonts w:asciiTheme="minorHAnsi" w:hAnsiTheme="minorHAnsi" w:cstheme="minorHAnsi"/>
          <w:color w:val="00B050"/>
        </w:rPr>
        <w:t>OLED Module Test JIG</w:t>
      </w:r>
    </w:p>
    <w:p w14:paraId="541526A1" w14:textId="77F91F7A" w:rsidR="00415B5E" w:rsidRPr="00383B2A" w:rsidRDefault="00415B5E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color w:val="00B050"/>
          <w:szCs w:val="24"/>
        </w:rPr>
      </w:pPr>
      <w:r w:rsidRPr="00383B2A">
        <w:rPr>
          <w:rFonts w:asciiTheme="minorHAnsi" w:hAnsiTheme="minorHAnsi" w:cstheme="minorHAnsi"/>
          <w:color w:val="00B050"/>
        </w:rPr>
        <w:t>TI Module Test JIG</w:t>
      </w:r>
    </w:p>
    <w:p w14:paraId="5873F364" w14:textId="189E5672" w:rsidR="00E84999" w:rsidRDefault="00E84999" w:rsidP="00E84999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 xml:space="preserve">Nitrogen Leak Test </w:t>
      </w:r>
      <w:proofErr w:type="gramStart"/>
      <w:r w:rsidRPr="00292D40">
        <w:rPr>
          <w:rFonts w:asciiTheme="minorHAnsi" w:hAnsiTheme="minorHAnsi" w:cstheme="minorHAnsi"/>
          <w:szCs w:val="24"/>
        </w:rPr>
        <w:t>Bench</w:t>
      </w:r>
      <w:r w:rsidR="00383B2A">
        <w:rPr>
          <w:rFonts w:asciiTheme="minorHAnsi" w:hAnsiTheme="minorHAnsi" w:cstheme="minorHAnsi"/>
          <w:szCs w:val="24"/>
        </w:rPr>
        <w:t xml:space="preserve"> </w:t>
      </w:r>
      <w:r w:rsidR="00383B2A" w:rsidRPr="00383B2A">
        <w:rPr>
          <w:rFonts w:asciiTheme="minorHAnsi" w:hAnsiTheme="minorHAnsi" w:cstheme="minorHAnsi"/>
          <w:color w:val="FFC000"/>
          <w:szCs w:val="24"/>
        </w:rPr>
        <w:t>:Razzaq</w:t>
      </w:r>
      <w:proofErr w:type="gramEnd"/>
      <w:r w:rsidR="00383B2A" w:rsidRPr="00383B2A">
        <w:rPr>
          <w:rFonts w:asciiTheme="minorHAnsi" w:hAnsiTheme="minorHAnsi" w:cstheme="minorHAnsi"/>
          <w:color w:val="FFC000"/>
          <w:szCs w:val="24"/>
        </w:rPr>
        <w:t xml:space="preserve"> </w:t>
      </w:r>
      <w:proofErr w:type="spellStart"/>
      <w:r w:rsidR="00383B2A" w:rsidRPr="00383B2A">
        <w:rPr>
          <w:rFonts w:asciiTheme="minorHAnsi" w:hAnsiTheme="minorHAnsi" w:cstheme="minorHAnsi"/>
          <w:color w:val="FFC000"/>
          <w:szCs w:val="24"/>
        </w:rPr>
        <w:t>sb</w:t>
      </w:r>
      <w:proofErr w:type="spellEnd"/>
    </w:p>
    <w:p w14:paraId="6B0171E0" w14:textId="1C1832AE" w:rsidR="004D23D8" w:rsidRPr="00292D40" w:rsidRDefault="004D23D8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 xml:space="preserve">Diopter </w:t>
      </w:r>
      <w:proofErr w:type="gramStart"/>
      <w:r w:rsidRPr="00292D40">
        <w:rPr>
          <w:rFonts w:asciiTheme="minorHAnsi" w:hAnsiTheme="minorHAnsi" w:cstheme="minorHAnsi"/>
          <w:szCs w:val="24"/>
        </w:rPr>
        <w:t>Telescope</w:t>
      </w:r>
      <w:r w:rsidR="00383B2A">
        <w:rPr>
          <w:rFonts w:asciiTheme="minorHAnsi" w:hAnsiTheme="minorHAnsi" w:cstheme="minorHAnsi"/>
          <w:szCs w:val="24"/>
        </w:rPr>
        <w:t xml:space="preserve"> </w:t>
      </w:r>
      <w:r w:rsidR="00383B2A" w:rsidRPr="00383B2A">
        <w:rPr>
          <w:rFonts w:asciiTheme="minorHAnsi" w:hAnsiTheme="minorHAnsi" w:cstheme="minorHAnsi"/>
          <w:color w:val="FFC000"/>
          <w:szCs w:val="24"/>
        </w:rPr>
        <w:t>:Razzaq</w:t>
      </w:r>
      <w:proofErr w:type="gramEnd"/>
      <w:r w:rsidR="00383B2A" w:rsidRPr="00383B2A">
        <w:rPr>
          <w:rFonts w:asciiTheme="minorHAnsi" w:hAnsiTheme="minorHAnsi" w:cstheme="minorHAnsi"/>
          <w:color w:val="FFC000"/>
          <w:szCs w:val="24"/>
        </w:rPr>
        <w:t xml:space="preserve"> </w:t>
      </w:r>
      <w:proofErr w:type="spellStart"/>
      <w:r w:rsidR="00383B2A" w:rsidRPr="00383B2A">
        <w:rPr>
          <w:rFonts w:asciiTheme="minorHAnsi" w:hAnsiTheme="minorHAnsi" w:cstheme="minorHAnsi"/>
          <w:color w:val="FFC000"/>
          <w:szCs w:val="24"/>
        </w:rPr>
        <w:t>sb</w:t>
      </w:r>
      <w:proofErr w:type="spellEnd"/>
    </w:p>
    <w:p w14:paraId="317A8D7F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 xml:space="preserve">Special Toolkit </w:t>
      </w:r>
    </w:p>
    <w:p w14:paraId="33E6E3E1" w14:textId="3CA0787C" w:rsidR="00F7183A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“SRU Replacement Level” Spare Parts List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810"/>
        <w:gridCol w:w="3060"/>
      </w:tblGrid>
      <w:tr w:rsidR="0052557B" w14:paraId="3E469C9B" w14:textId="77777777" w:rsidTr="0052557B">
        <w:tc>
          <w:tcPr>
            <w:tcW w:w="810" w:type="dxa"/>
          </w:tcPr>
          <w:p w14:paraId="6A66F866" w14:textId="5E772194" w:rsidR="0052557B" w:rsidRDefault="0052557B" w:rsidP="0052557B">
            <w:r>
              <w:t>S. No.</w:t>
            </w:r>
          </w:p>
        </w:tc>
        <w:tc>
          <w:tcPr>
            <w:tcW w:w="3060" w:type="dxa"/>
          </w:tcPr>
          <w:p w14:paraId="0B545B7E" w14:textId="2455779C" w:rsidR="0052557B" w:rsidRDefault="00163741" w:rsidP="0052557B">
            <w:r w:rsidRPr="004D3068">
              <w:rPr>
                <w:rFonts w:asciiTheme="minorHAnsi" w:hAnsiTheme="minorHAnsi" w:cstheme="minorHAnsi"/>
                <w:b/>
                <w:bCs/>
              </w:rPr>
              <w:t>Nomenclature</w:t>
            </w:r>
          </w:p>
        </w:tc>
      </w:tr>
      <w:tr w:rsidR="0052557B" w14:paraId="4E387C2B" w14:textId="77777777" w:rsidTr="001C748F">
        <w:tc>
          <w:tcPr>
            <w:tcW w:w="810" w:type="dxa"/>
          </w:tcPr>
          <w:p w14:paraId="35F2CA1D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3E409247" w14:textId="588DD6C7" w:rsidR="0052557B" w:rsidRDefault="0052557B" w:rsidP="0052557B">
            <w:r w:rsidRPr="00292D40">
              <w:rPr>
                <w:rFonts w:asciiTheme="minorHAnsi" w:hAnsiTheme="minorHAnsi" w:cstheme="minorHAnsi"/>
              </w:rPr>
              <w:t>Interface Cable</w:t>
            </w:r>
          </w:p>
        </w:tc>
      </w:tr>
      <w:tr w:rsidR="0052557B" w14:paraId="712882BD" w14:textId="77777777" w:rsidTr="001C748F">
        <w:tc>
          <w:tcPr>
            <w:tcW w:w="810" w:type="dxa"/>
          </w:tcPr>
          <w:p w14:paraId="6800574F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70225BCC" w14:textId="54756B08" w:rsidR="0052557B" w:rsidRDefault="0052557B" w:rsidP="0052557B">
            <w:r>
              <w:rPr>
                <w:rFonts w:asciiTheme="minorHAnsi" w:hAnsiTheme="minorHAnsi" w:cstheme="minorHAnsi"/>
              </w:rPr>
              <w:t>Interface Connector</w:t>
            </w:r>
          </w:p>
        </w:tc>
      </w:tr>
      <w:tr w:rsidR="0052557B" w14:paraId="2B985932" w14:textId="77777777" w:rsidTr="001C748F">
        <w:tc>
          <w:tcPr>
            <w:tcW w:w="810" w:type="dxa"/>
          </w:tcPr>
          <w:p w14:paraId="3A2C8093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584D613D" w14:textId="3797EA79" w:rsidR="0052557B" w:rsidRDefault="0052557B" w:rsidP="0052557B">
            <w:r>
              <w:rPr>
                <w:rFonts w:asciiTheme="minorHAnsi" w:hAnsiTheme="minorHAnsi" w:cstheme="minorHAnsi"/>
              </w:rPr>
              <w:t>Buttons and Wiring assembly</w:t>
            </w:r>
          </w:p>
        </w:tc>
      </w:tr>
      <w:tr w:rsidR="0052557B" w14:paraId="7060A450" w14:textId="77777777" w:rsidTr="001C748F">
        <w:tc>
          <w:tcPr>
            <w:tcW w:w="810" w:type="dxa"/>
          </w:tcPr>
          <w:p w14:paraId="0EA2AC8F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11C291D0" w14:textId="5A0AF241" w:rsidR="0052557B" w:rsidRDefault="0052557B" w:rsidP="0052557B">
            <w:r>
              <w:rPr>
                <w:rFonts w:asciiTheme="minorHAnsi" w:hAnsiTheme="minorHAnsi" w:cstheme="minorHAnsi"/>
              </w:rPr>
              <w:t>OLED Display</w:t>
            </w:r>
          </w:p>
        </w:tc>
      </w:tr>
      <w:tr w:rsidR="0052557B" w14:paraId="0651093D" w14:textId="77777777" w:rsidTr="001C748F">
        <w:tc>
          <w:tcPr>
            <w:tcW w:w="810" w:type="dxa"/>
          </w:tcPr>
          <w:p w14:paraId="468C8367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1799E774" w14:textId="70FCA0B2" w:rsidR="0052557B" w:rsidRDefault="0052557B" w:rsidP="0052557B">
            <w:r>
              <w:rPr>
                <w:rFonts w:asciiTheme="minorHAnsi" w:hAnsiTheme="minorHAnsi" w:cstheme="minorHAnsi"/>
              </w:rPr>
              <w:t>Display driver board</w:t>
            </w:r>
          </w:p>
        </w:tc>
      </w:tr>
      <w:tr w:rsidR="0052557B" w14:paraId="23BFB602" w14:textId="77777777" w:rsidTr="001C748F">
        <w:tc>
          <w:tcPr>
            <w:tcW w:w="810" w:type="dxa"/>
          </w:tcPr>
          <w:p w14:paraId="6DDC1032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2E66405B" w14:textId="26ADBAE3" w:rsidR="0052557B" w:rsidRDefault="0052557B" w:rsidP="0052557B">
            <w:r>
              <w:rPr>
                <w:rFonts w:asciiTheme="minorHAnsi" w:hAnsiTheme="minorHAnsi" w:cstheme="minorHAnsi"/>
              </w:rPr>
              <w:t>Interface PCB</w:t>
            </w:r>
          </w:p>
        </w:tc>
      </w:tr>
      <w:tr w:rsidR="0052557B" w14:paraId="1EA4C971" w14:textId="77777777" w:rsidTr="001C748F">
        <w:tc>
          <w:tcPr>
            <w:tcW w:w="810" w:type="dxa"/>
          </w:tcPr>
          <w:p w14:paraId="0CB62121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42219D85" w14:textId="71E7516E" w:rsidR="0052557B" w:rsidRDefault="0052557B" w:rsidP="0052557B">
            <w:r>
              <w:rPr>
                <w:rFonts w:asciiTheme="minorHAnsi" w:hAnsiTheme="minorHAnsi" w:cstheme="minorHAnsi"/>
              </w:rPr>
              <w:t>Video Processing PCB</w:t>
            </w:r>
          </w:p>
        </w:tc>
      </w:tr>
      <w:tr w:rsidR="0052557B" w14:paraId="6C26E7E8" w14:textId="77777777" w:rsidTr="001C748F">
        <w:tc>
          <w:tcPr>
            <w:tcW w:w="810" w:type="dxa"/>
          </w:tcPr>
          <w:p w14:paraId="48EE0953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6EE89848" w14:textId="2B9BA2E6" w:rsidR="0052557B" w:rsidRDefault="0052557B" w:rsidP="005255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Detector Biasing PCB</w:t>
            </w:r>
          </w:p>
        </w:tc>
      </w:tr>
      <w:tr w:rsidR="0052557B" w14:paraId="572C49C2" w14:textId="77777777" w:rsidTr="001C748F">
        <w:tc>
          <w:tcPr>
            <w:tcW w:w="810" w:type="dxa"/>
          </w:tcPr>
          <w:p w14:paraId="08B650DA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55487138" w14:textId="59167E34" w:rsidR="0052557B" w:rsidRDefault="0052557B" w:rsidP="005255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Detector </w:t>
            </w:r>
          </w:p>
        </w:tc>
      </w:tr>
      <w:tr w:rsidR="0052557B" w14:paraId="0D1D4CE7" w14:textId="77777777" w:rsidTr="001C748F">
        <w:tc>
          <w:tcPr>
            <w:tcW w:w="810" w:type="dxa"/>
          </w:tcPr>
          <w:p w14:paraId="052D9D10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41EF1C4B" w14:textId="381C03B9" w:rsidR="0052557B" w:rsidRDefault="0052557B" w:rsidP="005255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Firmware/Software</w:t>
            </w:r>
          </w:p>
        </w:tc>
      </w:tr>
      <w:tr w:rsidR="0052557B" w14:paraId="18428972" w14:textId="77777777" w:rsidTr="001C748F">
        <w:tc>
          <w:tcPr>
            <w:tcW w:w="810" w:type="dxa"/>
          </w:tcPr>
          <w:p w14:paraId="7D4422FE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39FF7544" w14:textId="4B9FA8CA" w:rsidR="0052557B" w:rsidRDefault="0052557B" w:rsidP="005255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Eyepiece assembly</w:t>
            </w:r>
          </w:p>
        </w:tc>
      </w:tr>
      <w:tr w:rsidR="0052557B" w14:paraId="68A8745D" w14:textId="77777777" w:rsidTr="001C748F">
        <w:tc>
          <w:tcPr>
            <w:tcW w:w="810" w:type="dxa"/>
          </w:tcPr>
          <w:p w14:paraId="3A1599D9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69BBE761" w14:textId="218504DB" w:rsidR="0052557B" w:rsidRDefault="0052557B" w:rsidP="005255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IR Objective Lens Assembly</w:t>
            </w:r>
          </w:p>
        </w:tc>
      </w:tr>
      <w:tr w:rsidR="0052557B" w14:paraId="52827720" w14:textId="77777777" w:rsidTr="001C748F">
        <w:tc>
          <w:tcPr>
            <w:tcW w:w="810" w:type="dxa"/>
          </w:tcPr>
          <w:p w14:paraId="30B3FE96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043A7AB7" w14:textId="7220ECC0" w:rsidR="0052557B" w:rsidRDefault="0052557B" w:rsidP="005255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Mechanical Housing</w:t>
            </w:r>
          </w:p>
        </w:tc>
      </w:tr>
      <w:tr w:rsidR="0052557B" w14:paraId="48E70E46" w14:textId="77777777" w:rsidTr="001C748F">
        <w:tc>
          <w:tcPr>
            <w:tcW w:w="810" w:type="dxa"/>
          </w:tcPr>
          <w:p w14:paraId="732CB6FE" w14:textId="77777777" w:rsidR="0052557B" w:rsidRPr="0052557B" w:rsidRDefault="0052557B" w:rsidP="0052557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060" w:type="dxa"/>
            <w:vAlign w:val="center"/>
          </w:tcPr>
          <w:p w14:paraId="15751D05" w14:textId="631B7BE1" w:rsidR="0052557B" w:rsidRDefault="0052557B" w:rsidP="005255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Picatinny Rail</w:t>
            </w:r>
          </w:p>
        </w:tc>
      </w:tr>
    </w:tbl>
    <w:p w14:paraId="756E850F" w14:textId="77777777" w:rsidR="00F7183A" w:rsidRPr="00292D40" w:rsidRDefault="00F7183A" w:rsidP="00780ED5">
      <w:pPr>
        <w:pStyle w:val="Heading1"/>
        <w:rPr>
          <w:rFonts w:cstheme="minorHAnsi"/>
        </w:rPr>
      </w:pPr>
      <w:r w:rsidRPr="00292D40">
        <w:rPr>
          <w:rFonts w:cstheme="minorHAnsi"/>
        </w:rPr>
        <w:t>“D Level” Maintenance:</w:t>
      </w:r>
    </w:p>
    <w:p w14:paraId="391B32C3" w14:textId="7BB29F96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Concept</w:t>
      </w:r>
    </w:p>
    <w:p w14:paraId="6F03E087" w14:textId="235BF686" w:rsidR="00F7183A" w:rsidRPr="00292D40" w:rsidRDefault="00F7183A" w:rsidP="00337168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At this level, the “D-Level” maintenance tech</w:t>
      </w:r>
      <w:r w:rsidR="00D441AB">
        <w:rPr>
          <w:rFonts w:asciiTheme="minorHAnsi" w:hAnsiTheme="minorHAnsi" w:cstheme="minorHAnsi"/>
          <w:szCs w:val="24"/>
        </w:rPr>
        <w:t xml:space="preserve"> at LEOS will further investigate and localized the error. The </w:t>
      </w:r>
      <w:r w:rsidRPr="00292D40">
        <w:rPr>
          <w:rFonts w:asciiTheme="minorHAnsi" w:hAnsiTheme="minorHAnsi" w:cstheme="minorHAnsi"/>
          <w:szCs w:val="24"/>
        </w:rPr>
        <w:t xml:space="preserve">Special Tool and Test Equipment (STTE) </w:t>
      </w:r>
      <w:r w:rsidR="00D441AB">
        <w:rPr>
          <w:rFonts w:asciiTheme="minorHAnsi" w:hAnsiTheme="minorHAnsi" w:cstheme="minorHAnsi"/>
          <w:szCs w:val="24"/>
        </w:rPr>
        <w:t xml:space="preserve">will be used </w:t>
      </w:r>
      <w:r w:rsidRPr="00292D40">
        <w:rPr>
          <w:rFonts w:asciiTheme="minorHAnsi" w:hAnsiTheme="minorHAnsi" w:cstheme="minorHAnsi"/>
          <w:szCs w:val="24"/>
        </w:rPr>
        <w:t xml:space="preserve">for </w:t>
      </w:r>
      <w:r w:rsidR="00D441AB">
        <w:rPr>
          <w:rFonts w:asciiTheme="minorHAnsi" w:hAnsiTheme="minorHAnsi" w:cstheme="minorHAnsi"/>
          <w:szCs w:val="24"/>
        </w:rPr>
        <w:t xml:space="preserve">fault </w:t>
      </w:r>
      <w:r w:rsidRPr="00292D40">
        <w:rPr>
          <w:rFonts w:asciiTheme="minorHAnsi" w:hAnsiTheme="minorHAnsi" w:cstheme="minorHAnsi"/>
          <w:szCs w:val="24"/>
        </w:rPr>
        <w:t>localiz</w:t>
      </w:r>
      <w:r w:rsidR="00D441AB">
        <w:rPr>
          <w:rFonts w:asciiTheme="minorHAnsi" w:hAnsiTheme="minorHAnsi" w:cstheme="minorHAnsi"/>
          <w:szCs w:val="24"/>
        </w:rPr>
        <w:t>ation as well as for repairing</w:t>
      </w:r>
      <w:r w:rsidRPr="00292D40">
        <w:rPr>
          <w:rFonts w:asciiTheme="minorHAnsi" w:hAnsiTheme="minorHAnsi" w:cstheme="minorHAnsi"/>
          <w:szCs w:val="24"/>
        </w:rPr>
        <w:t xml:space="preserve"> the faulty part/component of the SRU. </w:t>
      </w:r>
      <w:r w:rsidR="00B869D7">
        <w:rPr>
          <w:rFonts w:asciiTheme="minorHAnsi" w:hAnsiTheme="minorHAnsi" w:cstheme="minorHAnsi"/>
          <w:szCs w:val="24"/>
        </w:rPr>
        <w:t>LEOS t</w:t>
      </w:r>
      <w:r w:rsidR="00E84999" w:rsidRPr="00292D40">
        <w:rPr>
          <w:rFonts w:asciiTheme="minorHAnsi" w:hAnsiTheme="minorHAnsi" w:cstheme="minorHAnsi"/>
          <w:szCs w:val="24"/>
        </w:rPr>
        <w:t>echnician</w:t>
      </w:r>
      <w:r w:rsidR="00E84999">
        <w:rPr>
          <w:rFonts w:asciiTheme="minorHAnsi" w:hAnsiTheme="minorHAnsi" w:cstheme="minorHAnsi"/>
          <w:szCs w:val="24"/>
        </w:rPr>
        <w:t>s</w:t>
      </w:r>
      <w:r w:rsidR="00946925">
        <w:rPr>
          <w:rFonts w:asciiTheme="minorHAnsi" w:hAnsiTheme="minorHAnsi" w:cstheme="minorHAnsi"/>
          <w:szCs w:val="24"/>
        </w:rPr>
        <w:t xml:space="preserve"> </w:t>
      </w:r>
      <w:r w:rsidR="00B869D7">
        <w:rPr>
          <w:rFonts w:asciiTheme="minorHAnsi" w:hAnsiTheme="minorHAnsi" w:cstheme="minorHAnsi"/>
          <w:szCs w:val="24"/>
        </w:rPr>
        <w:t xml:space="preserve">will </w:t>
      </w:r>
      <w:r w:rsidR="00E84999">
        <w:rPr>
          <w:rFonts w:asciiTheme="minorHAnsi" w:hAnsiTheme="minorHAnsi" w:cstheme="minorHAnsi"/>
          <w:szCs w:val="24"/>
        </w:rPr>
        <w:t>repair/</w:t>
      </w:r>
      <w:r w:rsidRPr="00292D40">
        <w:rPr>
          <w:rFonts w:asciiTheme="minorHAnsi" w:hAnsiTheme="minorHAnsi" w:cstheme="minorHAnsi"/>
          <w:szCs w:val="24"/>
        </w:rPr>
        <w:t>replace the faulty part/component</w:t>
      </w:r>
      <w:r w:rsidR="00B869D7">
        <w:rPr>
          <w:rFonts w:asciiTheme="minorHAnsi" w:hAnsiTheme="minorHAnsi" w:cstheme="minorHAnsi"/>
          <w:szCs w:val="24"/>
        </w:rPr>
        <w:t xml:space="preserve"> and</w:t>
      </w:r>
      <w:r w:rsidRPr="00292D40">
        <w:rPr>
          <w:rFonts w:asciiTheme="minorHAnsi" w:hAnsiTheme="minorHAnsi" w:cstheme="minorHAnsi"/>
          <w:szCs w:val="24"/>
        </w:rPr>
        <w:t xml:space="preserve"> repaired </w:t>
      </w:r>
      <w:r w:rsidR="009660F6" w:rsidRPr="00292D40">
        <w:rPr>
          <w:rFonts w:asciiTheme="minorHAnsi" w:hAnsiTheme="minorHAnsi" w:cstheme="minorHAnsi"/>
          <w:szCs w:val="24"/>
        </w:rPr>
        <w:t xml:space="preserve">TI </w:t>
      </w:r>
      <w:r w:rsidR="00D441AB">
        <w:rPr>
          <w:rFonts w:asciiTheme="minorHAnsi" w:hAnsiTheme="minorHAnsi" w:cstheme="minorHAnsi"/>
          <w:szCs w:val="24"/>
        </w:rPr>
        <w:t>module</w:t>
      </w:r>
      <w:r w:rsidR="00946925">
        <w:rPr>
          <w:rFonts w:asciiTheme="minorHAnsi" w:hAnsiTheme="minorHAnsi" w:cstheme="minorHAnsi"/>
          <w:szCs w:val="24"/>
        </w:rPr>
        <w:t>/</w:t>
      </w:r>
      <w:r w:rsidR="00D441AB">
        <w:rPr>
          <w:rFonts w:asciiTheme="minorHAnsi" w:hAnsiTheme="minorHAnsi" w:cstheme="minorHAnsi"/>
          <w:szCs w:val="24"/>
        </w:rPr>
        <w:t xml:space="preserve"> </w:t>
      </w:r>
      <w:r w:rsidR="009660F6" w:rsidRPr="00292D40">
        <w:rPr>
          <w:rFonts w:asciiTheme="minorHAnsi" w:hAnsiTheme="minorHAnsi" w:cstheme="minorHAnsi"/>
          <w:szCs w:val="24"/>
        </w:rPr>
        <w:t>sight</w:t>
      </w:r>
      <w:r w:rsidRPr="00292D40">
        <w:rPr>
          <w:rFonts w:asciiTheme="minorHAnsi" w:hAnsiTheme="minorHAnsi" w:cstheme="minorHAnsi"/>
          <w:szCs w:val="24"/>
        </w:rPr>
        <w:t xml:space="preserve"> to user workshop.</w:t>
      </w:r>
    </w:p>
    <w:p w14:paraId="68D10F1B" w14:textId="77777777" w:rsidR="00F7183A" w:rsidRPr="00292D40" w:rsidRDefault="00F7183A" w:rsidP="00780ED5">
      <w:pPr>
        <w:pStyle w:val="Heading1"/>
        <w:rPr>
          <w:rFonts w:cstheme="minorHAnsi"/>
        </w:rPr>
      </w:pPr>
      <w:r w:rsidRPr="00292D40">
        <w:rPr>
          <w:rFonts w:cstheme="minorHAnsi"/>
        </w:rPr>
        <w:t>Permissive Repair Schedule (PRS):</w:t>
      </w:r>
    </w:p>
    <w:p w14:paraId="48CE9ED5" w14:textId="2160299D" w:rsidR="00F7183A" w:rsidRPr="00292D40" w:rsidRDefault="00F7183A" w:rsidP="00337168">
      <w:pPr>
        <w:pStyle w:val="ListParagraph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Permissive Repair schedule (PRS) is attached in Appendix-</w:t>
      </w:r>
      <w:r w:rsidR="00F71958">
        <w:rPr>
          <w:rFonts w:asciiTheme="minorHAnsi" w:hAnsiTheme="minorHAnsi" w:cstheme="minorHAnsi"/>
          <w:szCs w:val="24"/>
        </w:rPr>
        <w:t>I</w:t>
      </w:r>
    </w:p>
    <w:p w14:paraId="39B0393B" w14:textId="77777777" w:rsidR="00F7183A" w:rsidRPr="00292D40" w:rsidRDefault="00F7183A" w:rsidP="00F7183A">
      <w:pPr>
        <w:rPr>
          <w:rFonts w:asciiTheme="minorHAnsi" w:hAnsiTheme="minorHAnsi" w:cstheme="minorHAnsi"/>
          <w:szCs w:val="24"/>
        </w:rPr>
      </w:pPr>
    </w:p>
    <w:p w14:paraId="38905CD5" w14:textId="77777777" w:rsidR="00D87D52" w:rsidRPr="00292D40" w:rsidRDefault="00D87D52" w:rsidP="00F7183A">
      <w:pPr>
        <w:rPr>
          <w:rFonts w:asciiTheme="minorHAnsi" w:hAnsiTheme="minorHAnsi" w:cstheme="minorHAnsi"/>
          <w:b/>
          <w:szCs w:val="24"/>
        </w:rPr>
        <w:sectPr w:rsidR="00D87D52" w:rsidRPr="00292D40" w:rsidSect="00726829">
          <w:footerReference w:type="default" r:id="rId7"/>
          <w:headerReference w:type="first" r:id="rId8"/>
          <w:footerReference w:type="first" r:id="rId9"/>
          <w:pgSz w:w="11909" w:h="16834" w:code="9"/>
          <w:pgMar w:top="1411" w:right="1419" w:bottom="1411" w:left="1440" w:header="576" w:footer="288" w:gutter="0"/>
          <w:cols w:space="720"/>
          <w:titlePg/>
          <w:docGrid w:linePitch="360"/>
        </w:sectPr>
      </w:pPr>
    </w:p>
    <w:p w14:paraId="4048699D" w14:textId="77777777" w:rsidR="00D87D52" w:rsidRPr="00292D40" w:rsidRDefault="00D87D52" w:rsidP="00337168">
      <w:pPr>
        <w:pStyle w:val="ListParagraph"/>
        <w:spacing w:after="240"/>
        <w:ind w:left="1440"/>
        <w:jc w:val="center"/>
        <w:rPr>
          <w:rFonts w:asciiTheme="minorHAnsi" w:hAnsiTheme="minorHAnsi" w:cstheme="minorHAnsi"/>
          <w:b/>
          <w:szCs w:val="24"/>
        </w:rPr>
      </w:pPr>
      <w:r w:rsidRPr="00292D40">
        <w:rPr>
          <w:rFonts w:asciiTheme="minorHAnsi" w:hAnsiTheme="minorHAnsi" w:cstheme="minorHAnsi"/>
          <w:b/>
          <w:szCs w:val="24"/>
        </w:rPr>
        <w:lastRenderedPageBreak/>
        <w:t>PERMISSIVE REPAIR SCHEDULE (PRS)</w:t>
      </w:r>
    </w:p>
    <w:tbl>
      <w:tblPr>
        <w:tblStyle w:val="TableGrid"/>
        <w:tblW w:w="14403" w:type="dxa"/>
        <w:jc w:val="center"/>
        <w:tblLook w:val="04A0" w:firstRow="1" w:lastRow="0" w:firstColumn="1" w:lastColumn="0" w:noHBand="0" w:noVBand="1"/>
      </w:tblPr>
      <w:tblGrid>
        <w:gridCol w:w="1384"/>
        <w:gridCol w:w="1367"/>
        <w:gridCol w:w="1863"/>
        <w:gridCol w:w="1595"/>
        <w:gridCol w:w="1982"/>
        <w:gridCol w:w="1457"/>
        <w:gridCol w:w="1888"/>
        <w:gridCol w:w="1583"/>
        <w:gridCol w:w="1284"/>
      </w:tblGrid>
      <w:tr w:rsidR="00447FAA" w:rsidRPr="00292D40" w14:paraId="1C8DF0B8" w14:textId="77777777" w:rsidTr="00A91ED4">
        <w:trPr>
          <w:jc w:val="center"/>
        </w:trPr>
        <w:tc>
          <w:tcPr>
            <w:tcW w:w="1384" w:type="dxa"/>
            <w:vMerge w:val="restart"/>
            <w:vAlign w:val="center"/>
          </w:tcPr>
          <w:p w14:paraId="6D651D98" w14:textId="496814A2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Main Equipment</w:t>
            </w:r>
          </w:p>
        </w:tc>
        <w:tc>
          <w:tcPr>
            <w:tcW w:w="3230" w:type="dxa"/>
            <w:gridSpan w:val="2"/>
            <w:vAlign w:val="center"/>
          </w:tcPr>
          <w:p w14:paraId="5B2D519E" w14:textId="77777777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Item</w:t>
            </w:r>
          </w:p>
        </w:tc>
        <w:tc>
          <w:tcPr>
            <w:tcW w:w="6922" w:type="dxa"/>
            <w:gridSpan w:val="4"/>
            <w:vAlign w:val="center"/>
          </w:tcPr>
          <w:p w14:paraId="20B7191D" w14:textId="30809CFD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Action Required</w:t>
            </w:r>
          </w:p>
        </w:tc>
        <w:tc>
          <w:tcPr>
            <w:tcW w:w="1583" w:type="dxa"/>
            <w:vMerge w:val="restart"/>
            <w:vAlign w:val="center"/>
          </w:tcPr>
          <w:p w14:paraId="61C5EBCA" w14:textId="2413A53F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Interval for Maintenance/ Repair</w:t>
            </w:r>
          </w:p>
        </w:tc>
        <w:tc>
          <w:tcPr>
            <w:tcW w:w="1284" w:type="dxa"/>
            <w:vMerge w:val="restart"/>
            <w:vAlign w:val="center"/>
          </w:tcPr>
          <w:p w14:paraId="00F39B00" w14:textId="77777777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Remarks</w:t>
            </w:r>
          </w:p>
        </w:tc>
      </w:tr>
      <w:tr w:rsidR="00942BB5" w:rsidRPr="00292D40" w14:paraId="355E88C0" w14:textId="77777777" w:rsidTr="00A91ED4">
        <w:trPr>
          <w:trHeight w:val="633"/>
          <w:jc w:val="center"/>
        </w:trPr>
        <w:tc>
          <w:tcPr>
            <w:tcW w:w="1384" w:type="dxa"/>
            <w:vMerge/>
            <w:vAlign w:val="center"/>
          </w:tcPr>
          <w:p w14:paraId="0C5892A6" w14:textId="77777777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67" w:type="dxa"/>
            <w:vAlign w:val="center"/>
          </w:tcPr>
          <w:p w14:paraId="3CFE9414" w14:textId="16A46760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Sub-Assembly Part Number</w:t>
            </w:r>
          </w:p>
        </w:tc>
        <w:tc>
          <w:tcPr>
            <w:tcW w:w="1863" w:type="dxa"/>
            <w:vAlign w:val="center"/>
          </w:tcPr>
          <w:p w14:paraId="0D839414" w14:textId="77777777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Nomenclature</w:t>
            </w:r>
          </w:p>
        </w:tc>
        <w:tc>
          <w:tcPr>
            <w:tcW w:w="1595" w:type="dxa"/>
            <w:vAlign w:val="center"/>
          </w:tcPr>
          <w:p w14:paraId="4F855029" w14:textId="77777777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1</w:t>
            </w:r>
            <w:r w:rsidRPr="004D3068">
              <w:rPr>
                <w:rFonts w:asciiTheme="minorHAnsi" w:hAnsiTheme="minorHAnsi" w:cstheme="minorHAnsi"/>
                <w:b/>
                <w:bCs/>
                <w:vertAlign w:val="superscript"/>
              </w:rPr>
              <w:t>st</w:t>
            </w:r>
            <w:r w:rsidRPr="004D3068">
              <w:rPr>
                <w:rFonts w:asciiTheme="minorHAnsi" w:hAnsiTheme="minorHAnsi" w:cstheme="minorHAnsi"/>
                <w:b/>
                <w:bCs/>
              </w:rPr>
              <w:t xml:space="preserve"> Level </w:t>
            </w:r>
          </w:p>
          <w:p w14:paraId="0BD4861B" w14:textId="17F5E600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(O Level)</w:t>
            </w:r>
          </w:p>
        </w:tc>
        <w:tc>
          <w:tcPr>
            <w:tcW w:w="1982" w:type="dxa"/>
            <w:vAlign w:val="center"/>
          </w:tcPr>
          <w:p w14:paraId="73296E2E" w14:textId="77777777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2</w:t>
            </w:r>
            <w:r w:rsidRPr="004D3068">
              <w:rPr>
                <w:rFonts w:asciiTheme="minorHAnsi" w:hAnsiTheme="minorHAnsi" w:cstheme="minorHAnsi"/>
                <w:b/>
                <w:bCs/>
                <w:vertAlign w:val="superscript"/>
              </w:rPr>
              <w:t xml:space="preserve">nd </w:t>
            </w:r>
            <w:r w:rsidRPr="004D3068">
              <w:rPr>
                <w:rFonts w:asciiTheme="minorHAnsi" w:hAnsiTheme="minorHAnsi" w:cstheme="minorHAnsi"/>
                <w:b/>
                <w:bCs/>
              </w:rPr>
              <w:t>Level</w:t>
            </w:r>
          </w:p>
          <w:p w14:paraId="1774D9A4" w14:textId="77777777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(I Level)</w:t>
            </w:r>
          </w:p>
        </w:tc>
        <w:tc>
          <w:tcPr>
            <w:tcW w:w="1457" w:type="dxa"/>
            <w:vAlign w:val="center"/>
          </w:tcPr>
          <w:p w14:paraId="78CE3706" w14:textId="77777777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3</w:t>
            </w:r>
            <w:r w:rsidRPr="004D3068">
              <w:rPr>
                <w:rFonts w:asciiTheme="minorHAnsi" w:hAnsiTheme="minorHAnsi" w:cstheme="minorHAnsi"/>
                <w:b/>
                <w:bCs/>
                <w:vertAlign w:val="superscript"/>
              </w:rPr>
              <w:t>rd</w:t>
            </w:r>
            <w:r w:rsidRPr="004D3068">
              <w:rPr>
                <w:rFonts w:asciiTheme="minorHAnsi" w:hAnsiTheme="minorHAnsi" w:cstheme="minorHAnsi"/>
                <w:b/>
                <w:bCs/>
              </w:rPr>
              <w:t xml:space="preserve"> Level</w:t>
            </w:r>
          </w:p>
          <w:p w14:paraId="1A21E834" w14:textId="77777777" w:rsidR="004D3068" w:rsidRPr="004D3068" w:rsidRDefault="004D3068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(D Level)</w:t>
            </w:r>
          </w:p>
        </w:tc>
        <w:tc>
          <w:tcPr>
            <w:tcW w:w="1888" w:type="dxa"/>
          </w:tcPr>
          <w:p w14:paraId="3CB20A02" w14:textId="77777777" w:rsidR="004D3068" w:rsidRDefault="004D3068" w:rsidP="004D306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STTE</w:t>
            </w:r>
            <w:r w:rsidR="007F08A1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7EF022B8" w14:textId="28432D72" w:rsidR="007F08A1" w:rsidRPr="004D3068" w:rsidRDefault="007F08A1" w:rsidP="004D306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(O &amp; I Level)</w:t>
            </w:r>
          </w:p>
        </w:tc>
        <w:tc>
          <w:tcPr>
            <w:tcW w:w="1583" w:type="dxa"/>
            <w:vMerge/>
          </w:tcPr>
          <w:p w14:paraId="21D5D2A8" w14:textId="2B4B32FF" w:rsidR="004D3068" w:rsidRPr="00292D40" w:rsidRDefault="004D306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Merge/>
          </w:tcPr>
          <w:p w14:paraId="22FF409D" w14:textId="77777777" w:rsidR="004D3068" w:rsidRPr="00292D40" w:rsidRDefault="004D3068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15E1" w:rsidRPr="00292D40" w14:paraId="32471ADC" w14:textId="77777777" w:rsidTr="00A91ED4">
        <w:trPr>
          <w:trHeight w:val="575"/>
          <w:jc w:val="center"/>
        </w:trPr>
        <w:tc>
          <w:tcPr>
            <w:tcW w:w="1384" w:type="dxa"/>
            <w:vMerge w:val="restart"/>
            <w:vAlign w:val="center"/>
          </w:tcPr>
          <w:p w14:paraId="06B0ECB2" w14:textId="21C04E55" w:rsidR="001615E1" w:rsidRPr="00292D40" w:rsidRDefault="001615E1" w:rsidP="00095100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2</w:t>
            </w:r>
            <w:r w:rsidR="00B869D7">
              <w:rPr>
                <w:rFonts w:asciiTheme="minorHAnsi" w:hAnsiTheme="minorHAnsi" w:cstheme="minorHAnsi"/>
              </w:rPr>
              <w:t>18</w:t>
            </w:r>
            <w:r w:rsidRPr="00292D40">
              <w:rPr>
                <w:rFonts w:asciiTheme="minorHAnsi" w:hAnsiTheme="minorHAnsi" w:cstheme="minorHAnsi"/>
              </w:rPr>
              <w:t>-026-0000</w:t>
            </w:r>
          </w:p>
        </w:tc>
        <w:tc>
          <w:tcPr>
            <w:tcW w:w="1367" w:type="dxa"/>
            <w:vAlign w:val="center"/>
          </w:tcPr>
          <w:p w14:paraId="4C750BF4" w14:textId="1C65826E" w:rsidR="001615E1" w:rsidRPr="00292D40" w:rsidRDefault="00B869D7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="001615E1" w:rsidRPr="00292D40">
              <w:rPr>
                <w:rFonts w:asciiTheme="minorHAnsi" w:hAnsiTheme="minorHAnsi" w:cstheme="minorHAnsi"/>
              </w:rPr>
              <w:t>-026-0001</w:t>
            </w:r>
          </w:p>
        </w:tc>
        <w:tc>
          <w:tcPr>
            <w:tcW w:w="1863" w:type="dxa"/>
            <w:vAlign w:val="center"/>
          </w:tcPr>
          <w:p w14:paraId="41587EAF" w14:textId="77777777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Eye Guard</w:t>
            </w:r>
          </w:p>
        </w:tc>
        <w:tc>
          <w:tcPr>
            <w:tcW w:w="1595" w:type="dxa"/>
            <w:vAlign w:val="center"/>
          </w:tcPr>
          <w:p w14:paraId="7B00E0C1" w14:textId="77777777" w:rsidR="001615E1" w:rsidRPr="00292D40" w:rsidRDefault="001615E1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Replace</w:t>
            </w:r>
          </w:p>
        </w:tc>
        <w:tc>
          <w:tcPr>
            <w:tcW w:w="1982" w:type="dxa"/>
            <w:vAlign w:val="center"/>
          </w:tcPr>
          <w:p w14:paraId="6BBB3C81" w14:textId="77777777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090D0C64" w14:textId="77777777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  <w:vAlign w:val="center"/>
          </w:tcPr>
          <w:p w14:paraId="51736966" w14:textId="4AED4519" w:rsidR="001615E1" w:rsidRPr="004435DB" w:rsidRDefault="00D33B88" w:rsidP="004435DB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583" w:type="dxa"/>
            <w:vAlign w:val="center"/>
          </w:tcPr>
          <w:p w14:paraId="54A0FE9E" w14:textId="5D70F4FD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3F54C645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15E1" w:rsidRPr="00292D40" w14:paraId="0D2E1AA5" w14:textId="77777777" w:rsidTr="00A91ED4">
        <w:trPr>
          <w:trHeight w:val="567"/>
          <w:jc w:val="center"/>
        </w:trPr>
        <w:tc>
          <w:tcPr>
            <w:tcW w:w="1384" w:type="dxa"/>
            <w:vMerge/>
            <w:vAlign w:val="center"/>
          </w:tcPr>
          <w:p w14:paraId="6CDE42EF" w14:textId="77777777" w:rsidR="001615E1" w:rsidRPr="00292D40" w:rsidRDefault="001615E1" w:rsidP="00CB76E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25BAC2F0" w14:textId="073BBE63" w:rsidR="001615E1" w:rsidRPr="00292D40" w:rsidRDefault="00B869D7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="001615E1" w:rsidRPr="00292D40">
              <w:rPr>
                <w:rFonts w:asciiTheme="minorHAnsi" w:hAnsiTheme="minorHAnsi" w:cstheme="minorHAnsi"/>
              </w:rPr>
              <w:t>-026-0002</w:t>
            </w:r>
          </w:p>
        </w:tc>
        <w:tc>
          <w:tcPr>
            <w:tcW w:w="1863" w:type="dxa"/>
            <w:vAlign w:val="center"/>
          </w:tcPr>
          <w:p w14:paraId="08D52B43" w14:textId="77777777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Objective Lens Cover</w:t>
            </w:r>
          </w:p>
        </w:tc>
        <w:tc>
          <w:tcPr>
            <w:tcW w:w="1595" w:type="dxa"/>
            <w:vAlign w:val="center"/>
          </w:tcPr>
          <w:p w14:paraId="74E9540C" w14:textId="77777777" w:rsidR="001615E1" w:rsidRPr="00292D40" w:rsidRDefault="001615E1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Replace</w:t>
            </w:r>
          </w:p>
        </w:tc>
        <w:tc>
          <w:tcPr>
            <w:tcW w:w="1982" w:type="dxa"/>
            <w:vAlign w:val="center"/>
          </w:tcPr>
          <w:p w14:paraId="364A3EBB" w14:textId="77777777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595554D6" w14:textId="77777777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  <w:vAlign w:val="center"/>
          </w:tcPr>
          <w:p w14:paraId="1F56DC39" w14:textId="47EAF279" w:rsidR="001615E1" w:rsidRPr="00292D40" w:rsidRDefault="00A078A0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4"/>
              </w:rPr>
              <w:t>L-Key</w:t>
            </w:r>
          </w:p>
        </w:tc>
        <w:tc>
          <w:tcPr>
            <w:tcW w:w="1583" w:type="dxa"/>
            <w:vAlign w:val="center"/>
          </w:tcPr>
          <w:p w14:paraId="39A48BD4" w14:textId="539F3F93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7895280B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15E1" w:rsidRPr="00292D40" w14:paraId="6B804E71" w14:textId="77777777" w:rsidTr="00A91ED4">
        <w:trPr>
          <w:jc w:val="center"/>
        </w:trPr>
        <w:tc>
          <w:tcPr>
            <w:tcW w:w="1384" w:type="dxa"/>
            <w:vMerge/>
            <w:vAlign w:val="center"/>
          </w:tcPr>
          <w:p w14:paraId="3C4485EB" w14:textId="77777777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2BD24C2F" w14:textId="13528E5E" w:rsidR="001615E1" w:rsidRPr="00292D40" w:rsidRDefault="00B869D7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="001615E1" w:rsidRPr="00292D40">
              <w:rPr>
                <w:rFonts w:asciiTheme="minorHAnsi" w:hAnsiTheme="minorHAnsi" w:cstheme="minorHAnsi"/>
              </w:rPr>
              <w:t>-026-000</w:t>
            </w:r>
            <w:r w:rsidR="001615E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863" w:type="dxa"/>
            <w:vAlign w:val="center"/>
          </w:tcPr>
          <w:p w14:paraId="3DC16950" w14:textId="77777777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Rechargeable Battery</w:t>
            </w:r>
          </w:p>
        </w:tc>
        <w:tc>
          <w:tcPr>
            <w:tcW w:w="1595" w:type="dxa"/>
            <w:vAlign w:val="center"/>
          </w:tcPr>
          <w:p w14:paraId="3FF1EB6B" w14:textId="77777777" w:rsidR="001615E1" w:rsidRPr="00292D40" w:rsidRDefault="001615E1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Check/ Replace</w:t>
            </w:r>
          </w:p>
        </w:tc>
        <w:tc>
          <w:tcPr>
            <w:tcW w:w="1982" w:type="dxa"/>
            <w:vAlign w:val="center"/>
          </w:tcPr>
          <w:p w14:paraId="3EE13B0B" w14:textId="77777777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61A2E04C" w14:textId="77777777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  <w:vAlign w:val="center"/>
          </w:tcPr>
          <w:p w14:paraId="781CC490" w14:textId="494EF6B3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583" w:type="dxa"/>
            <w:vAlign w:val="center"/>
          </w:tcPr>
          <w:p w14:paraId="4083B281" w14:textId="624B26CF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1763D21D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15E1" w:rsidRPr="00292D40" w14:paraId="6A36D449" w14:textId="77777777" w:rsidTr="00A91ED4">
        <w:trPr>
          <w:jc w:val="center"/>
        </w:trPr>
        <w:tc>
          <w:tcPr>
            <w:tcW w:w="1384" w:type="dxa"/>
            <w:vMerge/>
            <w:vAlign w:val="center"/>
          </w:tcPr>
          <w:p w14:paraId="344E2FD3" w14:textId="77777777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368D8559" w14:textId="7F09C709" w:rsidR="001615E1" w:rsidRPr="00292D40" w:rsidRDefault="00B869D7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="001615E1" w:rsidRPr="00292D40">
              <w:rPr>
                <w:rFonts w:asciiTheme="minorHAnsi" w:hAnsiTheme="minorHAnsi" w:cstheme="minorHAnsi"/>
              </w:rPr>
              <w:t>-026-000</w:t>
            </w:r>
            <w:r w:rsidR="001615E1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63" w:type="dxa"/>
            <w:vAlign w:val="center"/>
          </w:tcPr>
          <w:p w14:paraId="6E417D0C" w14:textId="77777777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Battery Charger</w:t>
            </w:r>
          </w:p>
        </w:tc>
        <w:tc>
          <w:tcPr>
            <w:tcW w:w="1595" w:type="dxa"/>
            <w:vAlign w:val="center"/>
          </w:tcPr>
          <w:p w14:paraId="61672DC4" w14:textId="77777777" w:rsidR="001615E1" w:rsidRPr="00292D40" w:rsidRDefault="001615E1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Check/ Replace</w:t>
            </w:r>
          </w:p>
        </w:tc>
        <w:tc>
          <w:tcPr>
            <w:tcW w:w="1982" w:type="dxa"/>
            <w:vAlign w:val="center"/>
          </w:tcPr>
          <w:p w14:paraId="4E53B482" w14:textId="7E247F3C" w:rsidR="001615E1" w:rsidRPr="00292D40" w:rsidRDefault="001615E1" w:rsidP="0058464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7C40C62D" w14:textId="550BBCFF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  <w:vAlign w:val="center"/>
          </w:tcPr>
          <w:p w14:paraId="5EECAD64" w14:textId="117C9F5C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583" w:type="dxa"/>
            <w:vAlign w:val="center"/>
          </w:tcPr>
          <w:p w14:paraId="5BFF9C37" w14:textId="02ADC1B3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7818CB29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15E1" w:rsidRPr="00292D40" w14:paraId="05040493" w14:textId="77777777" w:rsidTr="00A91ED4">
        <w:trPr>
          <w:jc w:val="center"/>
        </w:trPr>
        <w:tc>
          <w:tcPr>
            <w:tcW w:w="1384" w:type="dxa"/>
            <w:vMerge/>
            <w:vAlign w:val="center"/>
          </w:tcPr>
          <w:p w14:paraId="547AE00A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08F1D294" w14:textId="7D82E5F6" w:rsidR="001615E1" w:rsidRPr="00292D40" w:rsidRDefault="00B869D7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="001615E1" w:rsidRPr="00292D40">
              <w:rPr>
                <w:rFonts w:asciiTheme="minorHAnsi" w:hAnsiTheme="minorHAnsi" w:cstheme="minorHAnsi"/>
              </w:rPr>
              <w:t>-026-000</w:t>
            </w:r>
            <w:r w:rsidR="001615E1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863" w:type="dxa"/>
            <w:vAlign w:val="center"/>
          </w:tcPr>
          <w:p w14:paraId="40281D4E" w14:textId="5EC88601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Interface Cable</w:t>
            </w:r>
          </w:p>
        </w:tc>
        <w:tc>
          <w:tcPr>
            <w:tcW w:w="1595" w:type="dxa"/>
            <w:vAlign w:val="center"/>
          </w:tcPr>
          <w:p w14:paraId="5DF91340" w14:textId="39FA716E" w:rsidR="001615E1" w:rsidRPr="00292D40" w:rsidRDefault="00B869D7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replace</w:t>
            </w:r>
          </w:p>
        </w:tc>
        <w:tc>
          <w:tcPr>
            <w:tcW w:w="1982" w:type="dxa"/>
            <w:vAlign w:val="center"/>
          </w:tcPr>
          <w:p w14:paraId="376456E4" w14:textId="06EF7D77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</w:t>
            </w:r>
          </w:p>
        </w:tc>
        <w:tc>
          <w:tcPr>
            <w:tcW w:w="1457" w:type="dxa"/>
            <w:vAlign w:val="center"/>
          </w:tcPr>
          <w:p w14:paraId="1F663E19" w14:textId="3E5E6013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  <w:vAlign w:val="center"/>
          </w:tcPr>
          <w:p w14:paraId="70E4DABA" w14:textId="68161179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Cable Test JIG</w:t>
            </w:r>
          </w:p>
        </w:tc>
        <w:tc>
          <w:tcPr>
            <w:tcW w:w="1583" w:type="dxa"/>
            <w:vAlign w:val="center"/>
          </w:tcPr>
          <w:p w14:paraId="306913AF" w14:textId="38C4CC78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4A24E8CE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15E1" w:rsidRPr="00292D40" w14:paraId="26829539" w14:textId="77777777" w:rsidTr="00A91ED4">
        <w:trPr>
          <w:jc w:val="center"/>
        </w:trPr>
        <w:tc>
          <w:tcPr>
            <w:tcW w:w="1384" w:type="dxa"/>
            <w:vMerge/>
            <w:vAlign w:val="center"/>
          </w:tcPr>
          <w:p w14:paraId="1218F213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620B812A" w14:textId="6EA81467" w:rsidR="001615E1" w:rsidRPr="00292D40" w:rsidRDefault="00B869D7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="001615E1" w:rsidRPr="00292D40">
              <w:rPr>
                <w:rFonts w:asciiTheme="minorHAnsi" w:hAnsiTheme="minorHAnsi" w:cstheme="minorHAnsi"/>
              </w:rPr>
              <w:t>-026-000</w:t>
            </w:r>
            <w:r w:rsidR="001615E1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863" w:type="dxa"/>
            <w:vAlign w:val="center"/>
          </w:tcPr>
          <w:p w14:paraId="6E672649" w14:textId="74D988B1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Interface Connector</w:t>
            </w:r>
          </w:p>
        </w:tc>
        <w:tc>
          <w:tcPr>
            <w:tcW w:w="1595" w:type="dxa"/>
            <w:vAlign w:val="center"/>
          </w:tcPr>
          <w:p w14:paraId="0634AC4B" w14:textId="0AAC35C7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82" w:type="dxa"/>
            <w:vAlign w:val="center"/>
          </w:tcPr>
          <w:p w14:paraId="2DC270C5" w14:textId="35A31395" w:rsidR="001615E1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Check/replace</w:t>
            </w:r>
          </w:p>
        </w:tc>
        <w:tc>
          <w:tcPr>
            <w:tcW w:w="1457" w:type="dxa"/>
            <w:vAlign w:val="center"/>
          </w:tcPr>
          <w:p w14:paraId="176CFFE6" w14:textId="4D08BAFA" w:rsidR="001615E1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  <w:vAlign w:val="center"/>
          </w:tcPr>
          <w:p w14:paraId="4BA1D539" w14:textId="77777777" w:rsidR="001615E1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583" w:type="dxa"/>
            <w:vAlign w:val="center"/>
          </w:tcPr>
          <w:p w14:paraId="1A7DCE2A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675AEEA8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15E1" w:rsidRPr="00292D40" w14:paraId="131A2DE2" w14:textId="77777777" w:rsidTr="00A91ED4">
        <w:trPr>
          <w:jc w:val="center"/>
        </w:trPr>
        <w:tc>
          <w:tcPr>
            <w:tcW w:w="1384" w:type="dxa"/>
            <w:vMerge/>
            <w:vAlign w:val="center"/>
          </w:tcPr>
          <w:p w14:paraId="5B7CF1A5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634F3DA1" w14:textId="1263C470" w:rsidR="001615E1" w:rsidRPr="00292D40" w:rsidRDefault="00B869D7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="001615E1" w:rsidRPr="00292D40">
              <w:rPr>
                <w:rFonts w:asciiTheme="minorHAnsi" w:hAnsiTheme="minorHAnsi" w:cstheme="minorHAnsi"/>
              </w:rPr>
              <w:t>-026-000</w:t>
            </w:r>
            <w:r w:rsidR="001615E1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863" w:type="dxa"/>
            <w:vAlign w:val="center"/>
          </w:tcPr>
          <w:p w14:paraId="71FC2400" w14:textId="0495C08C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Buttons and Wiring assembly</w:t>
            </w:r>
          </w:p>
        </w:tc>
        <w:tc>
          <w:tcPr>
            <w:tcW w:w="1595" w:type="dxa"/>
            <w:vAlign w:val="center"/>
          </w:tcPr>
          <w:p w14:paraId="70FDFE05" w14:textId="48758A5B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82" w:type="dxa"/>
            <w:vAlign w:val="center"/>
          </w:tcPr>
          <w:p w14:paraId="5B0706EB" w14:textId="0372DDC9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Check/Repair/replace</w:t>
            </w:r>
          </w:p>
        </w:tc>
        <w:tc>
          <w:tcPr>
            <w:tcW w:w="1457" w:type="dxa"/>
            <w:vAlign w:val="center"/>
          </w:tcPr>
          <w:p w14:paraId="37A13E03" w14:textId="62F9E1AF" w:rsidR="001615E1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  <w:vAlign w:val="center"/>
          </w:tcPr>
          <w:p w14:paraId="3FD4CE5C" w14:textId="6E1D35A7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 &amp; Wiring Test JIG</w:t>
            </w:r>
          </w:p>
        </w:tc>
        <w:tc>
          <w:tcPr>
            <w:tcW w:w="1583" w:type="dxa"/>
            <w:vAlign w:val="center"/>
          </w:tcPr>
          <w:p w14:paraId="61FD6E05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5272A469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15E1" w:rsidRPr="00292D40" w14:paraId="755B1CA2" w14:textId="77777777" w:rsidTr="00A91ED4">
        <w:trPr>
          <w:jc w:val="center"/>
        </w:trPr>
        <w:tc>
          <w:tcPr>
            <w:tcW w:w="1384" w:type="dxa"/>
            <w:vMerge/>
            <w:vAlign w:val="center"/>
          </w:tcPr>
          <w:p w14:paraId="538A09E6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71AAAD8B" w14:textId="2C958643" w:rsidR="001615E1" w:rsidRPr="00292D40" w:rsidRDefault="00B869D7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="001615E1" w:rsidRPr="00292D40">
              <w:rPr>
                <w:rFonts w:asciiTheme="minorHAnsi" w:hAnsiTheme="minorHAnsi" w:cstheme="minorHAnsi"/>
              </w:rPr>
              <w:t>-026-000</w:t>
            </w:r>
            <w:r w:rsidR="001615E1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863" w:type="dxa"/>
            <w:vAlign w:val="center"/>
          </w:tcPr>
          <w:p w14:paraId="3BD0AA67" w14:textId="5F83E672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OLED Display</w:t>
            </w:r>
          </w:p>
        </w:tc>
        <w:tc>
          <w:tcPr>
            <w:tcW w:w="1595" w:type="dxa"/>
            <w:vAlign w:val="center"/>
          </w:tcPr>
          <w:p w14:paraId="4F260377" w14:textId="6049B048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82" w:type="dxa"/>
            <w:vAlign w:val="center"/>
          </w:tcPr>
          <w:p w14:paraId="005FC21A" w14:textId="40BEA7C4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Check/replace</w:t>
            </w:r>
          </w:p>
        </w:tc>
        <w:tc>
          <w:tcPr>
            <w:tcW w:w="1457" w:type="dxa"/>
            <w:vAlign w:val="center"/>
          </w:tcPr>
          <w:p w14:paraId="74A61910" w14:textId="2753E0C0" w:rsidR="001615E1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  <w:vAlign w:val="center"/>
          </w:tcPr>
          <w:p w14:paraId="231C6ECE" w14:textId="37EF72F7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OLED Module </w:t>
            </w:r>
            <w:r>
              <w:rPr>
                <w:rFonts w:asciiTheme="minorHAnsi" w:hAnsiTheme="minorHAnsi" w:cstheme="minorHAnsi"/>
              </w:rPr>
              <w:br/>
              <w:t>Test JIG</w:t>
            </w:r>
          </w:p>
        </w:tc>
        <w:tc>
          <w:tcPr>
            <w:tcW w:w="1583" w:type="dxa"/>
            <w:vAlign w:val="center"/>
          </w:tcPr>
          <w:p w14:paraId="14D39D98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15519202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15E1" w:rsidRPr="00292D40" w14:paraId="4FE15DAD" w14:textId="77777777" w:rsidTr="00A91ED4">
        <w:trPr>
          <w:jc w:val="center"/>
        </w:trPr>
        <w:tc>
          <w:tcPr>
            <w:tcW w:w="1384" w:type="dxa"/>
            <w:vMerge/>
            <w:vAlign w:val="center"/>
          </w:tcPr>
          <w:p w14:paraId="43665EC0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494DB4CE" w14:textId="36D0290C" w:rsidR="001615E1" w:rsidRPr="00292D40" w:rsidRDefault="00B869D7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="001615E1" w:rsidRPr="00292D40">
              <w:rPr>
                <w:rFonts w:asciiTheme="minorHAnsi" w:hAnsiTheme="minorHAnsi" w:cstheme="minorHAnsi"/>
              </w:rPr>
              <w:t>-026-000</w:t>
            </w:r>
            <w:r w:rsidR="001615E1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863" w:type="dxa"/>
            <w:vAlign w:val="center"/>
          </w:tcPr>
          <w:p w14:paraId="451E207F" w14:textId="3ED9C5ED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driver board</w:t>
            </w:r>
          </w:p>
        </w:tc>
        <w:tc>
          <w:tcPr>
            <w:tcW w:w="1595" w:type="dxa"/>
            <w:vAlign w:val="center"/>
          </w:tcPr>
          <w:p w14:paraId="2FD183ED" w14:textId="05FC913A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82" w:type="dxa"/>
            <w:vAlign w:val="center"/>
          </w:tcPr>
          <w:p w14:paraId="13BEE222" w14:textId="1AD62742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Check/Repair/replace</w:t>
            </w:r>
          </w:p>
        </w:tc>
        <w:tc>
          <w:tcPr>
            <w:tcW w:w="1457" w:type="dxa"/>
            <w:vAlign w:val="center"/>
          </w:tcPr>
          <w:p w14:paraId="1CF5ED53" w14:textId="57E1E7FC" w:rsidR="001615E1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  <w:vAlign w:val="center"/>
          </w:tcPr>
          <w:p w14:paraId="219E3AC2" w14:textId="781A48FD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OLED Module </w:t>
            </w:r>
            <w:r>
              <w:rPr>
                <w:rFonts w:asciiTheme="minorHAnsi" w:hAnsiTheme="minorHAnsi" w:cstheme="minorHAnsi"/>
              </w:rPr>
              <w:br/>
              <w:t>Test JIG</w:t>
            </w:r>
          </w:p>
        </w:tc>
        <w:tc>
          <w:tcPr>
            <w:tcW w:w="1583" w:type="dxa"/>
            <w:vAlign w:val="center"/>
          </w:tcPr>
          <w:p w14:paraId="4E40E165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2A13AD05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15E1" w:rsidRPr="00292D40" w14:paraId="6B87702C" w14:textId="77777777" w:rsidTr="00A91ED4">
        <w:trPr>
          <w:jc w:val="center"/>
        </w:trPr>
        <w:tc>
          <w:tcPr>
            <w:tcW w:w="1384" w:type="dxa"/>
            <w:vMerge/>
            <w:vAlign w:val="center"/>
          </w:tcPr>
          <w:p w14:paraId="13D38CEB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35D1C965" w14:textId="6BD3E8C8" w:rsidR="001615E1" w:rsidRPr="00292D40" w:rsidRDefault="00B869D7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="001615E1" w:rsidRPr="00292D40">
              <w:rPr>
                <w:rFonts w:asciiTheme="minorHAnsi" w:hAnsiTheme="minorHAnsi" w:cstheme="minorHAnsi"/>
              </w:rPr>
              <w:t>-026-00</w:t>
            </w:r>
            <w:r w:rsidR="001615E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63" w:type="dxa"/>
            <w:vAlign w:val="center"/>
          </w:tcPr>
          <w:p w14:paraId="4C28001B" w14:textId="0A91A5F1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Interface PCB</w:t>
            </w:r>
          </w:p>
        </w:tc>
        <w:tc>
          <w:tcPr>
            <w:tcW w:w="1595" w:type="dxa"/>
            <w:vAlign w:val="center"/>
          </w:tcPr>
          <w:p w14:paraId="3598F289" w14:textId="455C1418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82" w:type="dxa"/>
            <w:vAlign w:val="center"/>
          </w:tcPr>
          <w:p w14:paraId="479D4CBB" w14:textId="15C60A1F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Check/Repair/replace</w:t>
            </w:r>
          </w:p>
        </w:tc>
        <w:tc>
          <w:tcPr>
            <w:tcW w:w="1457" w:type="dxa"/>
            <w:vAlign w:val="center"/>
          </w:tcPr>
          <w:p w14:paraId="78958F67" w14:textId="108D9E45" w:rsidR="001615E1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  <w:vAlign w:val="center"/>
          </w:tcPr>
          <w:p w14:paraId="1CAB4AB8" w14:textId="1B266E0D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 Module</w:t>
            </w:r>
            <w:r w:rsidR="00415B5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Test JIG</w:t>
            </w:r>
          </w:p>
        </w:tc>
        <w:tc>
          <w:tcPr>
            <w:tcW w:w="1583" w:type="dxa"/>
            <w:vAlign w:val="center"/>
          </w:tcPr>
          <w:p w14:paraId="725E48B0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26176B98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15E1" w:rsidRPr="00292D40" w14:paraId="4B303027" w14:textId="77777777" w:rsidTr="00A91ED4">
        <w:trPr>
          <w:jc w:val="center"/>
        </w:trPr>
        <w:tc>
          <w:tcPr>
            <w:tcW w:w="1384" w:type="dxa"/>
            <w:vMerge/>
            <w:vAlign w:val="center"/>
          </w:tcPr>
          <w:p w14:paraId="063037CC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02D95006" w14:textId="0C65DF24" w:rsidR="001615E1" w:rsidRPr="00292D40" w:rsidRDefault="00B869D7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="001615E1" w:rsidRPr="00292D40">
              <w:rPr>
                <w:rFonts w:asciiTheme="minorHAnsi" w:hAnsiTheme="minorHAnsi" w:cstheme="minorHAnsi"/>
              </w:rPr>
              <w:t>-026-00</w:t>
            </w:r>
            <w:r w:rsidR="001615E1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863" w:type="dxa"/>
            <w:vAlign w:val="center"/>
          </w:tcPr>
          <w:p w14:paraId="65DFB185" w14:textId="1A8B1EAD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Video Processing PCB</w:t>
            </w:r>
          </w:p>
        </w:tc>
        <w:tc>
          <w:tcPr>
            <w:tcW w:w="1595" w:type="dxa"/>
            <w:vAlign w:val="center"/>
          </w:tcPr>
          <w:p w14:paraId="51AA3620" w14:textId="3CE0C014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82" w:type="dxa"/>
            <w:vAlign w:val="center"/>
          </w:tcPr>
          <w:p w14:paraId="09EB4F4E" w14:textId="660AA56D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</w:t>
            </w:r>
          </w:p>
        </w:tc>
        <w:tc>
          <w:tcPr>
            <w:tcW w:w="1457" w:type="dxa"/>
            <w:vAlign w:val="center"/>
          </w:tcPr>
          <w:p w14:paraId="234E2979" w14:textId="0841CDE8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Repair</w:t>
            </w:r>
            <w:r>
              <w:rPr>
                <w:rFonts w:asciiTheme="minorHAnsi" w:hAnsiTheme="minorHAnsi" w:cstheme="minorHAnsi"/>
              </w:rPr>
              <w:t>/Replace</w:t>
            </w:r>
          </w:p>
        </w:tc>
        <w:tc>
          <w:tcPr>
            <w:tcW w:w="1888" w:type="dxa"/>
            <w:vAlign w:val="center"/>
          </w:tcPr>
          <w:p w14:paraId="474EBB3B" w14:textId="23CC55D6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 Module Test JIG</w:t>
            </w:r>
          </w:p>
        </w:tc>
        <w:tc>
          <w:tcPr>
            <w:tcW w:w="1583" w:type="dxa"/>
            <w:vAlign w:val="center"/>
          </w:tcPr>
          <w:p w14:paraId="0899BB09" w14:textId="16A8082F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0CA904F7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1615E1" w:rsidRPr="00292D40" w14:paraId="4CFC9CEE" w14:textId="77777777" w:rsidTr="00A91ED4">
        <w:trPr>
          <w:jc w:val="center"/>
        </w:trPr>
        <w:tc>
          <w:tcPr>
            <w:tcW w:w="1384" w:type="dxa"/>
            <w:vMerge/>
            <w:vAlign w:val="center"/>
          </w:tcPr>
          <w:p w14:paraId="12B41965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223EE746" w14:textId="72E6C820" w:rsidR="001615E1" w:rsidRPr="00292D40" w:rsidRDefault="00B869D7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="001615E1" w:rsidRPr="00292D40">
              <w:rPr>
                <w:rFonts w:asciiTheme="minorHAnsi" w:hAnsiTheme="minorHAnsi" w:cstheme="minorHAnsi"/>
              </w:rPr>
              <w:t>-026-00</w:t>
            </w:r>
            <w:r w:rsidR="001615E1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863" w:type="dxa"/>
            <w:vAlign w:val="center"/>
          </w:tcPr>
          <w:p w14:paraId="623B2904" w14:textId="420DF50E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Detector Biasing</w:t>
            </w:r>
            <w:r w:rsidR="00415B5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PCB</w:t>
            </w:r>
          </w:p>
        </w:tc>
        <w:tc>
          <w:tcPr>
            <w:tcW w:w="1595" w:type="dxa"/>
            <w:vAlign w:val="center"/>
          </w:tcPr>
          <w:p w14:paraId="12A16E53" w14:textId="446D7069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82" w:type="dxa"/>
            <w:vAlign w:val="center"/>
          </w:tcPr>
          <w:p w14:paraId="561220E5" w14:textId="41792B9A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</w:t>
            </w:r>
          </w:p>
        </w:tc>
        <w:tc>
          <w:tcPr>
            <w:tcW w:w="1457" w:type="dxa"/>
            <w:vAlign w:val="center"/>
          </w:tcPr>
          <w:p w14:paraId="1084DA9E" w14:textId="6B2C1302" w:rsidR="001615E1" w:rsidRPr="00292D40" w:rsidRDefault="001615E1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Repair</w:t>
            </w:r>
            <w:r>
              <w:rPr>
                <w:rFonts w:asciiTheme="minorHAnsi" w:hAnsiTheme="minorHAnsi" w:cstheme="minorHAnsi"/>
              </w:rPr>
              <w:t>/Replace</w:t>
            </w:r>
          </w:p>
        </w:tc>
        <w:tc>
          <w:tcPr>
            <w:tcW w:w="1888" w:type="dxa"/>
            <w:vAlign w:val="center"/>
          </w:tcPr>
          <w:p w14:paraId="4BA89467" w14:textId="0739D01B" w:rsidR="001615E1" w:rsidRPr="00292D40" w:rsidRDefault="001615E1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 Module Test JIG</w:t>
            </w:r>
          </w:p>
        </w:tc>
        <w:tc>
          <w:tcPr>
            <w:tcW w:w="1583" w:type="dxa"/>
            <w:vAlign w:val="center"/>
          </w:tcPr>
          <w:p w14:paraId="53C3A8AD" w14:textId="32719D34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142AE76A" w14:textId="77777777" w:rsidR="001615E1" w:rsidRPr="00292D40" w:rsidRDefault="001615E1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D33B88" w:rsidRPr="00292D40" w14:paraId="586038B7" w14:textId="77777777" w:rsidTr="0030013A">
        <w:trPr>
          <w:jc w:val="center"/>
        </w:trPr>
        <w:tc>
          <w:tcPr>
            <w:tcW w:w="1384" w:type="dxa"/>
            <w:vMerge/>
            <w:vAlign w:val="center"/>
          </w:tcPr>
          <w:p w14:paraId="121D44FC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07EC27F4" w14:textId="7A17C271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Pr="00292D40">
              <w:rPr>
                <w:rFonts w:asciiTheme="minorHAnsi" w:hAnsiTheme="minorHAnsi" w:cstheme="minorHAnsi"/>
              </w:rPr>
              <w:t>-026-00</w:t>
            </w: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863" w:type="dxa"/>
            <w:vAlign w:val="center"/>
          </w:tcPr>
          <w:p w14:paraId="09C57C28" w14:textId="4F992A31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Detector </w:t>
            </w:r>
          </w:p>
        </w:tc>
        <w:tc>
          <w:tcPr>
            <w:tcW w:w="1595" w:type="dxa"/>
            <w:vAlign w:val="center"/>
          </w:tcPr>
          <w:p w14:paraId="7838CD11" w14:textId="49DC545F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82" w:type="dxa"/>
            <w:vAlign w:val="center"/>
          </w:tcPr>
          <w:p w14:paraId="361FEA68" w14:textId="428D5B73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01705A8C" w14:textId="7CD3EE52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Check/Replace</w:t>
            </w:r>
          </w:p>
        </w:tc>
        <w:tc>
          <w:tcPr>
            <w:tcW w:w="1888" w:type="dxa"/>
          </w:tcPr>
          <w:p w14:paraId="721534A7" w14:textId="4B641AAA" w:rsidR="00D33B88" w:rsidRPr="00292D40" w:rsidRDefault="00D33B88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852FC3"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583" w:type="dxa"/>
            <w:vAlign w:val="center"/>
          </w:tcPr>
          <w:p w14:paraId="4E4E5A44" w14:textId="1D521C52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2EE9BF64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D33B88" w:rsidRPr="00292D40" w14:paraId="47C604CA" w14:textId="77777777" w:rsidTr="0030013A">
        <w:trPr>
          <w:jc w:val="center"/>
        </w:trPr>
        <w:tc>
          <w:tcPr>
            <w:tcW w:w="1384" w:type="dxa"/>
            <w:vMerge/>
            <w:vAlign w:val="center"/>
          </w:tcPr>
          <w:p w14:paraId="570ACD50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54734CE7" w14:textId="09606AD0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Pr="00292D40">
              <w:rPr>
                <w:rFonts w:asciiTheme="minorHAnsi" w:hAnsiTheme="minorHAnsi" w:cstheme="minorHAnsi"/>
              </w:rPr>
              <w:t>-026-001</w:t>
            </w: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63" w:type="dxa"/>
            <w:vAlign w:val="center"/>
          </w:tcPr>
          <w:p w14:paraId="665A27C3" w14:textId="6F9A3C14" w:rsidR="00D33B88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Firmware/Software</w:t>
            </w:r>
          </w:p>
        </w:tc>
        <w:tc>
          <w:tcPr>
            <w:tcW w:w="1595" w:type="dxa"/>
            <w:vAlign w:val="center"/>
          </w:tcPr>
          <w:p w14:paraId="2BB4489F" w14:textId="77777777" w:rsidR="00D33B88" w:rsidRPr="00507567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2" w:type="dxa"/>
            <w:vAlign w:val="center"/>
          </w:tcPr>
          <w:p w14:paraId="3E52BB00" w14:textId="3CEB93B7" w:rsidR="00D33B88" w:rsidRDefault="00D33B88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Check/Replace</w:t>
            </w:r>
          </w:p>
        </w:tc>
        <w:tc>
          <w:tcPr>
            <w:tcW w:w="1457" w:type="dxa"/>
            <w:vAlign w:val="center"/>
          </w:tcPr>
          <w:p w14:paraId="06DCD488" w14:textId="2600677B" w:rsidR="00D33B88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Upgrade</w:t>
            </w:r>
          </w:p>
        </w:tc>
        <w:tc>
          <w:tcPr>
            <w:tcW w:w="1888" w:type="dxa"/>
          </w:tcPr>
          <w:p w14:paraId="60D21D9A" w14:textId="5A5FC6B8" w:rsidR="00D33B88" w:rsidRPr="00292D40" w:rsidRDefault="00D33B88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852FC3"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583" w:type="dxa"/>
            <w:vAlign w:val="center"/>
          </w:tcPr>
          <w:p w14:paraId="77C67F9F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151AFF6F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D33B88" w:rsidRPr="00292D40" w14:paraId="0312BBFA" w14:textId="77777777" w:rsidTr="0030013A">
        <w:trPr>
          <w:jc w:val="center"/>
        </w:trPr>
        <w:tc>
          <w:tcPr>
            <w:tcW w:w="1384" w:type="dxa"/>
            <w:vMerge/>
            <w:vAlign w:val="center"/>
          </w:tcPr>
          <w:p w14:paraId="7E6CB911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2C04B34B" w14:textId="1DB19272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Pr="00292D40">
              <w:rPr>
                <w:rFonts w:asciiTheme="minorHAnsi" w:hAnsiTheme="minorHAnsi" w:cstheme="minorHAnsi"/>
              </w:rPr>
              <w:t>-026-001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863" w:type="dxa"/>
            <w:vAlign w:val="center"/>
          </w:tcPr>
          <w:p w14:paraId="4B5F104C" w14:textId="67A85608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Eyepiece assembly</w:t>
            </w:r>
          </w:p>
        </w:tc>
        <w:tc>
          <w:tcPr>
            <w:tcW w:w="1595" w:type="dxa"/>
            <w:vAlign w:val="center"/>
          </w:tcPr>
          <w:p w14:paraId="19011B76" w14:textId="4E28B581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82" w:type="dxa"/>
            <w:vAlign w:val="center"/>
          </w:tcPr>
          <w:p w14:paraId="5A874E44" w14:textId="269D0C00" w:rsidR="00D33B88" w:rsidRPr="00292D40" w:rsidRDefault="00D33B88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 /replace</w:t>
            </w:r>
          </w:p>
        </w:tc>
        <w:tc>
          <w:tcPr>
            <w:tcW w:w="1457" w:type="dxa"/>
            <w:vAlign w:val="center"/>
          </w:tcPr>
          <w:p w14:paraId="13D25CB9" w14:textId="4DE17303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</w:tcPr>
          <w:p w14:paraId="1F7406CC" w14:textId="275779C8" w:rsidR="00D33B88" w:rsidRPr="00292D40" w:rsidRDefault="00D33B88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852FC3"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583" w:type="dxa"/>
            <w:vAlign w:val="center"/>
          </w:tcPr>
          <w:p w14:paraId="083BECC4" w14:textId="3291D3B8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7DF6E095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D33B88" w:rsidRPr="00292D40" w14:paraId="3EDDB3CB" w14:textId="77777777" w:rsidTr="0030013A">
        <w:trPr>
          <w:trHeight w:val="455"/>
          <w:jc w:val="center"/>
        </w:trPr>
        <w:tc>
          <w:tcPr>
            <w:tcW w:w="1384" w:type="dxa"/>
            <w:vMerge/>
            <w:vAlign w:val="center"/>
          </w:tcPr>
          <w:p w14:paraId="00C22570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3322F555" w14:textId="3A58EA4F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Pr="00292D40">
              <w:rPr>
                <w:rFonts w:asciiTheme="minorHAnsi" w:hAnsiTheme="minorHAnsi" w:cstheme="minorHAnsi"/>
              </w:rPr>
              <w:t>-026-001</w:t>
            </w: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863" w:type="dxa"/>
            <w:vAlign w:val="center"/>
          </w:tcPr>
          <w:p w14:paraId="5F2A9ED4" w14:textId="29451326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IR Objective Lens Assembly</w:t>
            </w:r>
          </w:p>
        </w:tc>
        <w:tc>
          <w:tcPr>
            <w:tcW w:w="1595" w:type="dxa"/>
            <w:vAlign w:val="center"/>
          </w:tcPr>
          <w:p w14:paraId="011C19BA" w14:textId="330FE064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82" w:type="dxa"/>
            <w:vAlign w:val="center"/>
          </w:tcPr>
          <w:p w14:paraId="2E13A32D" w14:textId="38460A46" w:rsidR="00D33B88" w:rsidRPr="00292D40" w:rsidRDefault="00D33B88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Check/replace</w:t>
            </w:r>
          </w:p>
        </w:tc>
        <w:tc>
          <w:tcPr>
            <w:tcW w:w="1457" w:type="dxa"/>
            <w:vAlign w:val="center"/>
          </w:tcPr>
          <w:p w14:paraId="4267CE70" w14:textId="4B3EBC80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</w:tcPr>
          <w:p w14:paraId="3DC20F15" w14:textId="61E7A793" w:rsidR="00D33B88" w:rsidRPr="00292D40" w:rsidRDefault="00D33B88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852FC3"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583" w:type="dxa"/>
            <w:vAlign w:val="center"/>
          </w:tcPr>
          <w:p w14:paraId="236782E8" w14:textId="4135887E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5515C2C4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D33B88" w:rsidRPr="00292D40" w14:paraId="0AA92735" w14:textId="77777777" w:rsidTr="0030013A">
        <w:trPr>
          <w:trHeight w:val="455"/>
          <w:jc w:val="center"/>
        </w:trPr>
        <w:tc>
          <w:tcPr>
            <w:tcW w:w="1384" w:type="dxa"/>
            <w:vMerge/>
            <w:vAlign w:val="center"/>
          </w:tcPr>
          <w:p w14:paraId="17399C09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1823C4BD" w14:textId="2552C642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Pr="00292D40">
              <w:rPr>
                <w:rFonts w:asciiTheme="minorHAnsi" w:hAnsiTheme="minorHAnsi" w:cstheme="minorHAnsi"/>
              </w:rPr>
              <w:t>-026-001</w:t>
            </w: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863" w:type="dxa"/>
            <w:vAlign w:val="center"/>
          </w:tcPr>
          <w:p w14:paraId="2F3F345E" w14:textId="521A40E3" w:rsidR="00D33B88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Mechanical Housing</w:t>
            </w:r>
          </w:p>
        </w:tc>
        <w:tc>
          <w:tcPr>
            <w:tcW w:w="1595" w:type="dxa"/>
            <w:vAlign w:val="center"/>
          </w:tcPr>
          <w:p w14:paraId="26C8CC59" w14:textId="0320332D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82" w:type="dxa"/>
            <w:vAlign w:val="center"/>
          </w:tcPr>
          <w:p w14:paraId="00542FC7" w14:textId="2E6AB321" w:rsidR="00D33B88" w:rsidRPr="00292D40" w:rsidRDefault="00D33B88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</w:t>
            </w:r>
            <w:r>
              <w:rPr>
                <w:rFonts w:asciiTheme="minorHAnsi" w:hAnsiTheme="minorHAnsi" w:cstheme="minorHAnsi"/>
              </w:rPr>
              <w:t>/replace</w:t>
            </w:r>
          </w:p>
        </w:tc>
        <w:tc>
          <w:tcPr>
            <w:tcW w:w="1457" w:type="dxa"/>
            <w:vAlign w:val="center"/>
          </w:tcPr>
          <w:p w14:paraId="38B996AC" w14:textId="40D25C5B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</w:tcPr>
          <w:p w14:paraId="42D612DC" w14:textId="0F149BE8" w:rsidR="00D33B88" w:rsidRPr="00292D40" w:rsidRDefault="00D33B88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852FC3"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583" w:type="dxa"/>
            <w:vAlign w:val="center"/>
          </w:tcPr>
          <w:p w14:paraId="299E6A00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3D5540F1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D33B88" w:rsidRPr="00292D40" w14:paraId="35F1D685" w14:textId="77777777" w:rsidTr="0030013A">
        <w:trPr>
          <w:trHeight w:val="455"/>
          <w:jc w:val="center"/>
        </w:trPr>
        <w:tc>
          <w:tcPr>
            <w:tcW w:w="1384" w:type="dxa"/>
            <w:vMerge/>
            <w:vAlign w:val="center"/>
          </w:tcPr>
          <w:p w14:paraId="17904901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67" w:type="dxa"/>
            <w:vAlign w:val="center"/>
          </w:tcPr>
          <w:p w14:paraId="154D77B8" w14:textId="747AAA12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  <w:r w:rsidRPr="00292D40">
              <w:rPr>
                <w:rFonts w:asciiTheme="minorHAnsi" w:hAnsiTheme="minorHAnsi" w:cstheme="minorHAnsi"/>
              </w:rPr>
              <w:t>-026-001</w:t>
            </w: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863" w:type="dxa"/>
            <w:vAlign w:val="center"/>
          </w:tcPr>
          <w:p w14:paraId="57F684D7" w14:textId="19BF797F" w:rsidR="00D33B88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Picatinny Rail</w:t>
            </w:r>
          </w:p>
        </w:tc>
        <w:tc>
          <w:tcPr>
            <w:tcW w:w="1595" w:type="dxa"/>
            <w:vAlign w:val="center"/>
          </w:tcPr>
          <w:p w14:paraId="27531262" w14:textId="0557E678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82" w:type="dxa"/>
            <w:vAlign w:val="center"/>
          </w:tcPr>
          <w:p w14:paraId="38F5111E" w14:textId="4E66B3E2" w:rsidR="00D33B88" w:rsidRPr="00292D40" w:rsidRDefault="00D33B88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</w:t>
            </w:r>
            <w:r>
              <w:rPr>
                <w:rFonts w:asciiTheme="minorHAnsi" w:hAnsiTheme="minorHAnsi" w:cstheme="minorHAnsi"/>
              </w:rPr>
              <w:t>/replace</w:t>
            </w:r>
          </w:p>
        </w:tc>
        <w:tc>
          <w:tcPr>
            <w:tcW w:w="1457" w:type="dxa"/>
            <w:vAlign w:val="center"/>
          </w:tcPr>
          <w:p w14:paraId="2C9E8BBC" w14:textId="612DF170" w:rsidR="00D33B88" w:rsidRPr="00292D40" w:rsidRDefault="00D33B88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888" w:type="dxa"/>
          </w:tcPr>
          <w:p w14:paraId="59636AFC" w14:textId="24ADBD2B" w:rsidR="00D33B88" w:rsidRPr="00292D40" w:rsidRDefault="00D33B88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852FC3"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583" w:type="dxa"/>
            <w:vAlign w:val="center"/>
          </w:tcPr>
          <w:p w14:paraId="560C2E85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vAlign w:val="center"/>
          </w:tcPr>
          <w:p w14:paraId="2C619084" w14:textId="77777777" w:rsidR="00D33B88" w:rsidRPr="00292D40" w:rsidRDefault="00D33B88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B6E74D7" w14:textId="77777777" w:rsidR="00F7183A" w:rsidRPr="00292D40" w:rsidRDefault="00F7183A" w:rsidP="00447FAA">
      <w:pPr>
        <w:rPr>
          <w:rFonts w:asciiTheme="minorHAnsi" w:hAnsiTheme="minorHAnsi" w:cstheme="minorHAnsi"/>
          <w:b/>
          <w:szCs w:val="24"/>
        </w:rPr>
      </w:pPr>
    </w:p>
    <w:sectPr w:rsidR="00F7183A" w:rsidRPr="00292D40" w:rsidSect="00242C03">
      <w:headerReference w:type="default" r:id="rId10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A44DF" w14:textId="77777777" w:rsidR="00F401DA" w:rsidRDefault="00F401DA">
      <w:r>
        <w:separator/>
      </w:r>
    </w:p>
  </w:endnote>
  <w:endnote w:type="continuationSeparator" w:id="0">
    <w:p w14:paraId="1280303B" w14:textId="77777777" w:rsidR="00F401DA" w:rsidRDefault="00F4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7A3E3" w14:textId="77777777" w:rsidR="0070711B" w:rsidRPr="00C0639A" w:rsidRDefault="00CB6541" w:rsidP="00C0639A">
    <w:pPr>
      <w:pStyle w:val="Footer"/>
      <w:jc w:val="right"/>
    </w:pPr>
    <w:r>
      <w:t xml:space="preserve">Page </w:t>
    </w:r>
    <w:r>
      <w:rPr>
        <w:b/>
        <w:szCs w:val="24"/>
      </w:rPr>
      <w:fldChar w:fldCharType="begin"/>
    </w:r>
    <w:r>
      <w:rPr>
        <w:b/>
      </w:rPr>
      <w:instrText xml:space="preserve"> PAGE </w:instrText>
    </w:r>
    <w:r>
      <w:rPr>
        <w:b/>
        <w:szCs w:val="24"/>
      </w:rPr>
      <w:fldChar w:fldCharType="separate"/>
    </w:r>
    <w:r w:rsidR="00F33270">
      <w:rPr>
        <w:b/>
        <w:noProof/>
      </w:rPr>
      <w:t>6</w:t>
    </w:r>
    <w:r>
      <w:rPr>
        <w:b/>
        <w:szCs w:val="24"/>
      </w:rPr>
      <w:fldChar w:fldCharType="end"/>
    </w:r>
    <w:r>
      <w:t xml:space="preserve"> of </w:t>
    </w:r>
    <w:r>
      <w:rPr>
        <w:b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Cs w:val="24"/>
      </w:rPr>
      <w:fldChar w:fldCharType="separate"/>
    </w:r>
    <w:r w:rsidR="00F33270">
      <w:rPr>
        <w:b/>
        <w:noProof/>
      </w:rPr>
      <w:t>6</w:t>
    </w:r>
    <w:r>
      <w:rPr>
        <w:b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EFC55" w14:textId="77777777" w:rsidR="00580079" w:rsidRPr="00256957" w:rsidRDefault="00580079" w:rsidP="00580079">
    <w:pPr>
      <w:tabs>
        <w:tab w:val="center" w:pos="4680"/>
        <w:tab w:val="right" w:pos="9360"/>
      </w:tabs>
      <w:rPr>
        <w:rFonts w:asciiTheme="minorHAnsi" w:eastAsiaTheme="minorEastAsia" w:hAnsiTheme="minorHAnsi" w:cstheme="minorBidi"/>
        <w:b/>
        <w:szCs w:val="22"/>
      </w:rPr>
    </w:pPr>
    <w:r w:rsidRPr="00256957">
      <w:rPr>
        <w:rFonts w:asciiTheme="minorHAnsi" w:eastAsiaTheme="minorEastAsia" w:hAnsiTheme="minorHAnsi" w:cstheme="minorBidi"/>
        <w:b/>
        <w:sz w:val="22"/>
        <w:szCs w:val="22"/>
      </w:rPr>
      <w:t>Laser &amp; Electro Optical Solutions, Pvt Ltd.</w:t>
    </w:r>
  </w:p>
  <w:p w14:paraId="00031BD4" w14:textId="77777777" w:rsidR="00580079" w:rsidRPr="00256957" w:rsidRDefault="00580079" w:rsidP="00580079">
    <w:pPr>
      <w:tabs>
        <w:tab w:val="center" w:pos="4680"/>
        <w:tab w:val="right" w:pos="9360"/>
      </w:tabs>
      <w:rPr>
        <w:rFonts w:asciiTheme="minorHAnsi" w:eastAsiaTheme="minorEastAsia" w:hAnsiTheme="minorHAnsi" w:cstheme="minorBidi"/>
        <w:szCs w:val="22"/>
      </w:rPr>
    </w:pPr>
    <w:r w:rsidRPr="00256957">
      <w:rPr>
        <w:rFonts w:asciiTheme="minorHAnsi" w:eastAsiaTheme="minorEastAsia" w:hAnsiTheme="minorHAnsi" w:cstheme="minorBidi"/>
        <w:szCs w:val="22"/>
      </w:rPr>
      <w:t>Ph# 051-9248511, Fax# 051-9248521</w:t>
    </w:r>
  </w:p>
  <w:p w14:paraId="124F4A6B" w14:textId="709B63DB" w:rsidR="00580079" w:rsidRPr="00256957" w:rsidRDefault="00580079" w:rsidP="00580079">
    <w:pPr>
      <w:tabs>
        <w:tab w:val="center" w:pos="4680"/>
        <w:tab w:val="right" w:pos="9360"/>
      </w:tabs>
      <w:rPr>
        <w:rFonts w:asciiTheme="minorHAnsi" w:eastAsiaTheme="minorEastAsia" w:hAnsiTheme="minorHAnsi" w:cstheme="minorBidi"/>
        <w:szCs w:val="22"/>
      </w:rPr>
    </w:pPr>
    <w:r w:rsidRPr="00256957">
      <w:rPr>
        <w:rFonts w:asciiTheme="minorHAnsi" w:eastAsiaTheme="minorEastAsia" w:hAnsiTheme="minorHAnsi" w:cstheme="minorBidi"/>
        <w:szCs w:val="22"/>
      </w:rPr>
      <w:t>PO Box No.1346.</w:t>
    </w:r>
    <w:r>
      <w:rPr>
        <w:rFonts w:asciiTheme="minorHAnsi" w:eastAsiaTheme="minorEastAsia" w:hAnsiTheme="minorHAnsi" w:cstheme="minorBidi"/>
        <w:szCs w:val="22"/>
      </w:rPr>
      <w:t xml:space="preserve"> </w:t>
    </w:r>
    <w:r w:rsidRPr="00256957">
      <w:rPr>
        <w:rFonts w:asciiTheme="minorHAnsi" w:eastAsiaTheme="minorEastAsia" w:hAnsiTheme="minorHAnsi" w:cstheme="minorBidi"/>
        <w:szCs w:val="22"/>
      </w:rPr>
      <w:t>Alpha Techno Square, Old Airport Road, Rawalpindi.</w:t>
    </w:r>
  </w:p>
  <w:p w14:paraId="15F15630" w14:textId="7A5B81B3" w:rsidR="0070711B" w:rsidRDefault="00580079" w:rsidP="00580079">
    <w:pPr>
      <w:tabs>
        <w:tab w:val="center" w:pos="4680"/>
        <w:tab w:val="right" w:pos="9360"/>
      </w:tabs>
      <w:rPr>
        <w:rFonts w:asciiTheme="minorHAnsi" w:eastAsiaTheme="minorEastAsia" w:hAnsiTheme="minorHAnsi" w:cstheme="minorBidi"/>
        <w:szCs w:val="22"/>
      </w:rPr>
    </w:pPr>
    <w:r w:rsidRPr="00256957">
      <w:rPr>
        <w:rFonts w:asciiTheme="minorHAnsi" w:eastAsiaTheme="minorEastAsia" w:hAnsiTheme="minorHAnsi" w:cstheme="minorBidi"/>
        <w:szCs w:val="22"/>
      </w:rPr>
      <w:t xml:space="preserve">Email:  </w:t>
    </w:r>
    <w:hyperlink r:id="rId1" w:history="1">
      <w:r w:rsidRPr="00EF66D7">
        <w:rPr>
          <w:rStyle w:val="Hyperlink"/>
          <w:rFonts w:asciiTheme="minorHAnsi" w:eastAsiaTheme="minorEastAsia" w:hAnsiTheme="minorHAnsi" w:cstheme="minorBidi"/>
          <w:szCs w:val="22"/>
        </w:rPr>
        <w:t>info@leos.pk</w:t>
      </w:r>
    </w:hyperlink>
  </w:p>
  <w:p w14:paraId="13A03A74" w14:textId="77777777" w:rsidR="00580079" w:rsidRPr="00580079" w:rsidRDefault="00580079" w:rsidP="00580079">
    <w:pPr>
      <w:tabs>
        <w:tab w:val="center" w:pos="4680"/>
        <w:tab w:val="right" w:pos="9360"/>
      </w:tabs>
      <w:rPr>
        <w:rFonts w:asciiTheme="minorHAnsi" w:eastAsiaTheme="minorEastAsia" w:hAnsiTheme="minorHAnsi" w:cstheme="minorBidi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5562" w14:textId="77777777" w:rsidR="00F401DA" w:rsidRDefault="00F401DA">
      <w:r>
        <w:separator/>
      </w:r>
    </w:p>
  </w:footnote>
  <w:footnote w:type="continuationSeparator" w:id="0">
    <w:p w14:paraId="51010F1F" w14:textId="77777777" w:rsidR="00F401DA" w:rsidRDefault="00F40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761D3" w14:textId="40C19427" w:rsidR="0070711B" w:rsidRDefault="00580079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4FF58F0" wp14:editId="3892980D">
          <wp:simplePos x="0" y="0"/>
          <wp:positionH relativeFrom="column">
            <wp:posOffset>-31915</wp:posOffset>
          </wp:positionH>
          <wp:positionV relativeFrom="paragraph">
            <wp:posOffset>-150522</wp:posOffset>
          </wp:positionV>
          <wp:extent cx="1326507" cy="79513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507" cy="79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F56F7" w14:textId="61E73EF0" w:rsidR="00D441AB" w:rsidRPr="00D441AB" w:rsidRDefault="00D441AB" w:rsidP="00D441AB">
    <w:pPr>
      <w:pStyle w:val="ListParagraph"/>
      <w:ind w:left="1440"/>
      <w:jc w:val="right"/>
      <w:rPr>
        <w:rFonts w:asciiTheme="minorHAnsi" w:hAnsiTheme="minorHAnsi" w:cstheme="minorHAnsi"/>
        <w:b/>
        <w:szCs w:val="24"/>
        <w:u w:val="single"/>
      </w:rPr>
    </w:pPr>
    <w:r w:rsidRPr="00292D40">
      <w:rPr>
        <w:rFonts w:asciiTheme="minorHAnsi" w:hAnsiTheme="minorHAnsi" w:cstheme="minorHAnsi"/>
        <w:b/>
        <w:szCs w:val="24"/>
        <w:u w:val="single"/>
      </w:rPr>
      <w:t>Appendix-</w:t>
    </w:r>
    <w:r>
      <w:rPr>
        <w:rFonts w:asciiTheme="minorHAnsi" w:hAnsiTheme="minorHAnsi" w:cstheme="minorHAnsi"/>
        <w:b/>
        <w:szCs w:val="24"/>
        <w:u w:val="single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301C"/>
    <w:multiLevelType w:val="hybridMultilevel"/>
    <w:tmpl w:val="B75CB4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51EAE"/>
    <w:multiLevelType w:val="hybridMultilevel"/>
    <w:tmpl w:val="F238DEC6"/>
    <w:lvl w:ilvl="0" w:tplc="EE5022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4E86"/>
    <w:multiLevelType w:val="multilevel"/>
    <w:tmpl w:val="348A0A1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1A35C9"/>
    <w:multiLevelType w:val="hybridMultilevel"/>
    <w:tmpl w:val="24228E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2076B"/>
    <w:multiLevelType w:val="hybridMultilevel"/>
    <w:tmpl w:val="8CE82860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523F60"/>
    <w:multiLevelType w:val="hybridMultilevel"/>
    <w:tmpl w:val="516041D6"/>
    <w:lvl w:ilvl="0" w:tplc="08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6" w15:restartNumberingAfterBreak="0">
    <w:nsid w:val="256F5D7A"/>
    <w:multiLevelType w:val="hybridMultilevel"/>
    <w:tmpl w:val="A1C20C1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745848"/>
    <w:multiLevelType w:val="hybridMultilevel"/>
    <w:tmpl w:val="1E30803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C24CAA"/>
    <w:multiLevelType w:val="hybridMultilevel"/>
    <w:tmpl w:val="9808F61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C7A7A"/>
    <w:multiLevelType w:val="hybridMultilevel"/>
    <w:tmpl w:val="B8F06A5C"/>
    <w:lvl w:ilvl="0" w:tplc="0809000B">
      <w:start w:val="1"/>
      <w:numFmt w:val="bullet"/>
      <w:lvlText w:val=""/>
      <w:lvlJc w:val="left"/>
      <w:pPr>
        <w:ind w:left="36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30" w:hanging="360"/>
      </w:pPr>
      <w:rPr>
        <w:rFonts w:ascii="Wingdings" w:hAnsi="Wingdings" w:hint="default"/>
      </w:rPr>
    </w:lvl>
  </w:abstractNum>
  <w:abstractNum w:abstractNumId="10" w15:restartNumberingAfterBreak="0">
    <w:nsid w:val="5F034CF4"/>
    <w:multiLevelType w:val="hybridMultilevel"/>
    <w:tmpl w:val="F0C0A7A0"/>
    <w:lvl w:ilvl="0" w:tplc="77BAB518">
      <w:start w:val="213"/>
      <w:numFmt w:val="bullet"/>
      <w:lvlText w:val=""/>
      <w:lvlJc w:val="left"/>
      <w:pPr>
        <w:ind w:left="150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043058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4A"/>
    <w:rsid w:val="00006D06"/>
    <w:rsid w:val="00095100"/>
    <w:rsid w:val="000B7F94"/>
    <w:rsid w:val="000C567E"/>
    <w:rsid w:val="000D0434"/>
    <w:rsid w:val="000E0B56"/>
    <w:rsid w:val="000F66A7"/>
    <w:rsid w:val="0012634A"/>
    <w:rsid w:val="00135400"/>
    <w:rsid w:val="00141716"/>
    <w:rsid w:val="001615E1"/>
    <w:rsid w:val="00163741"/>
    <w:rsid w:val="00180661"/>
    <w:rsid w:val="00190B15"/>
    <w:rsid w:val="001B47EE"/>
    <w:rsid w:val="00207548"/>
    <w:rsid w:val="0021621B"/>
    <w:rsid w:val="00233809"/>
    <w:rsid w:val="00242C03"/>
    <w:rsid w:val="00256050"/>
    <w:rsid w:val="0029281E"/>
    <w:rsid w:val="00292D40"/>
    <w:rsid w:val="00294C8A"/>
    <w:rsid w:val="002B0C38"/>
    <w:rsid w:val="002E76E5"/>
    <w:rsid w:val="00307EC1"/>
    <w:rsid w:val="00337168"/>
    <w:rsid w:val="00372ED4"/>
    <w:rsid w:val="00383B2A"/>
    <w:rsid w:val="003B4873"/>
    <w:rsid w:val="00415B5E"/>
    <w:rsid w:val="0042741B"/>
    <w:rsid w:val="00433934"/>
    <w:rsid w:val="004435DB"/>
    <w:rsid w:val="00447FAA"/>
    <w:rsid w:val="00470278"/>
    <w:rsid w:val="004A5E83"/>
    <w:rsid w:val="004D23D8"/>
    <w:rsid w:val="004D3068"/>
    <w:rsid w:val="004F6B96"/>
    <w:rsid w:val="005032D8"/>
    <w:rsid w:val="00505B20"/>
    <w:rsid w:val="00510864"/>
    <w:rsid w:val="0052557B"/>
    <w:rsid w:val="00580079"/>
    <w:rsid w:val="00584643"/>
    <w:rsid w:val="00590740"/>
    <w:rsid w:val="00594C0C"/>
    <w:rsid w:val="005A2138"/>
    <w:rsid w:val="005A235C"/>
    <w:rsid w:val="00683530"/>
    <w:rsid w:val="006B4E26"/>
    <w:rsid w:val="006C0682"/>
    <w:rsid w:val="006E6D2D"/>
    <w:rsid w:val="006F0E22"/>
    <w:rsid w:val="00734C2B"/>
    <w:rsid w:val="00780ED5"/>
    <w:rsid w:val="007F08A1"/>
    <w:rsid w:val="007F66D4"/>
    <w:rsid w:val="00804CBF"/>
    <w:rsid w:val="008C324C"/>
    <w:rsid w:val="009046A6"/>
    <w:rsid w:val="00907638"/>
    <w:rsid w:val="009145A9"/>
    <w:rsid w:val="00922820"/>
    <w:rsid w:val="00924C6D"/>
    <w:rsid w:val="00932081"/>
    <w:rsid w:val="00942BB5"/>
    <w:rsid w:val="00946925"/>
    <w:rsid w:val="00957A63"/>
    <w:rsid w:val="009660F6"/>
    <w:rsid w:val="00972034"/>
    <w:rsid w:val="009921DD"/>
    <w:rsid w:val="00995B84"/>
    <w:rsid w:val="009B14F0"/>
    <w:rsid w:val="009D02D5"/>
    <w:rsid w:val="009E164D"/>
    <w:rsid w:val="00A05CE4"/>
    <w:rsid w:val="00A078A0"/>
    <w:rsid w:val="00A4673C"/>
    <w:rsid w:val="00A56B29"/>
    <w:rsid w:val="00A67CEA"/>
    <w:rsid w:val="00A91ED4"/>
    <w:rsid w:val="00AA32CE"/>
    <w:rsid w:val="00AA397C"/>
    <w:rsid w:val="00AE12AC"/>
    <w:rsid w:val="00AE141B"/>
    <w:rsid w:val="00AE77AB"/>
    <w:rsid w:val="00AF0167"/>
    <w:rsid w:val="00B0543A"/>
    <w:rsid w:val="00B33D86"/>
    <w:rsid w:val="00B46F45"/>
    <w:rsid w:val="00B869D7"/>
    <w:rsid w:val="00B94572"/>
    <w:rsid w:val="00BE7282"/>
    <w:rsid w:val="00C078E0"/>
    <w:rsid w:val="00C27394"/>
    <w:rsid w:val="00C417D2"/>
    <w:rsid w:val="00C52D27"/>
    <w:rsid w:val="00C53A19"/>
    <w:rsid w:val="00C62220"/>
    <w:rsid w:val="00C64D18"/>
    <w:rsid w:val="00C65B8F"/>
    <w:rsid w:val="00CA20CE"/>
    <w:rsid w:val="00CB56ED"/>
    <w:rsid w:val="00CB6541"/>
    <w:rsid w:val="00CB76E1"/>
    <w:rsid w:val="00CC5A49"/>
    <w:rsid w:val="00D33B88"/>
    <w:rsid w:val="00D41FDF"/>
    <w:rsid w:val="00D441AB"/>
    <w:rsid w:val="00D702E2"/>
    <w:rsid w:val="00D72C7F"/>
    <w:rsid w:val="00D87D52"/>
    <w:rsid w:val="00DC2CB4"/>
    <w:rsid w:val="00DC6D8B"/>
    <w:rsid w:val="00DD0ACB"/>
    <w:rsid w:val="00DD5EEA"/>
    <w:rsid w:val="00DE0463"/>
    <w:rsid w:val="00E031B5"/>
    <w:rsid w:val="00E17BF3"/>
    <w:rsid w:val="00E84999"/>
    <w:rsid w:val="00EC2168"/>
    <w:rsid w:val="00ED42B2"/>
    <w:rsid w:val="00F33270"/>
    <w:rsid w:val="00F401DA"/>
    <w:rsid w:val="00F43E73"/>
    <w:rsid w:val="00F7183A"/>
    <w:rsid w:val="00F71958"/>
    <w:rsid w:val="00F80273"/>
    <w:rsid w:val="00F840DB"/>
    <w:rsid w:val="00FC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B303F2"/>
  <w15:docId w15:val="{DD648230-CD91-403E-88B6-F3E7E68E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34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41B"/>
    <w:pPr>
      <w:keepNext/>
      <w:keepLines/>
      <w:numPr>
        <w:numId w:val="8"/>
      </w:numPr>
      <w:spacing w:before="240" w:after="240"/>
      <w:outlineLvl w:val="0"/>
    </w:pPr>
    <w:rPr>
      <w:rFonts w:asciiTheme="minorHAnsi" w:eastAsiaTheme="majorEastAsia" w:hAnsiTheme="minorHAnsi" w:cstheme="majorBidi"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D5"/>
    <w:pPr>
      <w:keepNext/>
      <w:keepLines/>
      <w:numPr>
        <w:ilvl w:val="1"/>
        <w:numId w:val="8"/>
      </w:numPr>
      <w:spacing w:before="120" w:after="120"/>
      <w:outlineLvl w:val="1"/>
    </w:pPr>
    <w:rPr>
      <w:rFonts w:asciiTheme="minorHAnsi" w:eastAsiaTheme="majorEastAsia" w:hAnsiTheme="minorHAnsi" w:cstheme="majorBidi"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ED5"/>
    <w:pPr>
      <w:keepNext/>
      <w:keepLines/>
      <w:numPr>
        <w:ilvl w:val="2"/>
        <w:numId w:val="8"/>
      </w:numPr>
      <w:spacing w:before="120" w:after="120"/>
      <w:outlineLvl w:val="2"/>
    </w:pPr>
    <w:rPr>
      <w:rFonts w:asciiTheme="minorHAnsi" w:eastAsiaTheme="majorEastAsia" w:hAnsiTheme="minorHAnsi" w:cstheme="majorBidi"/>
      <w:color w:val="243F6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41B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41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1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41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41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41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63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2634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1263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34A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12634A"/>
    <w:pPr>
      <w:spacing w:after="0" w:line="240" w:lineRule="auto"/>
    </w:pPr>
    <w:rPr>
      <w:rFonts w:ascii="Times New Roman" w:eastAsia="Times New Roman" w:hAnsi="Times New Roman"/>
      <w:sz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34A"/>
    <w:pPr>
      <w:ind w:left="720"/>
    </w:pPr>
  </w:style>
  <w:style w:type="character" w:styleId="Hyperlink">
    <w:name w:val="Hyperlink"/>
    <w:basedOn w:val="DefaultParagraphFont"/>
    <w:uiPriority w:val="99"/>
    <w:unhideWhenUsed/>
    <w:rsid w:val="005800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0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741B"/>
    <w:rPr>
      <w:rFonts w:eastAsiaTheme="majorEastAsia" w:cstheme="majorBidi"/>
      <w:color w:val="365F91" w:themeColor="accent1" w:themeShade="BF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0ED5"/>
    <w:rPr>
      <w:rFonts w:eastAsiaTheme="majorEastAsia" w:cstheme="majorBidi"/>
      <w:color w:val="365F91" w:themeColor="accent1" w:themeShade="BF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80ED5"/>
    <w:rPr>
      <w:rFonts w:eastAsiaTheme="majorEastAsia" w:cstheme="majorBidi"/>
      <w:color w:val="243F60" w:themeColor="accent1" w:themeShade="7F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41B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41B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1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41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41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4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41716"/>
    <w:pPr>
      <w:spacing w:before="24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leos.p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Muhammad Ali</cp:lastModifiedBy>
  <cp:revision>3</cp:revision>
  <cp:lastPrinted>2023-02-22T05:49:00Z</cp:lastPrinted>
  <dcterms:created xsi:type="dcterms:W3CDTF">2023-02-24T06:49:00Z</dcterms:created>
  <dcterms:modified xsi:type="dcterms:W3CDTF">2023-02-24T07:05:00Z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6b8411e06681132cf2a2ffaeaafc2c3b3a4320a4016a1e89e2a1561618bbb60e</vt:lpwstr>
  </property>
</Properties>
</file>