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F38D" w14:textId="22723FD2" w:rsidR="008507A5" w:rsidRPr="009A223E" w:rsidRDefault="000A5728" w:rsidP="0016294F">
      <w:pPr>
        <w:spacing w:line="200" w:lineRule="atLeast"/>
        <w:ind w:left="200"/>
        <w:rPr>
          <w:rFonts w:ascii="Times New Roman" w:eastAsia="Times New Roman" w:hAnsi="Times New Roman" w:cs="Times New Roman"/>
          <w:sz w:val="20"/>
          <w:szCs w:val="20"/>
        </w:rPr>
      </w:pPr>
      <w:r w:rsidRPr="009A223E">
        <w:rPr>
          <w:noProof/>
        </w:rPr>
        <mc:AlternateContent>
          <mc:Choice Requires="wpg">
            <w:drawing>
              <wp:inline distT="0" distB="0" distL="0" distR="0" wp14:anchorId="6FFBB525" wp14:editId="666DC10C">
                <wp:extent cx="5839460" cy="751840"/>
                <wp:effectExtent l="0" t="0" r="8890" b="0"/>
                <wp:docPr id="4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9460" cy="751840"/>
                          <a:chOff x="0" y="0"/>
                          <a:chExt cx="5839460" cy="751840"/>
                        </a:xfrm>
                      </wpg:grpSpPr>
                      <pic:pic xmlns:pic="http://schemas.openxmlformats.org/drawingml/2006/picture">
                        <pic:nvPicPr>
                          <pic:cNvPr id="5" name="Picture 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2240" y="57960"/>
                            <a:ext cx="5810760" cy="69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6" name="Rectangle 3"/>
                        <wps:cNvSpPr/>
                        <wps:spPr>
                          <a:xfrm>
                            <a:off x="0" y="0"/>
                            <a:ext cx="5838840" cy="685800"/>
                          </a:xfrm>
                          <a:prstGeom prst="rect">
                            <a:avLst/>
                          </a:prstGeom>
                          <a:noFill/>
                          <a:ln w="24840">
                            <a:solidFill>
                              <a:srgbClr val="4472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24792CF" w14:textId="77777777" w:rsidR="008507A5" w:rsidRPr="00076AED" w:rsidRDefault="00FD29E8">
                              <w:pPr>
                                <w:overflowPunct w:val="0"/>
                                <w:jc w:val="center"/>
                              </w:pPr>
                              <w:r w:rsidRPr="00076AED">
                                <w:rPr>
                                  <w:b/>
                                  <w:bCs/>
                                  <w:color w:val="1F3864"/>
                                  <w:sz w:val="31"/>
                                  <w:szCs w:val="31"/>
                                </w:rPr>
                                <w:t>Aamir M. Khan</w:t>
                              </w:r>
                            </w:p>
                            <w:p w14:paraId="1ED7E49F" w14:textId="7DA3AEB7" w:rsidR="008507A5" w:rsidRPr="000D7B44" w:rsidRDefault="00C71866">
                              <w:pPr>
                                <w:overflowPunct w:val="0"/>
                                <w:jc w:val="center"/>
                              </w:pPr>
                              <w:r w:rsidRPr="000D7B44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28758E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>647</w:t>
                              </w:r>
                              <w:r w:rsidRPr="000D7B44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 xml:space="preserve">) </w:t>
                              </w:r>
                              <w:r w:rsidR="0028758E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>333</w:t>
                              </w:r>
                              <w:r w:rsidR="00FD29E8" w:rsidRPr="000D7B44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28758E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>8047</w:t>
                              </w:r>
                              <w:r w:rsidR="00FD29E8" w:rsidRPr="000D7B44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 w:rsidR="00FA5E96" w:rsidRPr="000D7B44">
                                <w:rPr>
                                  <w:color w:val="1F3864"/>
                                </w:rPr>
                                <w:t xml:space="preserve">| </w:t>
                              </w:r>
                              <w:r w:rsidR="000D7B44" w:rsidRPr="000D7B44">
                                <w:rPr>
                                  <w:color w:val="1F3864"/>
                                </w:rPr>
                                <w:t>Toronto</w:t>
                              </w:r>
                              <w:r w:rsidR="00FD29E8" w:rsidRPr="000D7B44">
                                <w:rPr>
                                  <w:color w:val="1F3864"/>
                                </w:rPr>
                                <w:t xml:space="preserve">, </w:t>
                              </w:r>
                              <w:proofErr w:type="gramStart"/>
                              <w:r w:rsidR="000D7B44">
                                <w:rPr>
                                  <w:color w:val="1F3864"/>
                                </w:rPr>
                                <w:t>ON</w:t>
                              </w:r>
                              <w:r w:rsidR="00FD29E8" w:rsidRPr="000D7B44">
                                <w:rPr>
                                  <w:color w:val="1F3864"/>
                                </w:rPr>
                                <w:t xml:space="preserve">  |</w:t>
                              </w:r>
                              <w:proofErr w:type="gramEnd"/>
                              <w:r w:rsidR="00FD29E8" w:rsidRPr="000D7B44">
                                <w:rPr>
                                  <w:color w:val="1F3864"/>
                                </w:rPr>
                                <w:t xml:space="preserve">  </w:t>
                              </w:r>
                              <w:r w:rsidR="00FD29E8" w:rsidRPr="000D7B44">
                                <w:rPr>
                                  <w:color w:val="1F3864"/>
                                  <w:sz w:val="21"/>
                                  <w:szCs w:val="21"/>
                                </w:rPr>
                                <w:t>jadoon.engr@gmail.com</w:t>
                              </w:r>
                            </w:p>
                            <w:p w14:paraId="5B6A5DEF" w14:textId="0AD2D1B4" w:rsidR="008507A5" w:rsidRDefault="00FD29E8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color w:val="1F3864"/>
                                </w:rPr>
                                <w:t>linkedin.com/in/aamirkhan</w:t>
                              </w:r>
                              <w:r w:rsidR="002D517C">
                                <w:rPr>
                                  <w:color w:val="1F3864"/>
                                </w:rPr>
                                <w:t>647</w:t>
                              </w:r>
                              <w:proofErr w:type="gramStart"/>
                              <w:r w:rsidR="002D517C">
                                <w:rPr>
                                  <w:color w:val="1F3864"/>
                                </w:rPr>
                                <w:tab/>
                                <w:t xml:space="preserve">  |</w:t>
                              </w:r>
                              <w:proofErr w:type="gramEnd"/>
                              <w:r w:rsidR="002D517C">
                                <w:rPr>
                                  <w:color w:val="1F3864"/>
                                </w:rPr>
                                <w:t xml:space="preserve">  aamirkhan647.github.io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BB525" id="Shape1" o:spid="_x0000_s1026" style="width:459.8pt;height:59.2pt;mso-position-horizontal-relative:char;mso-position-vertical-relative:line" coordsize="58394,7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22;top:579;width:58108;height: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">
                  <v:imagedata r:id="rId7" o:title=""/>
                </v:shape>
                <v:rect id="Rectangle 3" o:spid="_x0000_s1028" style="position:absolute;width:583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" filled="f" strokecolor="#4472c4" strokeweight=".69mm">
                  <v:textbox inset="0,0,0,0">
                    <w:txbxContent>
                      <w:p w14:paraId="524792CF" w14:textId="77777777" w:rsidR="008507A5" w:rsidRPr="00076AED" w:rsidRDefault="00FD29E8">
                        <w:pPr>
                          <w:overflowPunct w:val="0"/>
                          <w:jc w:val="center"/>
                        </w:pPr>
                        <w:r w:rsidRPr="00076AED">
                          <w:rPr>
                            <w:b/>
                            <w:bCs/>
                            <w:color w:val="1F3864"/>
                            <w:sz w:val="31"/>
                            <w:szCs w:val="31"/>
                          </w:rPr>
                          <w:t>Aamir M. Khan</w:t>
                        </w:r>
                      </w:p>
                      <w:p w14:paraId="1ED7E49F" w14:textId="7DA3AEB7" w:rsidR="008507A5" w:rsidRPr="000D7B44" w:rsidRDefault="00C71866">
                        <w:pPr>
                          <w:overflowPunct w:val="0"/>
                          <w:jc w:val="center"/>
                        </w:pPr>
                        <w:r w:rsidRPr="000D7B44">
                          <w:rPr>
                            <w:color w:val="1F3864"/>
                            <w:sz w:val="21"/>
                            <w:szCs w:val="21"/>
                          </w:rPr>
                          <w:t>(</w:t>
                        </w:r>
                        <w:r w:rsidR="0028758E">
                          <w:rPr>
                            <w:color w:val="1F3864"/>
                            <w:sz w:val="21"/>
                            <w:szCs w:val="21"/>
                          </w:rPr>
                          <w:t>647</w:t>
                        </w:r>
                        <w:r w:rsidRPr="000D7B44">
                          <w:rPr>
                            <w:color w:val="1F3864"/>
                            <w:sz w:val="21"/>
                            <w:szCs w:val="21"/>
                          </w:rPr>
                          <w:t xml:space="preserve">) </w:t>
                        </w:r>
                        <w:r w:rsidR="0028758E">
                          <w:rPr>
                            <w:color w:val="1F3864"/>
                            <w:sz w:val="21"/>
                            <w:szCs w:val="21"/>
                          </w:rPr>
                          <w:t>333</w:t>
                        </w:r>
                        <w:r w:rsidR="00FD29E8" w:rsidRPr="000D7B44">
                          <w:rPr>
                            <w:color w:val="1F3864"/>
                            <w:sz w:val="21"/>
                            <w:szCs w:val="21"/>
                          </w:rPr>
                          <w:t>-</w:t>
                        </w:r>
                        <w:r w:rsidR="0028758E">
                          <w:rPr>
                            <w:color w:val="1F3864"/>
                            <w:sz w:val="21"/>
                            <w:szCs w:val="21"/>
                          </w:rPr>
                          <w:t>8047</w:t>
                        </w:r>
                        <w:r w:rsidR="00FD29E8" w:rsidRPr="000D7B44">
                          <w:rPr>
                            <w:color w:val="1F3864"/>
                            <w:sz w:val="21"/>
                            <w:szCs w:val="21"/>
                          </w:rPr>
                          <w:t xml:space="preserve">   </w:t>
                        </w:r>
                        <w:r w:rsidR="00FA5E96" w:rsidRPr="000D7B44">
                          <w:rPr>
                            <w:color w:val="1F3864"/>
                          </w:rPr>
                          <w:t xml:space="preserve">| </w:t>
                        </w:r>
                        <w:r w:rsidR="000D7B44" w:rsidRPr="000D7B44">
                          <w:rPr>
                            <w:color w:val="1F3864"/>
                          </w:rPr>
                          <w:t>Toronto</w:t>
                        </w:r>
                        <w:r w:rsidR="00FD29E8" w:rsidRPr="000D7B44">
                          <w:rPr>
                            <w:color w:val="1F3864"/>
                          </w:rPr>
                          <w:t xml:space="preserve">, </w:t>
                        </w:r>
                        <w:proofErr w:type="gramStart"/>
                        <w:r w:rsidR="000D7B44">
                          <w:rPr>
                            <w:color w:val="1F3864"/>
                          </w:rPr>
                          <w:t>ON</w:t>
                        </w:r>
                        <w:r w:rsidR="00FD29E8" w:rsidRPr="000D7B44">
                          <w:rPr>
                            <w:color w:val="1F3864"/>
                          </w:rPr>
                          <w:t xml:space="preserve">  |</w:t>
                        </w:r>
                        <w:proofErr w:type="gramEnd"/>
                        <w:r w:rsidR="00FD29E8" w:rsidRPr="000D7B44">
                          <w:rPr>
                            <w:color w:val="1F3864"/>
                          </w:rPr>
                          <w:t xml:space="preserve">  </w:t>
                        </w:r>
                        <w:r w:rsidR="00FD29E8" w:rsidRPr="000D7B44">
                          <w:rPr>
                            <w:color w:val="1F3864"/>
                            <w:sz w:val="21"/>
                            <w:szCs w:val="21"/>
                          </w:rPr>
                          <w:t>jadoon.engr@gmail.com</w:t>
                        </w:r>
                      </w:p>
                      <w:p w14:paraId="5B6A5DEF" w14:textId="0AD2D1B4" w:rsidR="008507A5" w:rsidRDefault="00FD29E8">
                        <w:pPr>
                          <w:overflowPunct w:val="0"/>
                          <w:jc w:val="center"/>
                        </w:pPr>
                        <w:r>
                          <w:rPr>
                            <w:color w:val="1F3864"/>
                          </w:rPr>
                          <w:t>linkedin.com/in/aamirkhan</w:t>
                        </w:r>
                        <w:r w:rsidR="002D517C">
                          <w:rPr>
                            <w:color w:val="1F3864"/>
                          </w:rPr>
                          <w:t>647</w:t>
                        </w:r>
                        <w:proofErr w:type="gramStart"/>
                        <w:r w:rsidR="002D517C">
                          <w:rPr>
                            <w:color w:val="1F3864"/>
                          </w:rPr>
                          <w:tab/>
                          <w:t xml:space="preserve">  |</w:t>
                        </w:r>
                        <w:proofErr w:type="gramEnd"/>
                        <w:r w:rsidR="002D517C">
                          <w:rPr>
                            <w:color w:val="1F3864"/>
                          </w:rPr>
                          <w:t xml:space="preserve">  aamirkhan647.github.io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04564A" w14:textId="77777777" w:rsidR="008507A5" w:rsidRPr="009A223E" w:rsidRDefault="00FD29E8" w:rsidP="00C945D3">
      <w:pPr>
        <w:pStyle w:val="Heading1"/>
        <w:spacing w:before="240" w:after="120"/>
        <w:rPr>
          <w:color w:val="011731"/>
          <w:u w:val="thick" w:color="011731"/>
        </w:rPr>
      </w:pPr>
      <w:r w:rsidRPr="009A223E">
        <w:rPr>
          <w:color w:val="011731"/>
          <w:u w:val="thick" w:color="011731"/>
        </w:rPr>
        <w:t>SUMMARY</w:t>
      </w:r>
    </w:p>
    <w:p w14:paraId="62D4C307" w14:textId="2369024B" w:rsidR="00A949EC" w:rsidRPr="009A223E" w:rsidRDefault="00C55C58" w:rsidP="00A949EC">
      <w:pPr>
        <w:pStyle w:val="Heading1"/>
        <w:numPr>
          <w:ilvl w:val="0"/>
          <w:numId w:val="8"/>
        </w:numPr>
        <w:jc w:val="both"/>
        <w:rPr>
          <w:b w:val="0"/>
          <w:bCs w:val="0"/>
          <w:color w:val="011731"/>
          <w:spacing w:val="1"/>
          <w:w w:val="105"/>
          <w:u w:val="none"/>
        </w:rPr>
      </w:pPr>
      <w:r w:rsidRPr="009A223E">
        <w:rPr>
          <w:b w:val="0"/>
          <w:bCs w:val="0"/>
          <w:color w:val="011731"/>
          <w:spacing w:val="1"/>
          <w:w w:val="105"/>
          <w:u w:val="none"/>
        </w:rPr>
        <w:t>MLOps</w:t>
      </w:r>
      <w:r w:rsidR="00B94C5C" w:rsidRPr="009A223E">
        <w:rPr>
          <w:b w:val="0"/>
          <w:bCs w:val="0"/>
          <w:color w:val="011731"/>
          <w:spacing w:val="1"/>
          <w:w w:val="105"/>
          <w:u w:val="none"/>
        </w:rPr>
        <w:t>/ML</w:t>
      </w:r>
      <w:r w:rsidRPr="009A223E">
        <w:rPr>
          <w:b w:val="0"/>
          <w:bCs w:val="0"/>
          <w:color w:val="011731"/>
          <w:spacing w:val="1"/>
          <w:w w:val="105"/>
          <w:u w:val="none"/>
        </w:rPr>
        <w:t xml:space="preserve"> Engineer at Definity Financial </w:t>
      </w:r>
      <w:r w:rsidR="00A949EC" w:rsidRPr="009A223E">
        <w:rPr>
          <w:b w:val="0"/>
          <w:bCs w:val="0"/>
          <w:color w:val="011731"/>
          <w:spacing w:val="1"/>
          <w:w w:val="105"/>
          <w:u w:val="none"/>
        </w:rPr>
        <w:t xml:space="preserve">with 4 years of </w:t>
      </w:r>
      <w:r w:rsidR="00B94C5C" w:rsidRPr="009A223E">
        <w:rPr>
          <w:b w:val="0"/>
          <w:bCs w:val="0"/>
          <w:color w:val="011731"/>
          <w:spacing w:val="1"/>
          <w:w w:val="105"/>
          <w:u w:val="none"/>
        </w:rPr>
        <w:t>hands-on</w:t>
      </w:r>
      <w:r w:rsidR="00A949EC" w:rsidRPr="009A223E">
        <w:rPr>
          <w:b w:val="0"/>
          <w:bCs w:val="0"/>
          <w:color w:val="011731"/>
          <w:spacing w:val="1"/>
          <w:w w:val="105"/>
          <w:u w:val="none"/>
        </w:rPr>
        <w:t xml:space="preserve"> experience</w:t>
      </w:r>
    </w:p>
    <w:p w14:paraId="70007ABC" w14:textId="744FA55C" w:rsidR="00A949EC" w:rsidRPr="009A223E" w:rsidRDefault="00A949EC" w:rsidP="00A949EC">
      <w:pPr>
        <w:pStyle w:val="Heading1"/>
        <w:numPr>
          <w:ilvl w:val="0"/>
          <w:numId w:val="8"/>
        </w:numPr>
        <w:jc w:val="both"/>
        <w:rPr>
          <w:b w:val="0"/>
          <w:bCs w:val="0"/>
          <w:color w:val="011731"/>
          <w:spacing w:val="1"/>
          <w:w w:val="105"/>
          <w:u w:val="none"/>
        </w:rPr>
      </w:pPr>
      <w:r w:rsidRPr="009A223E">
        <w:rPr>
          <w:b w:val="0"/>
          <w:bCs w:val="0"/>
          <w:color w:val="011731"/>
          <w:spacing w:val="1"/>
          <w:w w:val="105"/>
          <w:u w:val="none"/>
        </w:rPr>
        <w:t>Specialist in GenAI</w:t>
      </w:r>
      <w:r w:rsidR="00B94C5C" w:rsidRPr="009A223E">
        <w:rPr>
          <w:b w:val="0"/>
          <w:bCs w:val="0"/>
          <w:color w:val="011731"/>
          <w:spacing w:val="1"/>
          <w:w w:val="105"/>
          <w:u w:val="none"/>
        </w:rPr>
        <w:t xml:space="preserve">/LLM </w:t>
      </w:r>
      <w:r w:rsidRPr="009A223E">
        <w:rPr>
          <w:b w:val="0"/>
          <w:bCs w:val="0"/>
          <w:color w:val="011731"/>
          <w:spacing w:val="1"/>
          <w:w w:val="105"/>
          <w:u w:val="none"/>
        </w:rPr>
        <w:t>with expertise in implementing and deploying end-to-end pipelines.</w:t>
      </w:r>
    </w:p>
    <w:p w14:paraId="0D4DBAD1" w14:textId="04CAB7F9" w:rsidR="00A949EC" w:rsidRDefault="00A949EC" w:rsidP="00A949EC">
      <w:pPr>
        <w:pStyle w:val="Heading1"/>
        <w:numPr>
          <w:ilvl w:val="0"/>
          <w:numId w:val="8"/>
        </w:numPr>
        <w:jc w:val="both"/>
        <w:rPr>
          <w:b w:val="0"/>
          <w:bCs w:val="0"/>
          <w:color w:val="011731"/>
          <w:spacing w:val="1"/>
          <w:w w:val="105"/>
          <w:u w:val="none"/>
        </w:rPr>
      </w:pPr>
      <w:r w:rsidRPr="009A223E">
        <w:rPr>
          <w:b w:val="0"/>
          <w:bCs w:val="0"/>
          <w:color w:val="011731"/>
          <w:spacing w:val="1"/>
          <w:w w:val="105"/>
          <w:u w:val="none"/>
        </w:rPr>
        <w:t xml:space="preserve">Worked on diverse set of problems from </w:t>
      </w:r>
      <w:r w:rsidR="00C55C58" w:rsidRPr="009A223E">
        <w:rPr>
          <w:b w:val="0"/>
          <w:bCs w:val="0"/>
          <w:color w:val="011731"/>
          <w:spacing w:val="1"/>
          <w:w w:val="105"/>
          <w:u w:val="none"/>
        </w:rPr>
        <w:t xml:space="preserve">underwriting, claims, and fraud analytics related to both personal and commercial insurance. </w:t>
      </w:r>
    </w:p>
    <w:p w14:paraId="6D0161B1" w14:textId="46E2C67E" w:rsidR="000E414E" w:rsidRPr="009A223E" w:rsidRDefault="000E414E" w:rsidP="00A949EC">
      <w:pPr>
        <w:pStyle w:val="Heading1"/>
        <w:numPr>
          <w:ilvl w:val="0"/>
          <w:numId w:val="8"/>
        </w:numPr>
        <w:jc w:val="both"/>
        <w:rPr>
          <w:b w:val="0"/>
          <w:bCs w:val="0"/>
          <w:color w:val="011731"/>
          <w:spacing w:val="1"/>
          <w:w w:val="105"/>
          <w:u w:val="none"/>
        </w:rPr>
      </w:pPr>
      <w:r>
        <w:rPr>
          <w:b w:val="0"/>
          <w:bCs w:val="0"/>
          <w:color w:val="011731"/>
          <w:spacing w:val="1"/>
          <w:w w:val="105"/>
          <w:u w:val="none"/>
        </w:rPr>
        <w:t>Portfolio of import</w:t>
      </w:r>
      <w:r w:rsidR="00AF3838">
        <w:rPr>
          <w:b w:val="0"/>
          <w:bCs w:val="0"/>
          <w:color w:val="011731"/>
          <w:spacing w:val="1"/>
          <w:w w:val="105"/>
          <w:u w:val="none"/>
        </w:rPr>
        <w:t>ant</w:t>
      </w:r>
      <w:r>
        <w:rPr>
          <w:b w:val="0"/>
          <w:bCs w:val="0"/>
          <w:color w:val="011731"/>
          <w:spacing w:val="1"/>
          <w:w w:val="105"/>
          <w:u w:val="none"/>
        </w:rPr>
        <w:t xml:space="preserve"> work available at aamirkhan647.github.io</w:t>
      </w:r>
    </w:p>
    <w:p w14:paraId="3DBF730F" w14:textId="77777777" w:rsidR="008507A5" w:rsidRDefault="00FD29E8" w:rsidP="00C945D3">
      <w:pPr>
        <w:pStyle w:val="Heading1"/>
        <w:spacing w:before="240" w:after="120"/>
        <w:rPr>
          <w:color w:val="011731"/>
          <w:u w:val="thick" w:color="011731"/>
        </w:rPr>
      </w:pPr>
      <w:r w:rsidRPr="009A223E">
        <w:rPr>
          <w:color w:val="011731"/>
          <w:u w:val="thick" w:color="011731"/>
        </w:rPr>
        <w:t>WORK EXPERIENCE</w:t>
      </w:r>
    </w:p>
    <w:p w14:paraId="31DA2D1D" w14:textId="28F0F18D" w:rsidR="001778B6" w:rsidRPr="009A223E" w:rsidRDefault="001778B6" w:rsidP="001778B6">
      <w:pPr>
        <w:tabs>
          <w:tab w:val="left" w:pos="7318"/>
        </w:tabs>
        <w:spacing w:before="10"/>
        <w:ind w:left="118"/>
        <w:rPr>
          <w:rFonts w:ascii="Arial" w:hAnsi="Arial"/>
          <w:b/>
          <w:color w:val="011731"/>
          <w:sz w:val="20"/>
        </w:rPr>
      </w:pPr>
      <w:r>
        <w:rPr>
          <w:rFonts w:ascii="Arial" w:hAnsi="Arial"/>
          <w:b/>
          <w:color w:val="011731"/>
          <w:sz w:val="20"/>
        </w:rPr>
        <w:t>Senior</w:t>
      </w:r>
      <w:r w:rsidRPr="009A223E">
        <w:rPr>
          <w:rFonts w:ascii="Arial" w:hAnsi="Arial"/>
          <w:b/>
          <w:color w:val="011731"/>
          <w:sz w:val="20"/>
        </w:rPr>
        <w:t xml:space="preserve"> MLOps Engineer, Definity Financial, July 202</w:t>
      </w:r>
      <w:r>
        <w:rPr>
          <w:rFonts w:ascii="Arial" w:hAnsi="Arial"/>
          <w:b/>
          <w:color w:val="011731"/>
          <w:sz w:val="20"/>
        </w:rPr>
        <w:t>5</w:t>
      </w:r>
      <w:r w:rsidRPr="009A223E">
        <w:rPr>
          <w:rFonts w:ascii="Arial" w:hAnsi="Arial"/>
          <w:b/>
          <w:color w:val="011731"/>
          <w:sz w:val="20"/>
        </w:rPr>
        <w:t xml:space="preserve"> – Now</w:t>
      </w:r>
    </w:p>
    <w:p w14:paraId="1A018ED3" w14:textId="77777777" w:rsidR="001778B6" w:rsidRDefault="001778B6" w:rsidP="001778B6">
      <w:pPr>
        <w:tabs>
          <w:tab w:val="left" w:pos="7318"/>
        </w:tabs>
        <w:spacing w:before="10"/>
        <w:ind w:left="118"/>
        <w:rPr>
          <w:rFonts w:ascii="Arial" w:hAnsi="Arial"/>
          <w:b/>
          <w:color w:val="011731"/>
          <w:sz w:val="20"/>
        </w:rPr>
      </w:pPr>
      <w:r w:rsidRPr="009A223E">
        <w:rPr>
          <w:rFonts w:ascii="Arial" w:hAnsi="Arial"/>
          <w:b/>
          <w:color w:val="011731"/>
          <w:sz w:val="20"/>
        </w:rPr>
        <w:t>Full-time Employed, Toronto – ON (Remote)</w:t>
      </w:r>
    </w:p>
    <w:p w14:paraId="2839D72E" w14:textId="77777777" w:rsidR="00F524EF" w:rsidRPr="00F524EF" w:rsidRDefault="00F524EF" w:rsidP="00F524EF">
      <w:pPr>
        <w:pStyle w:val="ListParagraph"/>
        <w:numPr>
          <w:ilvl w:val="0"/>
          <w:numId w:val="6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F524EF">
        <w:rPr>
          <w:rFonts w:ascii="Arial" w:hAnsi="Arial"/>
          <w:bCs/>
          <w:color w:val="011731"/>
          <w:sz w:val="20"/>
        </w:rPr>
        <w:t>Member of GenAI Community of Practice (CoP) defining best practices for the use of GenAI.</w:t>
      </w:r>
    </w:p>
    <w:p w14:paraId="1036D874" w14:textId="77777777" w:rsidR="00F524EF" w:rsidRPr="00F524EF" w:rsidRDefault="00F524EF" w:rsidP="00F524EF">
      <w:pPr>
        <w:pStyle w:val="ListParagraph"/>
        <w:numPr>
          <w:ilvl w:val="0"/>
          <w:numId w:val="6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F524EF">
        <w:rPr>
          <w:rFonts w:ascii="Arial" w:hAnsi="Arial"/>
          <w:bCs/>
          <w:color w:val="011731"/>
          <w:sz w:val="20"/>
        </w:rPr>
        <w:t>Member of Solution Development Advisory Group (SDAG) defining, delivering, and ensuring best use of development procedures are applied across different teams.</w:t>
      </w:r>
    </w:p>
    <w:p w14:paraId="4B368966" w14:textId="77777777" w:rsidR="00F524EF" w:rsidRPr="00F524EF" w:rsidRDefault="00F524EF" w:rsidP="00F524EF">
      <w:pPr>
        <w:pStyle w:val="ListParagraph"/>
        <w:numPr>
          <w:ilvl w:val="0"/>
          <w:numId w:val="6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F524EF">
        <w:rPr>
          <w:rFonts w:ascii="Arial" w:hAnsi="Arial"/>
          <w:bCs/>
          <w:color w:val="011731"/>
          <w:sz w:val="20"/>
        </w:rPr>
        <w:t xml:space="preserve">Won the "best project" and the "most innovative project" awards in the company’s annual two-day CARE hackathon. Implemented AI powered Confluence search tool using Gemini, RAG using LangGraph, and </w:t>
      </w:r>
      <w:proofErr w:type="spellStart"/>
      <w:r w:rsidRPr="00F524EF">
        <w:rPr>
          <w:rFonts w:ascii="Arial" w:hAnsi="Arial"/>
          <w:bCs/>
          <w:color w:val="011731"/>
          <w:sz w:val="20"/>
        </w:rPr>
        <w:t>Qdrant</w:t>
      </w:r>
      <w:proofErr w:type="spellEnd"/>
      <w:r w:rsidRPr="00F524EF">
        <w:rPr>
          <w:rFonts w:ascii="Arial" w:hAnsi="Arial"/>
          <w:bCs/>
          <w:color w:val="011731"/>
          <w:sz w:val="20"/>
        </w:rPr>
        <w:t xml:space="preserve"> vector database.</w:t>
      </w:r>
    </w:p>
    <w:p w14:paraId="2ECCD244" w14:textId="08A5BC3F" w:rsidR="00F524EF" w:rsidRPr="001778B6" w:rsidRDefault="00F524EF" w:rsidP="00F524EF">
      <w:pPr>
        <w:pStyle w:val="ListParagraph"/>
        <w:numPr>
          <w:ilvl w:val="0"/>
          <w:numId w:val="9"/>
        </w:numPr>
        <w:tabs>
          <w:tab w:val="left" w:pos="7318"/>
        </w:tabs>
        <w:spacing w:before="10"/>
        <w:rPr>
          <w:rFonts w:ascii="Arial" w:eastAsia="Arial" w:hAnsi="Arial"/>
          <w:spacing w:val="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z w:val="20"/>
        </w:rPr>
        <w:t xml:space="preserve">Skills/Tools: </w:t>
      </w:r>
      <w:r w:rsidRPr="00F524EF">
        <w:rPr>
          <w:rFonts w:ascii="Arial" w:eastAsia="Arial" w:hAnsi="Arial"/>
          <w:spacing w:val="1"/>
          <w:w w:val="105"/>
          <w:sz w:val="20"/>
          <w:szCs w:val="20"/>
        </w:rPr>
        <w:t xml:space="preserve">Gemini, </w:t>
      </w:r>
      <w:r w:rsidR="00AE5271">
        <w:rPr>
          <w:rFonts w:ascii="Arial" w:eastAsia="Arial" w:hAnsi="Arial"/>
          <w:spacing w:val="1"/>
          <w:w w:val="105"/>
          <w:sz w:val="20"/>
          <w:szCs w:val="20"/>
        </w:rPr>
        <w:t xml:space="preserve">Prompt Engineering, </w:t>
      </w:r>
      <w:proofErr w:type="spellStart"/>
      <w:r w:rsidRPr="00F524EF">
        <w:rPr>
          <w:rFonts w:ascii="Arial" w:eastAsia="Arial" w:hAnsi="Arial"/>
          <w:spacing w:val="1"/>
          <w:w w:val="105"/>
          <w:sz w:val="20"/>
          <w:szCs w:val="20"/>
        </w:rPr>
        <w:t>LangChain</w:t>
      </w:r>
      <w:proofErr w:type="spellEnd"/>
      <w:r w:rsidRPr="00F524EF">
        <w:rPr>
          <w:rFonts w:ascii="Arial" w:eastAsia="Arial" w:hAnsi="Arial"/>
          <w:spacing w:val="1"/>
          <w:w w:val="105"/>
          <w:sz w:val="20"/>
          <w:szCs w:val="20"/>
        </w:rPr>
        <w:t xml:space="preserve">, LangGraph, RAGs, </w:t>
      </w:r>
      <w:proofErr w:type="spellStart"/>
      <w:r w:rsidRPr="00F524EF">
        <w:rPr>
          <w:rFonts w:ascii="Arial" w:eastAsia="Arial" w:hAnsi="Arial"/>
          <w:spacing w:val="1"/>
          <w:w w:val="105"/>
          <w:sz w:val="20"/>
          <w:szCs w:val="20"/>
        </w:rPr>
        <w:t>Qdrant</w:t>
      </w:r>
      <w:proofErr w:type="spellEnd"/>
      <w:r w:rsidRPr="00F524EF">
        <w:rPr>
          <w:rFonts w:ascii="Arial" w:eastAsia="Arial" w:hAnsi="Arial"/>
          <w:spacing w:val="1"/>
          <w:w w:val="105"/>
          <w:sz w:val="20"/>
          <w:szCs w:val="20"/>
        </w:rPr>
        <w:t>, Pinecone</w:t>
      </w:r>
    </w:p>
    <w:p w14:paraId="7D07871C" w14:textId="77777777" w:rsidR="001778B6" w:rsidRDefault="001778B6" w:rsidP="00E2562B">
      <w:pPr>
        <w:tabs>
          <w:tab w:val="left" w:pos="7318"/>
        </w:tabs>
        <w:spacing w:before="10"/>
        <w:ind w:left="118"/>
        <w:rPr>
          <w:rFonts w:ascii="Arial" w:hAnsi="Arial"/>
          <w:b/>
          <w:color w:val="011731"/>
          <w:sz w:val="20"/>
        </w:rPr>
      </w:pPr>
    </w:p>
    <w:p w14:paraId="47F69055" w14:textId="62C6BB2D" w:rsidR="006977D2" w:rsidRPr="009A223E" w:rsidRDefault="006977D2" w:rsidP="00E2562B">
      <w:pPr>
        <w:tabs>
          <w:tab w:val="left" w:pos="7318"/>
        </w:tabs>
        <w:spacing w:before="10"/>
        <w:ind w:left="118"/>
        <w:rPr>
          <w:rFonts w:ascii="Arial" w:hAnsi="Arial"/>
          <w:b/>
          <w:color w:val="011731"/>
          <w:sz w:val="20"/>
        </w:rPr>
      </w:pPr>
      <w:r w:rsidRPr="009A223E">
        <w:rPr>
          <w:rFonts w:ascii="Arial" w:hAnsi="Arial"/>
          <w:b/>
          <w:color w:val="011731"/>
          <w:sz w:val="20"/>
        </w:rPr>
        <w:t xml:space="preserve">Intermediate MLOps Engineer, Definity </w:t>
      </w:r>
      <w:r w:rsidR="00684207" w:rsidRPr="009A223E">
        <w:rPr>
          <w:rFonts w:ascii="Arial" w:hAnsi="Arial"/>
          <w:b/>
          <w:color w:val="011731"/>
          <w:sz w:val="20"/>
        </w:rPr>
        <w:t>Financial</w:t>
      </w:r>
      <w:r w:rsidRPr="009A223E">
        <w:rPr>
          <w:rFonts w:ascii="Arial" w:hAnsi="Arial"/>
          <w:b/>
          <w:color w:val="011731"/>
          <w:sz w:val="20"/>
        </w:rPr>
        <w:t xml:space="preserve">, July 2024 – </w:t>
      </w:r>
      <w:r w:rsidR="001778B6">
        <w:rPr>
          <w:rFonts w:ascii="Arial" w:hAnsi="Arial"/>
          <w:b/>
          <w:color w:val="011731"/>
          <w:sz w:val="20"/>
        </w:rPr>
        <w:t>June 2025</w:t>
      </w:r>
    </w:p>
    <w:p w14:paraId="3F3CC6DF" w14:textId="3CC6499B" w:rsidR="006977D2" w:rsidRPr="009A223E" w:rsidRDefault="006977D2" w:rsidP="009F11D4">
      <w:pPr>
        <w:tabs>
          <w:tab w:val="left" w:pos="7318"/>
        </w:tabs>
        <w:spacing w:before="10"/>
        <w:ind w:left="118"/>
        <w:rPr>
          <w:rFonts w:ascii="Arial" w:eastAsia="Arial" w:hAnsi="Arial"/>
          <w:spacing w:val="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z w:val="20"/>
        </w:rPr>
        <w:t>Full-time Employed</w:t>
      </w:r>
      <w:r w:rsidR="00EC75C2" w:rsidRPr="009A223E">
        <w:rPr>
          <w:rFonts w:ascii="Arial" w:hAnsi="Arial"/>
          <w:b/>
          <w:color w:val="011731"/>
          <w:sz w:val="20"/>
        </w:rPr>
        <w:t>,</w:t>
      </w:r>
      <w:r w:rsidRPr="009A223E">
        <w:rPr>
          <w:rFonts w:ascii="Arial" w:hAnsi="Arial"/>
          <w:b/>
          <w:color w:val="011731"/>
          <w:sz w:val="20"/>
        </w:rPr>
        <w:t xml:space="preserve"> Toronto</w:t>
      </w:r>
      <w:r w:rsidR="00EC75C2" w:rsidRPr="009A223E">
        <w:rPr>
          <w:rFonts w:ascii="Arial" w:hAnsi="Arial"/>
          <w:b/>
          <w:color w:val="011731"/>
          <w:sz w:val="20"/>
        </w:rPr>
        <w:t xml:space="preserve"> – </w:t>
      </w:r>
      <w:r w:rsidRPr="009A223E">
        <w:rPr>
          <w:rFonts w:ascii="Arial" w:hAnsi="Arial"/>
          <w:b/>
          <w:color w:val="011731"/>
          <w:sz w:val="20"/>
        </w:rPr>
        <w:t>ON (Remote)</w:t>
      </w:r>
    </w:p>
    <w:p w14:paraId="25790ADF" w14:textId="07A5BA1C" w:rsidR="002D3462" w:rsidRPr="009A223E" w:rsidRDefault="006977D2" w:rsidP="00F50D30">
      <w:pPr>
        <w:pStyle w:val="ListParagraph"/>
        <w:numPr>
          <w:ilvl w:val="0"/>
          <w:numId w:val="6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 xml:space="preserve">Worked as lead ML Engineer on the design and implementation of massive project to process commercial policy quotes from diverse brokers using Google GenAI services like Gemini and </w:t>
      </w:r>
      <w:proofErr w:type="spellStart"/>
      <w:r w:rsidRPr="009A223E">
        <w:rPr>
          <w:rFonts w:ascii="Arial" w:hAnsi="Arial"/>
          <w:bCs/>
          <w:color w:val="011731"/>
          <w:sz w:val="20"/>
        </w:rPr>
        <w:t>DocAI</w:t>
      </w:r>
      <w:proofErr w:type="spellEnd"/>
      <w:r w:rsidRPr="009A223E">
        <w:rPr>
          <w:rFonts w:ascii="Arial" w:hAnsi="Arial"/>
          <w:bCs/>
          <w:color w:val="011731"/>
          <w:sz w:val="20"/>
        </w:rPr>
        <w:t>.</w:t>
      </w:r>
    </w:p>
    <w:p w14:paraId="4A478EC5" w14:textId="51FFC19A" w:rsidR="002D3462" w:rsidRPr="009A223E" w:rsidRDefault="006977D2" w:rsidP="00F50D30">
      <w:pPr>
        <w:pStyle w:val="ListParagraph"/>
        <w:numPr>
          <w:ilvl w:val="0"/>
          <w:numId w:val="6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 xml:space="preserve">Implemented Underwriting </w:t>
      </w:r>
      <w:proofErr w:type="spellStart"/>
      <w:r w:rsidRPr="009A223E">
        <w:rPr>
          <w:rFonts w:ascii="Arial" w:hAnsi="Arial"/>
          <w:bCs/>
          <w:color w:val="011731"/>
          <w:sz w:val="20"/>
        </w:rPr>
        <w:t>Inforce</w:t>
      </w:r>
      <w:proofErr w:type="spellEnd"/>
      <w:r w:rsidRPr="009A223E">
        <w:rPr>
          <w:rFonts w:ascii="Arial" w:hAnsi="Arial"/>
          <w:bCs/>
          <w:color w:val="011731"/>
          <w:sz w:val="20"/>
        </w:rPr>
        <w:t xml:space="preserve"> Scoring ML pipeline from scratch to enable flagging potential large loss policies based on </w:t>
      </w:r>
      <w:proofErr w:type="gramStart"/>
      <w:r w:rsidRPr="009A223E">
        <w:rPr>
          <w:rFonts w:ascii="Arial" w:hAnsi="Arial"/>
          <w:bCs/>
          <w:color w:val="011731"/>
          <w:sz w:val="20"/>
        </w:rPr>
        <w:t>an</w:t>
      </w:r>
      <w:proofErr w:type="gramEnd"/>
      <w:r w:rsidRPr="009A223E">
        <w:rPr>
          <w:rFonts w:ascii="Arial" w:hAnsi="Arial"/>
          <w:bCs/>
          <w:color w:val="011731"/>
          <w:sz w:val="20"/>
        </w:rPr>
        <w:t xml:space="preserve"> year of relevant data using Google's Vertex AI, Cloud Build, and Big Query.</w:t>
      </w:r>
    </w:p>
    <w:p w14:paraId="2D029FDC" w14:textId="4AB6578E" w:rsidR="006977D2" w:rsidRPr="009A223E" w:rsidRDefault="006977D2" w:rsidP="00F50D30">
      <w:p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/>
          <w:color w:val="011731"/>
          <w:sz w:val="20"/>
        </w:rPr>
        <w:t xml:space="preserve">Skills/Tools: </w:t>
      </w:r>
      <w:r w:rsidRPr="009A223E">
        <w:rPr>
          <w:rFonts w:ascii="Arial" w:hAnsi="Arial"/>
          <w:bCs/>
          <w:color w:val="011731"/>
          <w:sz w:val="20"/>
        </w:rPr>
        <w:t>Generative AI</w:t>
      </w:r>
      <w:r w:rsidR="007053A0">
        <w:rPr>
          <w:rFonts w:ascii="Arial" w:hAnsi="Arial"/>
          <w:bCs/>
          <w:color w:val="011731"/>
          <w:sz w:val="20"/>
        </w:rPr>
        <w:t>/LLM</w:t>
      </w:r>
      <w:r w:rsidRPr="009A223E">
        <w:rPr>
          <w:rFonts w:ascii="Arial" w:hAnsi="Arial"/>
          <w:bCs/>
          <w:color w:val="011731"/>
          <w:sz w:val="20"/>
        </w:rPr>
        <w:t xml:space="preserve">, Gemini, Document AI, Cloud Functions, ML </w:t>
      </w:r>
      <w:r w:rsidR="002A01E8" w:rsidRPr="009A223E">
        <w:rPr>
          <w:rFonts w:ascii="Arial" w:hAnsi="Arial"/>
          <w:bCs/>
          <w:color w:val="011731"/>
          <w:sz w:val="20"/>
        </w:rPr>
        <w:t>workflows</w:t>
      </w:r>
      <w:r w:rsidRPr="009A223E">
        <w:rPr>
          <w:rFonts w:ascii="Arial" w:hAnsi="Arial"/>
          <w:bCs/>
          <w:color w:val="011731"/>
          <w:sz w:val="20"/>
        </w:rPr>
        <w:t xml:space="preserve">, Leadership, Vertex AI, Cloud Build, </w:t>
      </w:r>
      <w:proofErr w:type="spellStart"/>
      <w:r w:rsidRPr="009A223E">
        <w:rPr>
          <w:rFonts w:ascii="Arial" w:hAnsi="Arial"/>
          <w:bCs/>
          <w:color w:val="011731"/>
          <w:sz w:val="20"/>
        </w:rPr>
        <w:t>BigQuery</w:t>
      </w:r>
      <w:proofErr w:type="spellEnd"/>
      <w:r w:rsidR="007053A0">
        <w:rPr>
          <w:rFonts w:ascii="Arial" w:hAnsi="Arial"/>
          <w:bCs/>
          <w:color w:val="011731"/>
          <w:sz w:val="20"/>
        </w:rPr>
        <w:t xml:space="preserve">, </w:t>
      </w:r>
      <w:r w:rsidR="007053A0" w:rsidRPr="007053A0">
        <w:rPr>
          <w:rFonts w:ascii="Arial" w:hAnsi="Arial"/>
          <w:bCs/>
          <w:color w:val="011731"/>
          <w:sz w:val="20"/>
        </w:rPr>
        <w:t>Semantic Search</w:t>
      </w:r>
      <w:r w:rsidR="007053A0">
        <w:rPr>
          <w:rFonts w:ascii="Arial" w:hAnsi="Arial"/>
          <w:bCs/>
          <w:color w:val="011731"/>
          <w:sz w:val="20"/>
        </w:rPr>
        <w:t>,</w:t>
      </w:r>
      <w:r w:rsidR="007053A0" w:rsidRPr="007053A0">
        <w:rPr>
          <w:rFonts w:ascii="Arial" w:hAnsi="Arial"/>
          <w:bCs/>
          <w:color w:val="011731"/>
          <w:sz w:val="20"/>
        </w:rPr>
        <w:t xml:space="preserve"> Vertex</w:t>
      </w:r>
      <w:r w:rsidR="007053A0">
        <w:rPr>
          <w:rFonts w:ascii="Arial" w:hAnsi="Arial"/>
          <w:bCs/>
          <w:color w:val="011731"/>
          <w:sz w:val="20"/>
        </w:rPr>
        <w:t xml:space="preserve"> </w:t>
      </w:r>
      <w:r w:rsidR="007053A0" w:rsidRPr="007053A0">
        <w:rPr>
          <w:rFonts w:ascii="Arial" w:hAnsi="Arial"/>
          <w:bCs/>
          <w:color w:val="011731"/>
          <w:sz w:val="20"/>
        </w:rPr>
        <w:t>AI Embeddings</w:t>
      </w:r>
    </w:p>
    <w:p w14:paraId="2F6B4271" w14:textId="77777777" w:rsidR="006977D2" w:rsidRPr="009A223E" w:rsidRDefault="006977D2" w:rsidP="006977D2">
      <w:pPr>
        <w:tabs>
          <w:tab w:val="left" w:pos="7318"/>
        </w:tabs>
        <w:spacing w:before="10"/>
        <w:ind w:left="118"/>
        <w:rPr>
          <w:rFonts w:ascii="Arial" w:hAnsi="Arial"/>
          <w:bCs/>
          <w:color w:val="011731"/>
          <w:sz w:val="20"/>
        </w:rPr>
      </w:pPr>
    </w:p>
    <w:p w14:paraId="57898A22" w14:textId="25D7F7EC" w:rsidR="00E2562B" w:rsidRPr="009A223E" w:rsidRDefault="00E2562B" w:rsidP="00E2562B">
      <w:pPr>
        <w:tabs>
          <w:tab w:val="left" w:pos="7318"/>
        </w:tabs>
        <w:spacing w:before="10"/>
        <w:ind w:left="118"/>
        <w:rPr>
          <w:rFonts w:ascii="Arial" w:eastAsia="Arial" w:hAnsi="Arial" w:cs="Arial"/>
          <w:sz w:val="20"/>
          <w:szCs w:val="20"/>
        </w:rPr>
      </w:pPr>
      <w:r w:rsidRPr="009A223E">
        <w:rPr>
          <w:rFonts w:ascii="Arial" w:hAnsi="Arial"/>
          <w:b/>
          <w:color w:val="011731"/>
          <w:sz w:val="20"/>
        </w:rPr>
        <w:t xml:space="preserve">Advanced Analytics Professional, Definity </w:t>
      </w:r>
      <w:r w:rsidR="00684207" w:rsidRPr="009A223E">
        <w:rPr>
          <w:rFonts w:ascii="Arial" w:hAnsi="Arial"/>
          <w:b/>
          <w:color w:val="011731"/>
          <w:sz w:val="20"/>
        </w:rPr>
        <w:t>Financial</w:t>
      </w:r>
      <w:r w:rsidR="006977D2" w:rsidRPr="009A223E">
        <w:rPr>
          <w:rFonts w:ascii="Arial" w:hAnsi="Arial"/>
          <w:color w:val="011731"/>
          <w:sz w:val="20"/>
        </w:rPr>
        <w:t xml:space="preserve">, </w:t>
      </w:r>
      <w:r w:rsidRPr="009A223E">
        <w:rPr>
          <w:rFonts w:ascii="Arial" w:eastAsia="Calibri" w:hAnsi="Arial"/>
          <w:b/>
          <w:bCs/>
          <w:color w:val="011731"/>
          <w:spacing w:val="1"/>
          <w:w w:val="105"/>
          <w:sz w:val="20"/>
        </w:rPr>
        <w:t>June</w:t>
      </w:r>
      <w:r w:rsidRPr="009A223E">
        <w:rPr>
          <w:rFonts w:ascii="Arial" w:hAnsi="Arial"/>
          <w:b/>
          <w:bCs/>
          <w:color w:val="011731"/>
          <w:spacing w:val="1"/>
          <w:w w:val="105"/>
          <w:sz w:val="20"/>
        </w:rPr>
        <w:t xml:space="preserve"> 20</w:t>
      </w:r>
      <w:r w:rsidRPr="009A223E">
        <w:rPr>
          <w:rFonts w:ascii="Arial" w:eastAsia="Calibri" w:hAnsi="Arial"/>
          <w:b/>
          <w:bCs/>
          <w:color w:val="011731"/>
          <w:spacing w:val="1"/>
          <w:w w:val="105"/>
          <w:sz w:val="20"/>
        </w:rPr>
        <w:t>22</w:t>
      </w:r>
      <w:r w:rsidRPr="009A223E">
        <w:rPr>
          <w:rFonts w:ascii="Arial" w:hAnsi="Arial"/>
          <w:b/>
          <w:bCs/>
          <w:color w:val="011731"/>
          <w:spacing w:val="1"/>
          <w:w w:val="105"/>
          <w:sz w:val="20"/>
        </w:rPr>
        <w:t xml:space="preserve"> – </w:t>
      </w:r>
      <w:r w:rsidR="006977D2" w:rsidRPr="009A223E">
        <w:rPr>
          <w:rFonts w:ascii="Arial" w:eastAsia="Calibri" w:hAnsi="Arial"/>
          <w:b/>
          <w:bCs/>
          <w:color w:val="011731"/>
          <w:spacing w:val="1"/>
          <w:w w:val="105"/>
          <w:sz w:val="20"/>
        </w:rPr>
        <w:t>June</w:t>
      </w:r>
      <w:r w:rsidR="007D30C4" w:rsidRPr="009A223E">
        <w:rPr>
          <w:rFonts w:ascii="Arial" w:eastAsia="Calibri" w:hAnsi="Arial"/>
          <w:b/>
          <w:bCs/>
          <w:color w:val="011731"/>
          <w:spacing w:val="1"/>
          <w:w w:val="105"/>
          <w:sz w:val="20"/>
        </w:rPr>
        <w:t xml:space="preserve"> </w:t>
      </w:r>
      <w:r w:rsidR="006977D2" w:rsidRPr="009A223E">
        <w:rPr>
          <w:rFonts w:ascii="Arial" w:eastAsia="Calibri" w:hAnsi="Arial"/>
          <w:b/>
          <w:bCs/>
          <w:color w:val="011731"/>
          <w:spacing w:val="1"/>
          <w:w w:val="105"/>
          <w:sz w:val="20"/>
        </w:rPr>
        <w:t>2024</w:t>
      </w:r>
    </w:p>
    <w:p w14:paraId="52851863" w14:textId="60ECA5CB" w:rsidR="00E2562B" w:rsidRPr="009A223E" w:rsidRDefault="00E2562B" w:rsidP="00E2562B">
      <w:pPr>
        <w:tabs>
          <w:tab w:val="left" w:pos="7318"/>
        </w:tabs>
        <w:spacing w:before="10"/>
        <w:ind w:left="118"/>
        <w:rPr>
          <w:rFonts w:ascii="Arial" w:eastAsia="Arial" w:hAnsi="Arial"/>
          <w:spacing w:val="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z w:val="20"/>
        </w:rPr>
        <w:t>Full-time Employed</w:t>
      </w:r>
      <w:r w:rsidR="00EC75C2" w:rsidRPr="009A223E">
        <w:rPr>
          <w:rFonts w:ascii="Arial" w:hAnsi="Arial"/>
          <w:b/>
          <w:color w:val="011731"/>
          <w:sz w:val="20"/>
        </w:rPr>
        <w:t>,</w:t>
      </w:r>
      <w:r w:rsidRPr="009A223E">
        <w:rPr>
          <w:rFonts w:ascii="Arial" w:hAnsi="Arial"/>
          <w:b/>
          <w:color w:val="011731"/>
          <w:sz w:val="20"/>
        </w:rPr>
        <w:t xml:space="preserve"> </w:t>
      </w:r>
      <w:r w:rsidR="00FC79F2" w:rsidRPr="009A223E">
        <w:rPr>
          <w:rFonts w:ascii="Arial" w:hAnsi="Arial"/>
          <w:b/>
          <w:color w:val="011731"/>
          <w:sz w:val="20"/>
        </w:rPr>
        <w:t>Toronto</w:t>
      </w:r>
      <w:r w:rsidR="00EC75C2" w:rsidRPr="009A223E">
        <w:rPr>
          <w:rFonts w:ascii="Arial" w:hAnsi="Arial"/>
          <w:b/>
          <w:color w:val="011731"/>
          <w:sz w:val="20"/>
        </w:rPr>
        <w:t xml:space="preserve"> – </w:t>
      </w:r>
      <w:r w:rsidR="00FC79F2" w:rsidRPr="009A223E">
        <w:rPr>
          <w:rFonts w:ascii="Arial" w:hAnsi="Arial"/>
          <w:b/>
          <w:color w:val="011731"/>
          <w:sz w:val="20"/>
        </w:rPr>
        <w:t>ON</w:t>
      </w:r>
      <w:r w:rsidR="00E33E7E" w:rsidRPr="009A223E">
        <w:rPr>
          <w:rFonts w:ascii="Arial" w:hAnsi="Arial"/>
          <w:b/>
          <w:color w:val="011731"/>
          <w:sz w:val="20"/>
        </w:rPr>
        <w:t xml:space="preserve"> (Remote)</w:t>
      </w:r>
    </w:p>
    <w:p w14:paraId="7AA721AD" w14:textId="250D524A" w:rsidR="009F11D4" w:rsidRPr="009A223E" w:rsidRDefault="009F11D4" w:rsidP="00F50D30">
      <w:pPr>
        <w:pStyle w:val="ListParagraph"/>
        <w:numPr>
          <w:ilvl w:val="0"/>
          <w:numId w:val="7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 xml:space="preserve">Part of the </w:t>
      </w:r>
      <w:r w:rsidR="00AF3838" w:rsidRPr="009A223E">
        <w:rPr>
          <w:rFonts w:ascii="Arial" w:hAnsi="Arial"/>
          <w:bCs/>
          <w:color w:val="011731"/>
          <w:sz w:val="20"/>
        </w:rPr>
        <w:t>team</w:t>
      </w:r>
      <w:r w:rsidRPr="009A223E">
        <w:rPr>
          <w:rFonts w:ascii="Arial" w:hAnsi="Arial"/>
          <w:bCs/>
          <w:color w:val="011731"/>
          <w:sz w:val="20"/>
        </w:rPr>
        <w:t xml:space="preserve"> implement</w:t>
      </w:r>
      <w:r w:rsidR="00AF3838">
        <w:rPr>
          <w:rFonts w:ascii="Arial" w:hAnsi="Arial"/>
          <w:bCs/>
          <w:color w:val="011731"/>
          <w:sz w:val="20"/>
        </w:rPr>
        <w:t>ing</w:t>
      </w:r>
      <w:r w:rsidRPr="009A223E">
        <w:rPr>
          <w:rFonts w:ascii="Arial" w:hAnsi="Arial"/>
          <w:bCs/>
          <w:color w:val="011731"/>
          <w:sz w:val="20"/>
        </w:rPr>
        <w:t xml:space="preserve"> and deploy</w:t>
      </w:r>
      <w:r w:rsidR="00AF3838">
        <w:rPr>
          <w:rFonts w:ascii="Arial" w:hAnsi="Arial"/>
          <w:bCs/>
          <w:color w:val="011731"/>
          <w:sz w:val="20"/>
        </w:rPr>
        <w:t>ing</w:t>
      </w:r>
      <w:r w:rsidRPr="009A223E">
        <w:rPr>
          <w:rFonts w:ascii="Arial" w:hAnsi="Arial"/>
          <w:bCs/>
          <w:color w:val="011731"/>
          <w:sz w:val="20"/>
        </w:rPr>
        <w:t xml:space="preserve"> </w:t>
      </w:r>
      <w:r w:rsidR="00AF3838" w:rsidRPr="009A223E">
        <w:rPr>
          <w:rFonts w:ascii="Arial" w:hAnsi="Arial"/>
          <w:bCs/>
          <w:color w:val="011731"/>
          <w:sz w:val="20"/>
        </w:rPr>
        <w:t>claims</w:t>
      </w:r>
      <w:r w:rsidRPr="009A223E">
        <w:rPr>
          <w:rFonts w:ascii="Arial" w:hAnsi="Arial"/>
          <w:bCs/>
          <w:color w:val="011731"/>
          <w:sz w:val="20"/>
        </w:rPr>
        <w:t xml:space="preserve"> fraud flagging model specific to property fire peril. Flags top 20% suspicious claims with 24% precision. Used gradient boosting model with log-loss metric. Net annual benefits of the solution are </w:t>
      </w:r>
      <w:r w:rsidR="00AF3838" w:rsidRPr="009A223E">
        <w:rPr>
          <w:rFonts w:ascii="Arial" w:hAnsi="Arial"/>
          <w:bCs/>
          <w:color w:val="011731"/>
          <w:sz w:val="20"/>
        </w:rPr>
        <w:t>estimated at</w:t>
      </w:r>
      <w:r w:rsidRPr="009A223E">
        <w:rPr>
          <w:rFonts w:ascii="Arial" w:hAnsi="Arial"/>
          <w:bCs/>
          <w:color w:val="011731"/>
          <w:sz w:val="20"/>
        </w:rPr>
        <w:t xml:space="preserve"> around $450k.</w:t>
      </w:r>
    </w:p>
    <w:p w14:paraId="0C396607" w14:textId="078DB6AB" w:rsidR="009F11D4" w:rsidRPr="009A223E" w:rsidRDefault="009F11D4" w:rsidP="00F50D30">
      <w:pPr>
        <w:pStyle w:val="ListParagraph"/>
        <w:numPr>
          <w:ilvl w:val="0"/>
          <w:numId w:val="7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>Refreshed model used to deflect suspicious policy applications in Sonnet online insurance tool. Worked on H2O (Random Forest, stacked ensemble) with AUCPR as a performance metric. As a customer-facing high-risk model, performed a detailed bias-fairness analysis comprising six demographic details.</w:t>
      </w:r>
    </w:p>
    <w:p w14:paraId="791549AA" w14:textId="5094E695" w:rsidR="009F11D4" w:rsidRPr="009A223E" w:rsidRDefault="009F11D4" w:rsidP="00F50D30">
      <w:pPr>
        <w:pStyle w:val="ListParagraph"/>
        <w:numPr>
          <w:ilvl w:val="0"/>
          <w:numId w:val="7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>Worked on the massive migration of processes to the Google Cloud Platform with modifying key modules to ingest data from BigQuery, reimplementation of models in Vertex AI, and deploying end-to-end ML pipeline projects.</w:t>
      </w:r>
    </w:p>
    <w:p w14:paraId="01367707" w14:textId="15532DE5" w:rsidR="009F11D4" w:rsidRPr="009A223E" w:rsidRDefault="009F11D4" w:rsidP="00F50D30">
      <w:pPr>
        <w:pStyle w:val="ListParagraph"/>
        <w:numPr>
          <w:ilvl w:val="0"/>
          <w:numId w:val="7"/>
        </w:num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>Refactored the existing Usage-based Insurance (UBI) ML pipeline that provides special discounts to auto policy holders based on their driving habits and risk profile using Google's Vertex AI, Cloud Build, and Big Query.</w:t>
      </w:r>
    </w:p>
    <w:p w14:paraId="5FF1C762" w14:textId="2E118C16" w:rsidR="00493ABF" w:rsidRPr="009A223E" w:rsidRDefault="009F11D4" w:rsidP="00F50D30">
      <w:pPr>
        <w:tabs>
          <w:tab w:val="left" w:pos="7318"/>
        </w:tabs>
        <w:spacing w:after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/>
          <w:color w:val="011731"/>
          <w:sz w:val="20"/>
        </w:rPr>
        <w:t xml:space="preserve">Skills/Tools: </w:t>
      </w:r>
      <w:r w:rsidR="00493ABF" w:rsidRPr="009A223E">
        <w:rPr>
          <w:rFonts w:ascii="Arial" w:hAnsi="Arial"/>
          <w:bCs/>
          <w:color w:val="011731"/>
          <w:sz w:val="20"/>
        </w:rPr>
        <w:t>ML Pipelines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Leadership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Large Language Models (LLM)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Generative AI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Fraud Analysis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Bias/Fairness Analysis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Cost-Benefit Analysis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Google Vertex AI</w:t>
      </w:r>
      <w:r w:rsidR="002A01E8" w:rsidRPr="009A223E">
        <w:rPr>
          <w:rFonts w:ascii="Arial" w:hAnsi="Arial"/>
          <w:bCs/>
          <w:color w:val="011731"/>
          <w:sz w:val="20"/>
        </w:rPr>
        <w:t>,</w:t>
      </w:r>
      <w:r w:rsidR="00493ABF" w:rsidRPr="009A223E">
        <w:rPr>
          <w:rFonts w:ascii="Arial" w:hAnsi="Arial"/>
          <w:bCs/>
          <w:color w:val="011731"/>
          <w:sz w:val="20"/>
        </w:rPr>
        <w:t xml:space="preserve"> R</w:t>
      </w:r>
    </w:p>
    <w:p w14:paraId="5E690C88" w14:textId="77777777" w:rsidR="00EC75C2" w:rsidRDefault="00EC75C2" w:rsidP="00EC75C2">
      <w:pPr>
        <w:tabs>
          <w:tab w:val="left" w:pos="7318"/>
        </w:tabs>
        <w:spacing w:before="10"/>
        <w:jc w:val="both"/>
        <w:rPr>
          <w:rFonts w:ascii="Arial" w:hAnsi="Arial"/>
          <w:b/>
          <w:color w:val="011731"/>
          <w:sz w:val="20"/>
        </w:rPr>
      </w:pPr>
    </w:p>
    <w:p w14:paraId="41CAB431" w14:textId="77777777" w:rsidR="00C945D3" w:rsidRDefault="00C945D3" w:rsidP="00EC75C2">
      <w:pPr>
        <w:tabs>
          <w:tab w:val="left" w:pos="7318"/>
        </w:tabs>
        <w:spacing w:before="10"/>
        <w:jc w:val="both"/>
        <w:rPr>
          <w:rFonts w:ascii="Arial" w:hAnsi="Arial"/>
          <w:b/>
          <w:color w:val="011731"/>
          <w:sz w:val="20"/>
        </w:rPr>
      </w:pPr>
    </w:p>
    <w:p w14:paraId="0C4B0090" w14:textId="77777777" w:rsidR="00C945D3" w:rsidRPr="009A223E" w:rsidRDefault="00C945D3" w:rsidP="00EC75C2">
      <w:pPr>
        <w:tabs>
          <w:tab w:val="left" w:pos="7318"/>
        </w:tabs>
        <w:spacing w:before="10"/>
        <w:jc w:val="both"/>
        <w:rPr>
          <w:rFonts w:ascii="Arial" w:hAnsi="Arial"/>
          <w:b/>
          <w:color w:val="011731"/>
          <w:sz w:val="20"/>
        </w:rPr>
      </w:pPr>
    </w:p>
    <w:p w14:paraId="476819FE" w14:textId="2217FD50" w:rsidR="00EC75C2" w:rsidRPr="009A223E" w:rsidRDefault="00EC75C2" w:rsidP="00EC75C2">
      <w:pPr>
        <w:tabs>
          <w:tab w:val="left" w:pos="7318"/>
        </w:tabs>
        <w:spacing w:before="10"/>
        <w:ind w:left="118"/>
        <w:rPr>
          <w:rFonts w:ascii="Arial" w:hAnsi="Arial"/>
          <w:b/>
          <w:color w:val="011731"/>
          <w:sz w:val="20"/>
        </w:rPr>
      </w:pPr>
      <w:r w:rsidRPr="009A223E">
        <w:rPr>
          <w:rFonts w:ascii="Arial" w:hAnsi="Arial"/>
          <w:b/>
          <w:color w:val="011731"/>
          <w:sz w:val="20"/>
        </w:rPr>
        <w:lastRenderedPageBreak/>
        <w:t>Data Scientist, PLC Group, Oct 2021 – May 2022</w:t>
      </w:r>
    </w:p>
    <w:p w14:paraId="0AC7B4F4" w14:textId="3F611333" w:rsidR="00EC75C2" w:rsidRPr="009A223E" w:rsidRDefault="00EC75C2" w:rsidP="00EC75C2">
      <w:pPr>
        <w:tabs>
          <w:tab w:val="left" w:pos="7318"/>
        </w:tabs>
        <w:spacing w:before="10"/>
        <w:ind w:left="118"/>
        <w:rPr>
          <w:rFonts w:ascii="Arial" w:hAnsi="Arial"/>
          <w:b/>
          <w:color w:val="011731"/>
          <w:sz w:val="20"/>
        </w:rPr>
      </w:pPr>
      <w:r w:rsidRPr="009A223E">
        <w:rPr>
          <w:rFonts w:ascii="Arial" w:hAnsi="Arial"/>
          <w:b/>
          <w:color w:val="011731"/>
          <w:sz w:val="20"/>
        </w:rPr>
        <w:t>Full-time Employed, Mississauga – ON (On-site)</w:t>
      </w:r>
    </w:p>
    <w:p w14:paraId="365B8425" w14:textId="17A01F21" w:rsidR="002D1CDC" w:rsidRPr="009A223E" w:rsidRDefault="00EC75C2" w:rsidP="00F50D30">
      <w:pPr>
        <w:pStyle w:val="ListParagraph"/>
        <w:numPr>
          <w:ilvl w:val="0"/>
          <w:numId w:val="7"/>
        </w:numPr>
        <w:tabs>
          <w:tab w:val="left" w:pos="7318"/>
        </w:tabs>
        <w:spacing w:before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>Data specialist working with logs and telemetry data from a diverse set of devices installed in hundreds of communication tower sites across Canada (Bell &amp; Rogers) and Cambodia. Worked through all phases, from data cleansing, integration, and feature selection to modeling and delivering final predictive models.</w:t>
      </w:r>
    </w:p>
    <w:p w14:paraId="6DD59554" w14:textId="5236EF34" w:rsidR="00EC75C2" w:rsidRPr="009A223E" w:rsidRDefault="00EC75C2" w:rsidP="00F50D30">
      <w:pPr>
        <w:pStyle w:val="ListParagraph"/>
        <w:numPr>
          <w:ilvl w:val="0"/>
          <w:numId w:val="7"/>
        </w:numPr>
        <w:tabs>
          <w:tab w:val="left" w:pos="7318"/>
        </w:tabs>
        <w:spacing w:before="120"/>
        <w:ind w:left="475"/>
        <w:jc w:val="both"/>
        <w:rPr>
          <w:rFonts w:ascii="Arial" w:hAnsi="Arial"/>
          <w:bCs/>
          <w:color w:val="011731"/>
          <w:sz w:val="20"/>
        </w:rPr>
      </w:pPr>
      <w:r w:rsidRPr="009A223E">
        <w:rPr>
          <w:rFonts w:ascii="Arial" w:hAnsi="Arial"/>
          <w:bCs/>
          <w:color w:val="011731"/>
          <w:sz w:val="20"/>
        </w:rPr>
        <w:t xml:space="preserve">Worked with Google Cloud Platform services (BigQuery, Data Studio, etc.), </w:t>
      </w:r>
      <w:proofErr w:type="spellStart"/>
      <w:r w:rsidRPr="009A223E">
        <w:rPr>
          <w:rFonts w:ascii="Arial" w:hAnsi="Arial"/>
          <w:bCs/>
          <w:color w:val="011731"/>
          <w:sz w:val="20"/>
        </w:rPr>
        <w:t>InfluxDB</w:t>
      </w:r>
      <w:proofErr w:type="spellEnd"/>
      <w:r w:rsidRPr="009A223E">
        <w:rPr>
          <w:rFonts w:ascii="Arial" w:hAnsi="Arial"/>
          <w:bCs/>
          <w:color w:val="011731"/>
          <w:sz w:val="20"/>
        </w:rPr>
        <w:t>, time-series analysis,</w:t>
      </w:r>
      <w:r w:rsidR="002D1CDC" w:rsidRPr="009A223E">
        <w:rPr>
          <w:rFonts w:ascii="Arial" w:hAnsi="Arial"/>
          <w:bCs/>
          <w:color w:val="011731"/>
          <w:sz w:val="20"/>
        </w:rPr>
        <w:t xml:space="preserve"> forecasting,</w:t>
      </w:r>
      <w:r w:rsidRPr="009A223E">
        <w:rPr>
          <w:rFonts w:ascii="Arial" w:hAnsi="Arial"/>
          <w:bCs/>
          <w:color w:val="011731"/>
          <w:sz w:val="20"/>
        </w:rPr>
        <w:t xml:space="preserve"> anomaly detection, machine learning libraries, Python, </w:t>
      </w:r>
      <w:proofErr w:type="spellStart"/>
      <w:r w:rsidRPr="009A223E">
        <w:rPr>
          <w:rFonts w:ascii="Arial" w:hAnsi="Arial"/>
          <w:bCs/>
          <w:color w:val="011731"/>
          <w:sz w:val="20"/>
        </w:rPr>
        <w:t>PySpark</w:t>
      </w:r>
      <w:proofErr w:type="spellEnd"/>
      <w:r w:rsidRPr="009A223E">
        <w:rPr>
          <w:rFonts w:ascii="Arial" w:hAnsi="Arial"/>
          <w:bCs/>
          <w:color w:val="011731"/>
          <w:sz w:val="20"/>
        </w:rPr>
        <w:t>, Scikit-learn</w:t>
      </w:r>
    </w:p>
    <w:p w14:paraId="00A08C4D" w14:textId="0547AA45" w:rsidR="008507A5" w:rsidRPr="009A223E" w:rsidRDefault="00FD29E8" w:rsidP="00C945D3">
      <w:pPr>
        <w:pStyle w:val="Heading1"/>
        <w:spacing w:before="240" w:after="120"/>
        <w:rPr>
          <w:color w:val="011731"/>
          <w:u w:val="thick" w:color="011731"/>
        </w:rPr>
      </w:pPr>
      <w:r w:rsidRPr="009A223E">
        <w:rPr>
          <w:color w:val="011731"/>
          <w:u w:val="thick" w:color="011731"/>
        </w:rPr>
        <w:t>EDUCATION</w:t>
      </w:r>
    </w:p>
    <w:p w14:paraId="70B98D88" w14:textId="77777777" w:rsidR="005643CC" w:rsidRPr="009A223E" w:rsidRDefault="00FD29E8">
      <w:pPr>
        <w:spacing w:before="10" w:line="247" w:lineRule="auto"/>
        <w:ind w:left="119" w:right="-59"/>
        <w:rPr>
          <w:rFonts w:ascii="Arial" w:hAnsi="Arial"/>
          <w:b/>
          <w:color w:val="011731"/>
          <w:spacing w:val="-12"/>
          <w:w w:val="105"/>
          <w:sz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>Master</w:t>
      </w:r>
      <w:r w:rsidRPr="009A223E">
        <w:rPr>
          <w:rFonts w:ascii="Arial" w:hAnsi="Arial"/>
          <w:b/>
          <w:color w:val="011731"/>
          <w:spacing w:val="-13"/>
          <w:w w:val="105"/>
          <w:sz w:val="20"/>
        </w:rPr>
        <w:t xml:space="preserve"> </w:t>
      </w:r>
      <w:r w:rsidRPr="009A223E">
        <w:rPr>
          <w:rFonts w:ascii="Arial" w:hAnsi="Arial"/>
          <w:b/>
          <w:color w:val="011731"/>
          <w:spacing w:val="1"/>
          <w:w w:val="105"/>
          <w:sz w:val="20"/>
        </w:rPr>
        <w:t>of</w:t>
      </w:r>
      <w:r w:rsidRPr="009A223E">
        <w:rPr>
          <w:rFonts w:ascii="Arial" w:hAnsi="Arial"/>
          <w:b/>
          <w:color w:val="011731"/>
          <w:spacing w:val="-13"/>
          <w:w w:val="105"/>
          <w:sz w:val="20"/>
        </w:rPr>
        <w:t xml:space="preserve"> </w:t>
      </w:r>
      <w:r w:rsidR="000469E2" w:rsidRPr="009A223E">
        <w:rPr>
          <w:rFonts w:ascii="Arial" w:hAnsi="Arial"/>
          <w:b/>
          <w:color w:val="011731"/>
          <w:spacing w:val="1"/>
          <w:w w:val="105"/>
          <w:sz w:val="20"/>
        </w:rPr>
        <w:t>Data Science</w:t>
      </w:r>
      <w:r w:rsidR="005643CC" w:rsidRPr="009A223E">
        <w:rPr>
          <w:rFonts w:ascii="Arial" w:hAnsi="Arial"/>
          <w:b/>
          <w:color w:val="011731"/>
          <w:spacing w:val="-12"/>
          <w:w w:val="105"/>
          <w:sz w:val="20"/>
        </w:rPr>
        <w:t xml:space="preserve">, </w:t>
      </w:r>
    </w:p>
    <w:p w14:paraId="6F3B026D" w14:textId="2F4F0A8A" w:rsidR="005643CC" w:rsidRPr="009A223E" w:rsidRDefault="005643CC" w:rsidP="005643CC">
      <w:pPr>
        <w:spacing w:before="10" w:line="247" w:lineRule="auto"/>
        <w:ind w:left="119" w:right="531"/>
        <w:rPr>
          <w:rFonts w:ascii="Arial" w:eastAsia="Arial" w:hAnsi="Arial" w:cs="Arial"/>
          <w:sz w:val="20"/>
          <w:szCs w:val="20"/>
        </w:rPr>
      </w:pPr>
      <w:r w:rsidRPr="009A223E">
        <w:rPr>
          <w:rFonts w:ascii="Arial" w:hAnsi="Arial"/>
          <w:color w:val="011731"/>
          <w:spacing w:val="1"/>
          <w:w w:val="105"/>
          <w:sz w:val="20"/>
        </w:rPr>
        <w:t>The University</w:t>
      </w:r>
      <w:r w:rsidRPr="009A223E">
        <w:rPr>
          <w:rFonts w:ascii="Arial" w:hAnsi="Arial"/>
          <w:color w:val="011731"/>
          <w:spacing w:val="-15"/>
          <w:w w:val="105"/>
          <w:sz w:val="20"/>
        </w:rPr>
        <w:t xml:space="preserve"> </w:t>
      </w:r>
      <w:r w:rsidRPr="009A223E">
        <w:rPr>
          <w:rFonts w:ascii="Arial" w:hAnsi="Arial"/>
          <w:color w:val="011731"/>
          <w:spacing w:val="1"/>
          <w:w w:val="105"/>
          <w:sz w:val="20"/>
        </w:rPr>
        <w:t>of</w:t>
      </w:r>
      <w:r w:rsidRPr="009A223E">
        <w:rPr>
          <w:rFonts w:ascii="Arial" w:hAnsi="Arial"/>
          <w:color w:val="011731"/>
          <w:spacing w:val="-14"/>
          <w:w w:val="105"/>
          <w:sz w:val="20"/>
        </w:rPr>
        <w:t xml:space="preserve"> </w:t>
      </w:r>
      <w:r w:rsidRPr="009A223E">
        <w:rPr>
          <w:rFonts w:ascii="Arial" w:hAnsi="Arial"/>
          <w:color w:val="011731"/>
          <w:w w:val="105"/>
          <w:sz w:val="20"/>
        </w:rPr>
        <w:t>British Columbia</w:t>
      </w:r>
      <w:r w:rsidRPr="009A223E">
        <w:rPr>
          <w:rFonts w:ascii="Arial" w:hAnsi="Arial"/>
          <w:color w:val="011731"/>
          <w:spacing w:val="1"/>
          <w:w w:val="105"/>
          <w:sz w:val="20"/>
        </w:rPr>
        <w:t>,</w:t>
      </w:r>
      <w:r w:rsidRPr="009A223E">
        <w:rPr>
          <w:rFonts w:ascii="Arial" w:hAnsi="Arial"/>
          <w:color w:val="011731"/>
          <w:spacing w:val="-15"/>
          <w:w w:val="105"/>
          <w:sz w:val="20"/>
        </w:rPr>
        <w:t xml:space="preserve"> </w:t>
      </w:r>
      <w:r w:rsidRPr="009A223E">
        <w:rPr>
          <w:rFonts w:ascii="Arial" w:hAnsi="Arial"/>
          <w:color w:val="011731"/>
          <w:spacing w:val="1"/>
          <w:w w:val="105"/>
          <w:sz w:val="20"/>
        </w:rPr>
        <w:t>Canada</w:t>
      </w:r>
    </w:p>
    <w:p w14:paraId="2A33072B" w14:textId="6ED4B1E5" w:rsidR="008507A5" w:rsidRPr="009A223E" w:rsidRDefault="00FD29E8">
      <w:pPr>
        <w:spacing w:before="10" w:line="247" w:lineRule="auto"/>
        <w:ind w:left="119" w:right="-59"/>
        <w:rPr>
          <w:rFonts w:ascii="Arial" w:hAnsi="Arial"/>
          <w:color w:val="011731"/>
          <w:spacing w:val="1"/>
          <w:w w:val="105"/>
          <w:sz w:val="20"/>
        </w:rPr>
      </w:pPr>
      <w:r w:rsidRPr="009A223E">
        <w:rPr>
          <w:rFonts w:ascii="Arial" w:hAnsi="Arial"/>
          <w:color w:val="011731"/>
          <w:spacing w:val="1"/>
          <w:w w:val="105"/>
          <w:sz w:val="20"/>
        </w:rPr>
        <w:t>Sept 2020 – June 2021</w:t>
      </w:r>
      <w:r w:rsidR="005643CC" w:rsidRPr="009A223E">
        <w:rPr>
          <w:rFonts w:ascii="Arial" w:hAnsi="Arial"/>
          <w:color w:val="011731"/>
          <w:spacing w:val="1"/>
          <w:w w:val="105"/>
          <w:sz w:val="20"/>
        </w:rPr>
        <w:t xml:space="preserve">, </w:t>
      </w:r>
      <w:r w:rsidRPr="009A223E">
        <w:rPr>
          <w:rFonts w:ascii="Arial" w:hAnsi="Arial"/>
          <w:color w:val="011731"/>
          <w:spacing w:val="1"/>
          <w:w w:val="105"/>
          <w:sz w:val="20"/>
        </w:rPr>
        <w:t>Grade: 9</w:t>
      </w:r>
      <w:r w:rsidRPr="009A223E">
        <w:rPr>
          <w:rFonts w:ascii="Arial" w:eastAsia="Calibri" w:hAnsi="Arial"/>
          <w:color w:val="011731"/>
          <w:spacing w:val="1"/>
          <w:w w:val="105"/>
          <w:sz w:val="20"/>
        </w:rPr>
        <w:t>0</w:t>
      </w:r>
      <w:r w:rsidRPr="009A223E">
        <w:rPr>
          <w:rFonts w:ascii="Arial" w:hAnsi="Arial"/>
          <w:color w:val="011731"/>
          <w:spacing w:val="1"/>
          <w:w w:val="105"/>
          <w:sz w:val="20"/>
        </w:rPr>
        <w:t>.</w:t>
      </w:r>
      <w:r w:rsidRPr="009A223E">
        <w:rPr>
          <w:rFonts w:ascii="Arial" w:eastAsia="Calibri" w:hAnsi="Arial"/>
          <w:color w:val="011731"/>
          <w:spacing w:val="1"/>
          <w:w w:val="105"/>
          <w:sz w:val="20"/>
        </w:rPr>
        <w:t>4</w:t>
      </w:r>
      <w:r w:rsidRPr="009A223E">
        <w:rPr>
          <w:rFonts w:ascii="Arial" w:hAnsi="Arial"/>
          <w:color w:val="011731"/>
          <w:spacing w:val="1"/>
          <w:w w:val="105"/>
          <w:sz w:val="20"/>
        </w:rPr>
        <w:t>%</w:t>
      </w:r>
    </w:p>
    <w:p w14:paraId="526D8D58" w14:textId="120FB3FD" w:rsidR="008507A5" w:rsidRPr="009A223E" w:rsidRDefault="00FD29E8">
      <w:pPr>
        <w:pStyle w:val="BodyText"/>
        <w:spacing w:before="0" w:line="252" w:lineRule="auto"/>
        <w:ind w:right="181"/>
        <w:rPr>
          <w:color w:val="011731"/>
          <w:w w:val="105"/>
        </w:rPr>
      </w:pPr>
      <w:r w:rsidRPr="009A223E">
        <w:rPr>
          <w:color w:val="011731"/>
          <w:spacing w:val="1"/>
          <w:w w:val="105"/>
        </w:rPr>
        <w:t>Relevant</w:t>
      </w:r>
      <w:r w:rsidRPr="009A223E">
        <w:rPr>
          <w:color w:val="011731"/>
          <w:spacing w:val="-16"/>
          <w:w w:val="105"/>
        </w:rPr>
        <w:t xml:space="preserve"> </w:t>
      </w:r>
      <w:r w:rsidRPr="009A223E">
        <w:rPr>
          <w:color w:val="011731"/>
          <w:spacing w:val="1"/>
          <w:w w:val="105"/>
        </w:rPr>
        <w:t>courses:</w:t>
      </w:r>
      <w:r w:rsidRPr="009A223E">
        <w:rPr>
          <w:color w:val="011731"/>
          <w:spacing w:val="-15"/>
          <w:w w:val="105"/>
        </w:rPr>
        <w:t xml:space="preserve"> </w:t>
      </w:r>
      <w:r w:rsidRPr="009A223E">
        <w:rPr>
          <w:color w:val="011731"/>
          <w:spacing w:val="1"/>
          <w:w w:val="105"/>
        </w:rPr>
        <w:t>Data</w:t>
      </w:r>
      <w:r w:rsidRPr="009A223E">
        <w:rPr>
          <w:color w:val="011731"/>
          <w:spacing w:val="-15"/>
          <w:w w:val="105"/>
        </w:rPr>
        <w:t xml:space="preserve"> </w:t>
      </w:r>
      <w:r w:rsidRPr="009A223E">
        <w:rPr>
          <w:color w:val="011731"/>
          <w:spacing w:val="1"/>
          <w:w w:val="105"/>
        </w:rPr>
        <w:t>Wrangling,</w:t>
      </w:r>
      <w:r w:rsidRPr="009A223E">
        <w:rPr>
          <w:color w:val="011731"/>
          <w:spacing w:val="-16"/>
          <w:w w:val="105"/>
        </w:rPr>
        <w:t xml:space="preserve"> </w:t>
      </w:r>
      <w:r w:rsidRPr="009A223E">
        <w:rPr>
          <w:color w:val="011731"/>
          <w:spacing w:val="1"/>
          <w:w w:val="105"/>
        </w:rPr>
        <w:t>Statistical</w:t>
      </w:r>
      <w:r w:rsidRPr="009A223E">
        <w:rPr>
          <w:color w:val="011731"/>
          <w:spacing w:val="38"/>
          <w:w w:val="103"/>
        </w:rPr>
        <w:t xml:space="preserve"> </w:t>
      </w:r>
      <w:r w:rsidRPr="009A223E">
        <w:rPr>
          <w:color w:val="011731"/>
          <w:w w:val="105"/>
        </w:rPr>
        <w:t>Inference</w:t>
      </w:r>
      <w:r w:rsidR="006F61A4" w:rsidRPr="009A223E">
        <w:rPr>
          <w:color w:val="011731"/>
          <w:w w:val="105"/>
        </w:rPr>
        <w:t>, Machine Learning, Cloud Computing</w:t>
      </w:r>
      <w:r w:rsidR="00DA572A" w:rsidRPr="009A223E">
        <w:rPr>
          <w:color w:val="011731"/>
          <w:w w:val="105"/>
        </w:rPr>
        <w:t>, Applied Artificial Intelligence</w:t>
      </w:r>
      <w:r w:rsidR="00BD518E" w:rsidRPr="009A223E">
        <w:rPr>
          <w:color w:val="011731"/>
          <w:w w:val="105"/>
        </w:rPr>
        <w:t>, Digital Transformation, Software Engineering, Operational Efficiency</w:t>
      </w:r>
    </w:p>
    <w:p w14:paraId="6417BB6E" w14:textId="77777777" w:rsidR="005643CC" w:rsidRPr="009A223E" w:rsidRDefault="005643CC">
      <w:pPr>
        <w:pStyle w:val="BodyText"/>
        <w:spacing w:before="0" w:line="252" w:lineRule="auto"/>
        <w:ind w:right="181"/>
      </w:pPr>
    </w:p>
    <w:p w14:paraId="4FD45D85" w14:textId="2AE9AD21" w:rsidR="008507A5" w:rsidRPr="009A223E" w:rsidRDefault="00FD29E8">
      <w:pPr>
        <w:spacing w:before="60"/>
        <w:ind w:left="119"/>
        <w:rPr>
          <w:rFonts w:ascii="Arial" w:eastAsia="Arial" w:hAnsi="Arial" w:cs="Arial"/>
          <w:sz w:val="20"/>
          <w:szCs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>PhD. Computer Science</w:t>
      </w:r>
    </w:p>
    <w:p w14:paraId="2114A9BC" w14:textId="71164E6B" w:rsidR="008507A5" w:rsidRPr="009A223E" w:rsidRDefault="00FD29E8">
      <w:pPr>
        <w:pStyle w:val="BodyText"/>
        <w:spacing w:before="15"/>
        <w:rPr>
          <w:color w:val="011731"/>
          <w:spacing w:val="1"/>
          <w:w w:val="105"/>
        </w:rPr>
      </w:pPr>
      <w:r w:rsidRPr="009A223E">
        <w:rPr>
          <w:color w:val="011731"/>
          <w:spacing w:val="1"/>
          <w:w w:val="105"/>
        </w:rPr>
        <w:t>University of Nice Sophia</w:t>
      </w:r>
      <w:r w:rsidR="00C0787C" w:rsidRPr="009A223E">
        <w:rPr>
          <w:color w:val="011731"/>
          <w:spacing w:val="1"/>
          <w:w w:val="105"/>
        </w:rPr>
        <w:t xml:space="preserve"> </w:t>
      </w:r>
      <w:r w:rsidRPr="009A223E">
        <w:rPr>
          <w:color w:val="011731"/>
          <w:spacing w:val="1"/>
          <w:w w:val="105"/>
        </w:rPr>
        <w:t>Antipolis, France</w:t>
      </w:r>
    </w:p>
    <w:p w14:paraId="5911E313" w14:textId="1D871D9C" w:rsidR="005643CC" w:rsidRPr="009A223E" w:rsidRDefault="005643CC">
      <w:pPr>
        <w:pStyle w:val="BodyText"/>
        <w:spacing w:before="15"/>
        <w:rPr>
          <w:color w:val="011731"/>
          <w:spacing w:val="1"/>
          <w:w w:val="105"/>
        </w:rPr>
      </w:pPr>
      <w:r w:rsidRPr="009A223E">
        <w:rPr>
          <w:color w:val="011731"/>
          <w:spacing w:val="1"/>
          <w:w w:val="105"/>
        </w:rPr>
        <w:t>Nov 2006 – Mar 2010, Grade: Excellent</w:t>
      </w:r>
    </w:p>
    <w:p w14:paraId="30C052C9" w14:textId="77777777" w:rsidR="008507A5" w:rsidRPr="009A223E" w:rsidRDefault="00FD29E8">
      <w:pPr>
        <w:pStyle w:val="BodyText"/>
        <w:spacing w:before="15"/>
        <w:rPr>
          <w:rStyle w:val="Hyperlink"/>
          <w:spacing w:val="1"/>
          <w:w w:val="105"/>
        </w:rPr>
      </w:pPr>
      <w:r w:rsidRPr="009A223E">
        <w:rPr>
          <w:color w:val="011731"/>
          <w:spacing w:val="1"/>
          <w:w w:val="105"/>
        </w:rPr>
        <w:t xml:space="preserve">Thesis: </w:t>
      </w:r>
      <w:hyperlink r:id="rId8">
        <w:r w:rsidRPr="009A223E">
          <w:rPr>
            <w:rStyle w:val="Hyperlink"/>
            <w:spacing w:val="1"/>
            <w:w w:val="105"/>
          </w:rPr>
          <w:t>Model-based Design for On-chip Systems: Using and Extending MARTE and IP-Xact</w:t>
        </w:r>
      </w:hyperlink>
    </w:p>
    <w:p w14:paraId="6487CDC5" w14:textId="77777777" w:rsidR="005643CC" w:rsidRPr="009A223E" w:rsidRDefault="005643CC">
      <w:pPr>
        <w:pStyle w:val="BodyText"/>
        <w:spacing w:before="15"/>
      </w:pPr>
    </w:p>
    <w:p w14:paraId="5D34B96B" w14:textId="77BD7B07" w:rsidR="008507A5" w:rsidRPr="009A223E" w:rsidRDefault="00FD29E8">
      <w:pPr>
        <w:spacing w:before="60"/>
        <w:ind w:left="119"/>
        <w:rPr>
          <w:rFonts w:ascii="Arial" w:hAnsi="Arial"/>
          <w:b/>
          <w:color w:val="011731"/>
          <w:spacing w:val="1"/>
          <w:w w:val="105"/>
          <w:sz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>MS Embedded Systems</w:t>
      </w:r>
      <w:r w:rsidRPr="009A223E">
        <w:rPr>
          <w:rFonts w:ascii="Arial" w:hAnsi="Arial"/>
          <w:b/>
          <w:color w:val="011731"/>
          <w:spacing w:val="1"/>
          <w:w w:val="105"/>
          <w:sz w:val="20"/>
        </w:rPr>
        <w:tab/>
      </w:r>
      <w:r w:rsidRPr="009A223E">
        <w:rPr>
          <w:rFonts w:ascii="Arial" w:hAnsi="Arial"/>
          <w:b/>
          <w:color w:val="011731"/>
          <w:spacing w:val="1"/>
          <w:w w:val="105"/>
          <w:sz w:val="20"/>
        </w:rPr>
        <w:tab/>
      </w:r>
      <w:r w:rsidRPr="009A223E">
        <w:rPr>
          <w:rFonts w:ascii="Arial" w:hAnsi="Arial"/>
          <w:b/>
          <w:color w:val="011731"/>
          <w:spacing w:val="1"/>
          <w:w w:val="105"/>
          <w:sz w:val="20"/>
        </w:rPr>
        <w:tab/>
      </w:r>
      <w:r w:rsidRPr="009A223E">
        <w:rPr>
          <w:rFonts w:ascii="Arial" w:hAnsi="Arial"/>
          <w:b/>
          <w:color w:val="011731"/>
          <w:spacing w:val="1"/>
          <w:w w:val="105"/>
          <w:sz w:val="20"/>
        </w:rPr>
        <w:tab/>
      </w:r>
    </w:p>
    <w:p w14:paraId="4ABA13E3" w14:textId="38C04594" w:rsidR="008507A5" w:rsidRPr="009A223E" w:rsidRDefault="00FD29E8">
      <w:pPr>
        <w:pStyle w:val="BodyText"/>
        <w:spacing w:before="15"/>
        <w:rPr>
          <w:color w:val="011731"/>
          <w:spacing w:val="1"/>
          <w:w w:val="105"/>
        </w:rPr>
      </w:pPr>
      <w:r w:rsidRPr="009A223E">
        <w:rPr>
          <w:color w:val="011731"/>
          <w:spacing w:val="1"/>
          <w:w w:val="105"/>
        </w:rPr>
        <w:t>University of Nice Sophia</w:t>
      </w:r>
      <w:r w:rsidR="00C0787C" w:rsidRPr="009A223E">
        <w:rPr>
          <w:color w:val="011731"/>
          <w:spacing w:val="1"/>
          <w:w w:val="105"/>
        </w:rPr>
        <w:t xml:space="preserve"> </w:t>
      </w:r>
      <w:r w:rsidRPr="009A223E">
        <w:rPr>
          <w:color w:val="011731"/>
          <w:spacing w:val="1"/>
          <w:w w:val="105"/>
        </w:rPr>
        <w:t>Antipolis, France</w:t>
      </w:r>
    </w:p>
    <w:p w14:paraId="31AEBF6A" w14:textId="59FC575C" w:rsidR="005643CC" w:rsidRPr="009A223E" w:rsidRDefault="005643CC">
      <w:pPr>
        <w:pStyle w:val="BodyText"/>
        <w:spacing w:before="15"/>
        <w:rPr>
          <w:color w:val="011731"/>
          <w:spacing w:val="1"/>
          <w:w w:val="105"/>
        </w:rPr>
      </w:pPr>
      <w:r w:rsidRPr="009A223E">
        <w:rPr>
          <w:color w:val="011731"/>
          <w:spacing w:val="1"/>
          <w:w w:val="105"/>
        </w:rPr>
        <w:t>Sept 2005 – Jul 2006, GPA (equiv.): 3.73 /4.0</w:t>
      </w:r>
    </w:p>
    <w:p w14:paraId="46C9C58F" w14:textId="77777777" w:rsidR="005643CC" w:rsidRPr="009A223E" w:rsidRDefault="005643CC">
      <w:pPr>
        <w:pStyle w:val="BodyText"/>
        <w:spacing w:before="15"/>
      </w:pPr>
    </w:p>
    <w:p w14:paraId="5F99D962" w14:textId="3AAA4C73" w:rsidR="008507A5" w:rsidRPr="009A223E" w:rsidRDefault="00FD29E8">
      <w:pPr>
        <w:spacing w:before="60"/>
        <w:ind w:left="119"/>
        <w:rPr>
          <w:rFonts w:ascii="Arial" w:hAnsi="Arial"/>
          <w:color w:val="011731"/>
          <w:spacing w:val="1"/>
          <w:w w:val="105"/>
          <w:sz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>BSc. Computer Information Systems Engineering</w:t>
      </w:r>
    </w:p>
    <w:p w14:paraId="2C35705A" w14:textId="77777777" w:rsidR="008507A5" w:rsidRPr="009A223E" w:rsidRDefault="00FD29E8">
      <w:pPr>
        <w:pStyle w:val="BodyText"/>
        <w:spacing w:before="15"/>
        <w:rPr>
          <w:color w:val="011731"/>
          <w:spacing w:val="1"/>
          <w:w w:val="105"/>
        </w:rPr>
      </w:pPr>
      <w:r w:rsidRPr="009A223E">
        <w:rPr>
          <w:color w:val="011731"/>
          <w:spacing w:val="1"/>
          <w:w w:val="105"/>
        </w:rPr>
        <w:t>University of Engineering &amp; Technology (UET), Pakistan</w:t>
      </w:r>
    </w:p>
    <w:p w14:paraId="699490FC" w14:textId="3CEEEAAB" w:rsidR="005643CC" w:rsidRPr="009A223E" w:rsidRDefault="005643CC">
      <w:pPr>
        <w:pStyle w:val="BodyText"/>
        <w:spacing w:before="15"/>
      </w:pPr>
      <w:r w:rsidRPr="009A223E">
        <w:rPr>
          <w:color w:val="011731"/>
          <w:spacing w:val="1"/>
          <w:w w:val="105"/>
        </w:rPr>
        <w:t>Jan 2000 – Feb 2004, GPA: 3.68 /4.0</w:t>
      </w:r>
    </w:p>
    <w:p w14:paraId="680BC61A" w14:textId="77777777" w:rsidR="007D30C4" w:rsidRPr="009A223E" w:rsidRDefault="007D30C4" w:rsidP="00C945D3">
      <w:pPr>
        <w:pStyle w:val="Heading1"/>
        <w:spacing w:before="240" w:after="120"/>
        <w:rPr>
          <w:color w:val="011731"/>
          <w:u w:val="thick" w:color="011731"/>
        </w:rPr>
      </w:pPr>
      <w:r w:rsidRPr="009A223E">
        <w:rPr>
          <w:color w:val="011731"/>
          <w:u w:val="thick" w:color="011731"/>
        </w:rPr>
        <w:t>TECHNICAL SKILLS</w:t>
      </w:r>
    </w:p>
    <w:p w14:paraId="26BBB694" w14:textId="5704F683" w:rsidR="007D30C4" w:rsidRPr="009A223E" w:rsidRDefault="007D30C4" w:rsidP="007D30C4">
      <w:pPr>
        <w:pStyle w:val="BodyText"/>
        <w:spacing w:before="15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Modeling</w:t>
      </w:r>
      <w:r w:rsidRPr="009A223E">
        <w:rPr>
          <w:color w:val="011731"/>
          <w:spacing w:val="1"/>
          <w:w w:val="105"/>
        </w:rPr>
        <w:t>:</w:t>
      </w:r>
      <w:r w:rsidRPr="009A223E">
        <w:rPr>
          <w:color w:val="011731"/>
          <w:spacing w:val="-14"/>
          <w:w w:val="105"/>
        </w:rPr>
        <w:t xml:space="preserve"> </w:t>
      </w:r>
      <w:r w:rsidR="0050595B" w:rsidRPr="009A223E">
        <w:rPr>
          <w:color w:val="011731"/>
          <w:spacing w:val="-14"/>
          <w:w w:val="105"/>
        </w:rPr>
        <w:t xml:space="preserve">Machine learning algorithms like </w:t>
      </w:r>
      <w:r w:rsidRPr="009A223E">
        <w:rPr>
          <w:color w:val="011731"/>
          <w:w w:val="105"/>
        </w:rPr>
        <w:t xml:space="preserve">regression, </w:t>
      </w:r>
      <w:proofErr w:type="spellStart"/>
      <w:r w:rsidRPr="009A223E">
        <w:rPr>
          <w:color w:val="011731"/>
          <w:w w:val="105"/>
        </w:rPr>
        <w:t>kNN</w:t>
      </w:r>
      <w:proofErr w:type="spellEnd"/>
      <w:r w:rsidRPr="009A223E">
        <w:rPr>
          <w:color w:val="011731"/>
          <w:w w:val="105"/>
        </w:rPr>
        <w:t>, k-means, decision trees, random forest, Gradient boosting, Naïve Bayes, H2O</w:t>
      </w:r>
    </w:p>
    <w:p w14:paraId="0A580B29" w14:textId="77777777" w:rsidR="007D30C4" w:rsidRPr="001778B6" w:rsidRDefault="007D30C4" w:rsidP="007D30C4">
      <w:pPr>
        <w:pStyle w:val="BodyText"/>
        <w:spacing w:before="15"/>
        <w:rPr>
          <w:color w:val="011731"/>
          <w:w w:val="105"/>
          <w:lang w:val="fr-FR"/>
        </w:rPr>
      </w:pPr>
      <w:proofErr w:type="spellStart"/>
      <w:proofErr w:type="gramStart"/>
      <w:r w:rsidRPr="001778B6">
        <w:rPr>
          <w:b/>
          <w:color w:val="011731"/>
          <w:spacing w:val="1"/>
          <w:w w:val="105"/>
          <w:lang w:val="fr-FR"/>
        </w:rPr>
        <w:t>Languages</w:t>
      </w:r>
      <w:proofErr w:type="spellEnd"/>
      <w:r w:rsidRPr="001778B6">
        <w:rPr>
          <w:color w:val="011731"/>
          <w:spacing w:val="1"/>
          <w:w w:val="105"/>
          <w:lang w:val="fr-FR"/>
        </w:rPr>
        <w:t>:</w:t>
      </w:r>
      <w:proofErr w:type="gramEnd"/>
      <w:r w:rsidRPr="001778B6">
        <w:rPr>
          <w:color w:val="011731"/>
          <w:spacing w:val="-14"/>
          <w:w w:val="105"/>
          <w:lang w:val="fr-FR"/>
        </w:rPr>
        <w:t xml:space="preserve"> </w:t>
      </w:r>
      <w:r w:rsidRPr="001778B6">
        <w:rPr>
          <w:color w:val="011731"/>
          <w:w w:val="105"/>
          <w:lang w:val="fr-FR"/>
        </w:rPr>
        <w:t xml:space="preserve">Python, R, Java, C++/C, Linux </w:t>
      </w:r>
      <w:proofErr w:type="spellStart"/>
      <w:r w:rsidRPr="001778B6">
        <w:rPr>
          <w:color w:val="011731"/>
          <w:w w:val="105"/>
          <w:lang w:val="fr-FR"/>
        </w:rPr>
        <w:t>shell</w:t>
      </w:r>
      <w:proofErr w:type="spellEnd"/>
    </w:p>
    <w:p w14:paraId="6EB0CAA1" w14:textId="77777777" w:rsidR="007D30C4" w:rsidRPr="009A223E" w:rsidRDefault="007D30C4" w:rsidP="007D30C4">
      <w:pPr>
        <w:spacing w:before="10"/>
        <w:ind w:left="119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b/>
          <w:color w:val="011731"/>
          <w:spacing w:val="1"/>
          <w:w w:val="105"/>
        </w:rPr>
        <w:t xml:space="preserve">Data Preparation: </w:t>
      </w:r>
      <w:r w:rsidRPr="009A223E">
        <w:rPr>
          <w:bCs/>
          <w:color w:val="011731"/>
          <w:spacing w:val="1"/>
          <w:w w:val="105"/>
        </w:rPr>
        <w:t>Google</w:t>
      </w:r>
      <w:r w:rsidRPr="009A223E">
        <w:rPr>
          <w:b/>
          <w:color w:val="011731"/>
          <w:spacing w:val="1"/>
          <w:w w:val="105"/>
        </w:rPr>
        <w:t xml:space="preserve"> </w:t>
      </w:r>
      <w:proofErr w:type="spellStart"/>
      <w:r w:rsidRPr="009A223E">
        <w:rPr>
          <w:rFonts w:ascii="Arial" w:eastAsia="Arial" w:hAnsi="Arial"/>
          <w:color w:val="011731"/>
          <w:w w:val="105"/>
          <w:sz w:val="20"/>
          <w:szCs w:val="20"/>
        </w:rPr>
        <w:t>Dataprep</w:t>
      </w:r>
      <w:proofErr w:type="spellEnd"/>
    </w:p>
    <w:p w14:paraId="0F5A7F2C" w14:textId="77777777" w:rsidR="007D30C4" w:rsidRPr="009A223E" w:rsidRDefault="007D30C4" w:rsidP="007D30C4">
      <w:pPr>
        <w:pStyle w:val="BodyText"/>
        <w:spacing w:before="15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Databases</w:t>
      </w:r>
      <w:r w:rsidRPr="009A223E">
        <w:rPr>
          <w:color w:val="011731"/>
          <w:spacing w:val="1"/>
          <w:w w:val="105"/>
        </w:rPr>
        <w:t>:</w:t>
      </w:r>
      <w:r w:rsidRPr="009A223E">
        <w:rPr>
          <w:color w:val="011731"/>
          <w:spacing w:val="-14"/>
          <w:w w:val="105"/>
        </w:rPr>
        <w:t xml:space="preserve"> Google services like </w:t>
      </w:r>
      <w:r w:rsidRPr="009A223E">
        <w:rPr>
          <w:color w:val="011731"/>
          <w:w w:val="105"/>
        </w:rPr>
        <w:t>Big Query, Cloud SQL, Cloud Spanner, Bigtable</w:t>
      </w:r>
    </w:p>
    <w:p w14:paraId="1DCD780E" w14:textId="77777777" w:rsidR="007D30C4" w:rsidRPr="009A223E" w:rsidRDefault="007D30C4" w:rsidP="007D30C4">
      <w:pPr>
        <w:spacing w:before="10"/>
        <w:ind w:left="119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b/>
          <w:color w:val="011731"/>
          <w:spacing w:val="1"/>
          <w:w w:val="105"/>
        </w:rPr>
        <w:t>ML Packages/Services</w:t>
      </w:r>
      <w:r w:rsidRPr="009A223E">
        <w:rPr>
          <w:color w:val="011731"/>
          <w:w w:val="105"/>
        </w:rPr>
        <w:t xml:space="preserve">: </w:t>
      </w:r>
      <w:proofErr w:type="spellStart"/>
      <w:r w:rsidRPr="009A223E">
        <w:rPr>
          <w:rFonts w:ascii="Arial" w:hAnsi="Arial"/>
          <w:color w:val="011731"/>
          <w:spacing w:val="-15"/>
          <w:w w:val="105"/>
          <w:sz w:val="20"/>
        </w:rPr>
        <w:t>Sklearn</w:t>
      </w:r>
      <w:proofErr w:type="spellEnd"/>
      <w:r w:rsidRPr="009A223E">
        <w:rPr>
          <w:rFonts w:ascii="Arial" w:hAnsi="Arial"/>
          <w:color w:val="011731"/>
          <w:spacing w:val="-15"/>
          <w:w w:val="105"/>
          <w:sz w:val="20"/>
        </w:rPr>
        <w:t>,</w:t>
      </w:r>
      <w:r w:rsidRPr="009A223E">
        <w:rPr>
          <w:rFonts w:ascii="Arial" w:eastAsia="Arial" w:hAnsi="Arial"/>
          <w:color w:val="011731"/>
          <w:w w:val="105"/>
          <w:sz w:val="20"/>
          <w:szCs w:val="20"/>
        </w:rPr>
        <w:t xml:space="preserve"> </w:t>
      </w:r>
      <w:proofErr w:type="spellStart"/>
      <w:r w:rsidRPr="009A223E">
        <w:rPr>
          <w:rFonts w:ascii="Arial" w:hAnsi="Arial"/>
          <w:color w:val="011731"/>
          <w:spacing w:val="-15"/>
          <w:w w:val="105"/>
          <w:sz w:val="20"/>
        </w:rPr>
        <w:t>Scipy</w:t>
      </w:r>
      <w:proofErr w:type="spellEnd"/>
      <w:r w:rsidRPr="009A223E">
        <w:rPr>
          <w:rFonts w:ascii="Arial" w:eastAsia="Arial" w:hAnsi="Arial"/>
          <w:color w:val="011731"/>
          <w:w w:val="105"/>
          <w:sz w:val="20"/>
          <w:szCs w:val="20"/>
        </w:rPr>
        <w:t>, Vertex AI, BigQuery ML, Kubeflow</w:t>
      </w:r>
    </w:p>
    <w:p w14:paraId="6E8365FC" w14:textId="77777777" w:rsidR="007D30C4" w:rsidRPr="009A223E" w:rsidRDefault="007D30C4" w:rsidP="007D30C4">
      <w:pPr>
        <w:spacing w:before="10"/>
        <w:ind w:left="119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b/>
          <w:color w:val="011731"/>
          <w:spacing w:val="1"/>
          <w:w w:val="105"/>
        </w:rPr>
        <w:t>Visualization:</w:t>
      </w:r>
      <w:r w:rsidRPr="009A223E">
        <w:rPr>
          <w:rFonts w:ascii="Arial" w:eastAsia="Arial" w:hAnsi="Arial"/>
          <w:color w:val="011731"/>
          <w:w w:val="105"/>
          <w:sz w:val="20"/>
          <w:szCs w:val="20"/>
        </w:rPr>
        <w:t xml:space="preserve"> Looker Studio, </w:t>
      </w:r>
      <w:proofErr w:type="spellStart"/>
      <w:r w:rsidRPr="009A223E">
        <w:rPr>
          <w:rFonts w:ascii="Arial" w:eastAsia="Arial" w:hAnsi="Arial"/>
          <w:color w:val="011731"/>
          <w:w w:val="105"/>
          <w:sz w:val="20"/>
          <w:szCs w:val="20"/>
        </w:rPr>
        <w:t>ggplot</w:t>
      </w:r>
      <w:proofErr w:type="spellEnd"/>
      <w:r w:rsidRPr="009A223E">
        <w:rPr>
          <w:rFonts w:ascii="Arial" w:eastAsia="Arial" w:hAnsi="Arial"/>
          <w:color w:val="011731"/>
          <w:w w:val="105"/>
          <w:sz w:val="20"/>
          <w:szCs w:val="20"/>
        </w:rPr>
        <w:t>, Matplotlib, Shiny, Flask</w:t>
      </w:r>
    </w:p>
    <w:p w14:paraId="41EC5787" w14:textId="6FC4C689" w:rsidR="007D30C4" w:rsidRPr="009A223E" w:rsidRDefault="007D30C4" w:rsidP="007D30C4">
      <w:pPr>
        <w:spacing w:before="10" w:line="252" w:lineRule="auto"/>
        <w:ind w:left="119"/>
        <w:jc w:val="both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 xml:space="preserve">Natural </w:t>
      </w:r>
      <w:r w:rsidR="009A223E" w:rsidRPr="009A223E">
        <w:rPr>
          <w:rFonts w:ascii="Arial" w:hAnsi="Arial"/>
          <w:b/>
          <w:color w:val="011731"/>
          <w:spacing w:val="1"/>
          <w:w w:val="105"/>
          <w:sz w:val="20"/>
        </w:rPr>
        <w:t>Language</w:t>
      </w:r>
      <w:r w:rsidRPr="009A223E">
        <w:rPr>
          <w:rFonts w:ascii="Arial" w:hAnsi="Arial"/>
          <w:color w:val="011731"/>
          <w:spacing w:val="1"/>
          <w:w w:val="105"/>
          <w:sz w:val="20"/>
        </w:rPr>
        <w:t xml:space="preserve">: </w:t>
      </w:r>
      <w:r w:rsidRPr="009A223E">
        <w:rPr>
          <w:rFonts w:ascii="Arial" w:hAnsi="Arial"/>
          <w:color w:val="011731"/>
          <w:spacing w:val="-15"/>
          <w:w w:val="105"/>
          <w:sz w:val="20"/>
        </w:rPr>
        <w:t>NLTK</w:t>
      </w:r>
      <w:r w:rsidRPr="009A223E">
        <w:rPr>
          <w:rFonts w:ascii="Arial" w:eastAsia="Arial" w:hAnsi="Arial"/>
          <w:color w:val="011731"/>
          <w:w w:val="105"/>
          <w:sz w:val="20"/>
          <w:szCs w:val="20"/>
        </w:rPr>
        <w:t>, PyTorch, Embeddings</w:t>
      </w:r>
      <w:r w:rsidRPr="009A223E">
        <w:rPr>
          <w:rFonts w:ascii="Arial" w:hAnsi="Arial"/>
          <w:color w:val="011731"/>
          <w:spacing w:val="-15"/>
          <w:w w:val="105"/>
          <w:sz w:val="20"/>
        </w:rPr>
        <w:t xml:space="preserve">, </w:t>
      </w:r>
      <w:r w:rsidRPr="009A223E">
        <w:rPr>
          <w:rFonts w:ascii="Arial" w:eastAsia="Arial" w:hAnsi="Arial"/>
          <w:color w:val="011731"/>
          <w:w w:val="105"/>
          <w:sz w:val="20"/>
          <w:szCs w:val="20"/>
        </w:rPr>
        <w:t>Transformers, BERT, RoBERTa</w:t>
      </w:r>
    </w:p>
    <w:p w14:paraId="22E6ADF0" w14:textId="77777777" w:rsidR="007D30C4" w:rsidRPr="009A223E" w:rsidRDefault="007D30C4" w:rsidP="007D30C4">
      <w:pPr>
        <w:spacing w:before="10" w:line="252" w:lineRule="auto"/>
        <w:ind w:left="119"/>
        <w:jc w:val="both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 xml:space="preserve">Generative AI: </w:t>
      </w:r>
      <w:r w:rsidRPr="009A223E">
        <w:rPr>
          <w:rFonts w:ascii="Arial" w:hAnsi="Arial"/>
          <w:bCs/>
          <w:color w:val="011731"/>
          <w:spacing w:val="1"/>
          <w:w w:val="105"/>
          <w:sz w:val="20"/>
        </w:rPr>
        <w:t>Google LLMs (Gemini, Palm), Doc AI</w:t>
      </w:r>
    </w:p>
    <w:p w14:paraId="06AB8624" w14:textId="77777777" w:rsidR="007D30C4" w:rsidRPr="009A223E" w:rsidRDefault="007D30C4" w:rsidP="007D30C4">
      <w:pPr>
        <w:spacing w:before="10"/>
        <w:ind w:left="119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>Communication</w:t>
      </w:r>
      <w:r w:rsidRPr="009A223E">
        <w:rPr>
          <w:rFonts w:ascii="Arial" w:hAnsi="Arial"/>
          <w:color w:val="011731"/>
          <w:spacing w:val="1"/>
          <w:w w:val="105"/>
          <w:sz w:val="20"/>
        </w:rPr>
        <w:t>:</w:t>
      </w:r>
      <w:r w:rsidRPr="009A223E">
        <w:rPr>
          <w:rFonts w:ascii="Arial" w:eastAsia="Arial" w:hAnsi="Arial"/>
          <w:color w:val="011731"/>
          <w:w w:val="105"/>
          <w:sz w:val="20"/>
          <w:szCs w:val="20"/>
        </w:rPr>
        <w:t xml:space="preserve"> Pub/Sub, Dataflow</w:t>
      </w:r>
    </w:p>
    <w:p w14:paraId="7D45BE29" w14:textId="77777777" w:rsidR="007D30C4" w:rsidRPr="009A223E" w:rsidRDefault="007D30C4" w:rsidP="007D30C4">
      <w:pPr>
        <w:pStyle w:val="BodyText"/>
        <w:spacing w:before="15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CI/CD</w:t>
      </w:r>
      <w:r w:rsidRPr="009A223E">
        <w:rPr>
          <w:color w:val="011731"/>
          <w:w w:val="105"/>
        </w:rPr>
        <w:t>: Google Cloud Build, Vertex AI pipelines, Bitbucket pipelines</w:t>
      </w:r>
    </w:p>
    <w:p w14:paraId="779D15BD" w14:textId="77777777" w:rsidR="007D30C4" w:rsidRPr="009A223E" w:rsidRDefault="007D30C4" w:rsidP="007D30C4">
      <w:pPr>
        <w:pStyle w:val="BodyText"/>
        <w:spacing w:before="15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Containerization</w:t>
      </w:r>
      <w:r w:rsidRPr="009A223E">
        <w:rPr>
          <w:color w:val="011731"/>
          <w:w w:val="105"/>
        </w:rPr>
        <w:t>: Docker, Kubernetes, GKE</w:t>
      </w:r>
    </w:p>
    <w:p w14:paraId="6057F4C3" w14:textId="77777777" w:rsidR="007D30C4" w:rsidRPr="009A223E" w:rsidRDefault="007D30C4" w:rsidP="007D30C4">
      <w:pPr>
        <w:spacing w:before="10"/>
        <w:ind w:left="119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>API Integration:</w:t>
      </w:r>
      <w:r w:rsidRPr="009A223E">
        <w:rPr>
          <w:rFonts w:ascii="Arial" w:eastAsia="Arial" w:hAnsi="Arial"/>
          <w:color w:val="011731"/>
          <w:w w:val="105"/>
          <w:sz w:val="20"/>
          <w:szCs w:val="20"/>
        </w:rPr>
        <w:t xml:space="preserve"> Flask, </w:t>
      </w:r>
      <w:proofErr w:type="spellStart"/>
      <w:r w:rsidRPr="009A223E">
        <w:rPr>
          <w:rFonts w:ascii="Arial" w:eastAsia="Arial" w:hAnsi="Arial"/>
          <w:color w:val="011731"/>
          <w:w w:val="105"/>
          <w:sz w:val="20"/>
          <w:szCs w:val="20"/>
        </w:rPr>
        <w:t>functions_framework</w:t>
      </w:r>
      <w:proofErr w:type="spellEnd"/>
    </w:p>
    <w:p w14:paraId="001743DF" w14:textId="4684CBC5" w:rsidR="00F64D85" w:rsidRPr="009A223E" w:rsidRDefault="00F64D85" w:rsidP="007D30C4">
      <w:pPr>
        <w:spacing w:before="10"/>
        <w:ind w:left="119"/>
        <w:rPr>
          <w:rFonts w:ascii="Arial" w:eastAsia="Arial" w:hAnsi="Arial"/>
          <w:color w:val="011731"/>
          <w:w w:val="105"/>
          <w:sz w:val="20"/>
          <w:szCs w:val="20"/>
        </w:rPr>
      </w:pPr>
      <w:r w:rsidRPr="009A223E">
        <w:rPr>
          <w:rFonts w:ascii="Arial" w:hAnsi="Arial"/>
          <w:b/>
          <w:color w:val="011731"/>
          <w:spacing w:val="1"/>
          <w:w w:val="105"/>
          <w:sz w:val="20"/>
        </w:rPr>
        <w:t xml:space="preserve">API Development: </w:t>
      </w:r>
      <w:r w:rsidR="0096606B" w:rsidRPr="009A223E">
        <w:rPr>
          <w:rFonts w:ascii="Arial" w:hAnsi="Arial"/>
          <w:bCs/>
          <w:color w:val="011731"/>
          <w:spacing w:val="1"/>
          <w:w w:val="105"/>
          <w:sz w:val="20"/>
        </w:rPr>
        <w:t>RESTful API, Postman, Swagger, Apigee</w:t>
      </w:r>
    </w:p>
    <w:p w14:paraId="1B986FA8" w14:textId="77777777" w:rsidR="008507A5" w:rsidRPr="009A223E" w:rsidRDefault="00FD29E8" w:rsidP="00286A8B">
      <w:pPr>
        <w:pStyle w:val="Heading1"/>
        <w:spacing w:before="240" w:line="360" w:lineRule="auto"/>
        <w:rPr>
          <w:color w:val="011731"/>
          <w:u w:val="thick" w:color="011731"/>
        </w:rPr>
      </w:pPr>
      <w:r w:rsidRPr="009A223E">
        <w:rPr>
          <w:color w:val="011731"/>
          <w:u w:val="thick" w:color="011731"/>
        </w:rPr>
        <w:t>MEMBERSHIPS</w:t>
      </w:r>
    </w:p>
    <w:p w14:paraId="42003920" w14:textId="77777777" w:rsidR="008507A5" w:rsidRPr="009A223E" w:rsidRDefault="00FD29E8">
      <w:pPr>
        <w:pStyle w:val="BodyText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Professional Engineer</w:t>
      </w:r>
      <w:r w:rsidRPr="009A223E">
        <w:rPr>
          <w:color w:val="011731"/>
          <w:spacing w:val="1"/>
          <w:w w:val="105"/>
        </w:rPr>
        <w:t>:</w:t>
      </w:r>
      <w:r w:rsidRPr="009A223E">
        <w:rPr>
          <w:color w:val="011731"/>
          <w:spacing w:val="-16"/>
          <w:w w:val="105"/>
        </w:rPr>
        <w:t xml:space="preserve"> </w:t>
      </w:r>
      <w:r w:rsidRPr="009A223E">
        <w:rPr>
          <w:color w:val="011731"/>
          <w:w w:val="105"/>
        </w:rPr>
        <w:t>Pakistan Engineering Council (Registration No.: COMP/2659)</w:t>
      </w:r>
    </w:p>
    <w:p w14:paraId="1D9C6A34" w14:textId="77777777" w:rsidR="008507A5" w:rsidRPr="009A223E" w:rsidRDefault="00FD29E8" w:rsidP="00286A8B">
      <w:pPr>
        <w:pStyle w:val="Heading1"/>
        <w:spacing w:before="240" w:line="360" w:lineRule="auto"/>
        <w:rPr>
          <w:color w:val="011731"/>
          <w:u w:val="thick" w:color="011731"/>
        </w:rPr>
      </w:pPr>
      <w:r w:rsidRPr="009A223E">
        <w:rPr>
          <w:color w:val="011731"/>
          <w:u w:val="thick" w:color="011731"/>
        </w:rPr>
        <w:t>LANGUAGE PROFICIENCY</w:t>
      </w:r>
    </w:p>
    <w:p w14:paraId="5E5B82E3" w14:textId="77B92D48" w:rsidR="00286A8B" w:rsidRPr="009A223E" w:rsidRDefault="00FD29E8" w:rsidP="00286A8B">
      <w:pPr>
        <w:pStyle w:val="BodyText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English</w:t>
      </w:r>
      <w:r w:rsidRPr="009A223E">
        <w:rPr>
          <w:color w:val="011731"/>
          <w:spacing w:val="1"/>
          <w:w w:val="105"/>
        </w:rPr>
        <w:t>:</w:t>
      </w:r>
      <w:r w:rsidRPr="009A223E">
        <w:rPr>
          <w:color w:val="011731"/>
          <w:spacing w:val="-16"/>
          <w:w w:val="105"/>
        </w:rPr>
        <w:t xml:space="preserve"> </w:t>
      </w:r>
      <w:r w:rsidRPr="009A223E">
        <w:rPr>
          <w:color w:val="011731"/>
          <w:w w:val="105"/>
        </w:rPr>
        <w:t xml:space="preserve">IELTS (Band </w:t>
      </w:r>
      <w:r w:rsidR="003A4182" w:rsidRPr="009A223E">
        <w:rPr>
          <w:color w:val="011731"/>
          <w:w w:val="105"/>
        </w:rPr>
        <w:t>8.0</w:t>
      </w:r>
      <w:r w:rsidRPr="009A223E">
        <w:rPr>
          <w:color w:val="011731"/>
          <w:w w:val="105"/>
        </w:rPr>
        <w:t>, CEFR-C1), listening 8.</w:t>
      </w:r>
      <w:r w:rsidR="003A4182" w:rsidRPr="009A223E">
        <w:rPr>
          <w:color w:val="011731"/>
          <w:w w:val="105"/>
        </w:rPr>
        <w:t>0</w:t>
      </w:r>
      <w:r w:rsidRPr="009A223E">
        <w:rPr>
          <w:color w:val="011731"/>
          <w:w w:val="105"/>
        </w:rPr>
        <w:t xml:space="preserve">, reading </w:t>
      </w:r>
      <w:r w:rsidR="003A4182" w:rsidRPr="009A223E">
        <w:rPr>
          <w:color w:val="011731"/>
          <w:w w:val="105"/>
        </w:rPr>
        <w:t>9</w:t>
      </w:r>
      <w:r w:rsidRPr="009A223E">
        <w:rPr>
          <w:color w:val="011731"/>
          <w:w w:val="105"/>
        </w:rPr>
        <w:t>.</w:t>
      </w:r>
      <w:r w:rsidR="003A4182" w:rsidRPr="009A223E">
        <w:rPr>
          <w:color w:val="011731"/>
          <w:w w:val="105"/>
        </w:rPr>
        <w:t>0</w:t>
      </w:r>
      <w:r w:rsidRPr="009A223E">
        <w:rPr>
          <w:color w:val="011731"/>
          <w:w w:val="105"/>
        </w:rPr>
        <w:t>, speaking 7.</w:t>
      </w:r>
      <w:r w:rsidR="003A4182" w:rsidRPr="009A223E">
        <w:rPr>
          <w:color w:val="011731"/>
          <w:w w:val="105"/>
        </w:rPr>
        <w:t>5</w:t>
      </w:r>
      <w:r w:rsidRPr="009A223E">
        <w:rPr>
          <w:color w:val="011731"/>
          <w:w w:val="105"/>
        </w:rPr>
        <w:t xml:space="preserve">, writing </w:t>
      </w:r>
      <w:r w:rsidR="003A4182" w:rsidRPr="009A223E">
        <w:rPr>
          <w:color w:val="011731"/>
          <w:w w:val="105"/>
        </w:rPr>
        <w:t>7</w:t>
      </w:r>
      <w:r w:rsidRPr="009A223E">
        <w:rPr>
          <w:color w:val="011731"/>
          <w:w w:val="105"/>
        </w:rPr>
        <w:t>.</w:t>
      </w:r>
      <w:r w:rsidR="003A4182" w:rsidRPr="009A223E">
        <w:rPr>
          <w:color w:val="011731"/>
          <w:w w:val="105"/>
        </w:rPr>
        <w:t>0</w:t>
      </w:r>
    </w:p>
    <w:p w14:paraId="4BED4C59" w14:textId="77777777" w:rsidR="008507A5" w:rsidRPr="009A223E" w:rsidRDefault="00FD29E8">
      <w:pPr>
        <w:pStyle w:val="BodyText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French</w:t>
      </w:r>
      <w:r w:rsidRPr="009A223E">
        <w:rPr>
          <w:color w:val="011731"/>
          <w:spacing w:val="1"/>
          <w:w w:val="105"/>
        </w:rPr>
        <w:t>:</w:t>
      </w:r>
      <w:r w:rsidRPr="009A223E">
        <w:rPr>
          <w:color w:val="011731"/>
          <w:spacing w:val="-16"/>
          <w:w w:val="105"/>
        </w:rPr>
        <w:t xml:space="preserve"> </w:t>
      </w:r>
      <w:r w:rsidRPr="009A223E">
        <w:rPr>
          <w:color w:val="011731"/>
          <w:w w:val="105"/>
        </w:rPr>
        <w:t>Level B1-Seuil, certificate from CUEF, Université Stendhal, Grenoble, France</w:t>
      </w:r>
    </w:p>
    <w:p w14:paraId="314FFB87" w14:textId="23005181" w:rsidR="008507A5" w:rsidRPr="009A223E" w:rsidRDefault="00FD29E8" w:rsidP="009B23D4">
      <w:pPr>
        <w:pStyle w:val="BodyText"/>
        <w:rPr>
          <w:color w:val="011731"/>
          <w:w w:val="105"/>
        </w:rPr>
      </w:pPr>
      <w:r w:rsidRPr="009A223E">
        <w:rPr>
          <w:b/>
          <w:color w:val="011731"/>
          <w:spacing w:val="1"/>
          <w:w w:val="105"/>
        </w:rPr>
        <w:t>Urdu</w:t>
      </w:r>
      <w:r w:rsidRPr="009A223E">
        <w:rPr>
          <w:color w:val="011731"/>
          <w:spacing w:val="1"/>
          <w:w w:val="105"/>
        </w:rPr>
        <w:t>:</w:t>
      </w:r>
      <w:r w:rsidRPr="009A223E">
        <w:rPr>
          <w:color w:val="011731"/>
          <w:spacing w:val="-16"/>
          <w:w w:val="105"/>
        </w:rPr>
        <w:t xml:space="preserve"> </w:t>
      </w:r>
      <w:r w:rsidRPr="009A223E">
        <w:rPr>
          <w:color w:val="011731"/>
          <w:w w:val="105"/>
        </w:rPr>
        <w:t>Native</w:t>
      </w:r>
    </w:p>
    <w:sectPr w:rsidR="008507A5" w:rsidRPr="009A223E">
      <w:pgSz w:w="12240" w:h="15840"/>
      <w:pgMar w:top="1276" w:right="1320" w:bottom="567" w:left="13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110"/>
    <w:multiLevelType w:val="hybridMultilevel"/>
    <w:tmpl w:val="F238DD8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09F52B9B"/>
    <w:multiLevelType w:val="hybridMultilevel"/>
    <w:tmpl w:val="2F0E8DD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100656B1"/>
    <w:multiLevelType w:val="hybridMultilevel"/>
    <w:tmpl w:val="0E567C70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3" w15:restartNumberingAfterBreak="0">
    <w:nsid w:val="18CD2703"/>
    <w:multiLevelType w:val="multilevel"/>
    <w:tmpl w:val="AF7EF754"/>
    <w:lvl w:ilvl="0">
      <w:start w:val="1"/>
      <w:numFmt w:val="bullet"/>
      <w:lvlText w:val=""/>
      <w:lvlJc w:val="left"/>
      <w:pPr>
        <w:tabs>
          <w:tab w:val="num" w:pos="0"/>
        </w:tabs>
        <w:ind w:left="4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3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9A09BD"/>
    <w:multiLevelType w:val="multilevel"/>
    <w:tmpl w:val="798A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3925F94"/>
    <w:multiLevelType w:val="multilevel"/>
    <w:tmpl w:val="E548BD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F1333CB"/>
    <w:multiLevelType w:val="multilevel"/>
    <w:tmpl w:val="416AD324"/>
    <w:lvl w:ilvl="0">
      <w:start w:val="1"/>
      <w:numFmt w:val="bullet"/>
      <w:lvlText w:val=""/>
      <w:lvlJc w:val="left"/>
      <w:pPr>
        <w:tabs>
          <w:tab w:val="num" w:pos="0"/>
        </w:tabs>
        <w:ind w:left="4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3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6E7657"/>
    <w:multiLevelType w:val="hybridMultilevel"/>
    <w:tmpl w:val="73248FDA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7B2C0EAB"/>
    <w:multiLevelType w:val="hybridMultilevel"/>
    <w:tmpl w:val="DE7A7DA8"/>
    <w:lvl w:ilvl="0" w:tplc="1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163542956">
    <w:abstractNumId w:val="6"/>
  </w:num>
  <w:num w:numId="2" w16cid:durableId="1327854796">
    <w:abstractNumId w:val="4"/>
  </w:num>
  <w:num w:numId="3" w16cid:durableId="802312998">
    <w:abstractNumId w:val="5"/>
  </w:num>
  <w:num w:numId="4" w16cid:durableId="866599766">
    <w:abstractNumId w:val="3"/>
  </w:num>
  <w:num w:numId="5" w16cid:durableId="1880433769">
    <w:abstractNumId w:val="8"/>
  </w:num>
  <w:num w:numId="6" w16cid:durableId="548303869">
    <w:abstractNumId w:val="1"/>
  </w:num>
  <w:num w:numId="7" w16cid:durableId="518547843">
    <w:abstractNumId w:val="0"/>
  </w:num>
  <w:num w:numId="8" w16cid:durableId="72509232">
    <w:abstractNumId w:val="7"/>
  </w:num>
  <w:num w:numId="9" w16cid:durableId="200219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A5"/>
    <w:rsid w:val="00002C1B"/>
    <w:rsid w:val="00036C2E"/>
    <w:rsid w:val="000469E2"/>
    <w:rsid w:val="00052035"/>
    <w:rsid w:val="0006164B"/>
    <w:rsid w:val="00076AED"/>
    <w:rsid w:val="000822A7"/>
    <w:rsid w:val="00085BAF"/>
    <w:rsid w:val="000A5728"/>
    <w:rsid w:val="000A62DE"/>
    <w:rsid w:val="000D7B44"/>
    <w:rsid w:val="000E414E"/>
    <w:rsid w:val="0011548F"/>
    <w:rsid w:val="0011683E"/>
    <w:rsid w:val="0016294F"/>
    <w:rsid w:val="001778B6"/>
    <w:rsid w:val="00190CD5"/>
    <w:rsid w:val="00193D29"/>
    <w:rsid w:val="0026086F"/>
    <w:rsid w:val="002753B9"/>
    <w:rsid w:val="002847AA"/>
    <w:rsid w:val="00286A8B"/>
    <w:rsid w:val="0028758E"/>
    <w:rsid w:val="002A01E8"/>
    <w:rsid w:val="002D1CDC"/>
    <w:rsid w:val="002D3462"/>
    <w:rsid w:val="002D517C"/>
    <w:rsid w:val="002D73C2"/>
    <w:rsid w:val="003359EB"/>
    <w:rsid w:val="00385726"/>
    <w:rsid w:val="003A4182"/>
    <w:rsid w:val="003B22F8"/>
    <w:rsid w:val="00456E24"/>
    <w:rsid w:val="0046672D"/>
    <w:rsid w:val="00490816"/>
    <w:rsid w:val="0049238A"/>
    <w:rsid w:val="00493ABF"/>
    <w:rsid w:val="004C7EE0"/>
    <w:rsid w:val="004E625D"/>
    <w:rsid w:val="004F57CD"/>
    <w:rsid w:val="0050595B"/>
    <w:rsid w:val="00545B73"/>
    <w:rsid w:val="005643CC"/>
    <w:rsid w:val="0057542B"/>
    <w:rsid w:val="005A2B6B"/>
    <w:rsid w:val="0062231F"/>
    <w:rsid w:val="00684207"/>
    <w:rsid w:val="006977D2"/>
    <w:rsid w:val="006A485A"/>
    <w:rsid w:val="006F61A4"/>
    <w:rsid w:val="007053A0"/>
    <w:rsid w:val="00762447"/>
    <w:rsid w:val="00764B54"/>
    <w:rsid w:val="00784BBD"/>
    <w:rsid w:val="007C48F4"/>
    <w:rsid w:val="007D30C4"/>
    <w:rsid w:val="007E56BF"/>
    <w:rsid w:val="00801BCF"/>
    <w:rsid w:val="00813C52"/>
    <w:rsid w:val="008507A5"/>
    <w:rsid w:val="00866FEA"/>
    <w:rsid w:val="00876BA7"/>
    <w:rsid w:val="008B7171"/>
    <w:rsid w:val="008E0B91"/>
    <w:rsid w:val="00926AD4"/>
    <w:rsid w:val="00946104"/>
    <w:rsid w:val="0096606B"/>
    <w:rsid w:val="009763E2"/>
    <w:rsid w:val="009A223E"/>
    <w:rsid w:val="009B23D4"/>
    <w:rsid w:val="009D58CF"/>
    <w:rsid w:val="009F11D4"/>
    <w:rsid w:val="00A254D6"/>
    <w:rsid w:val="00A4774E"/>
    <w:rsid w:val="00A721BD"/>
    <w:rsid w:val="00A949EC"/>
    <w:rsid w:val="00AB3B5D"/>
    <w:rsid w:val="00AD082A"/>
    <w:rsid w:val="00AE5271"/>
    <w:rsid w:val="00AF3838"/>
    <w:rsid w:val="00B0493D"/>
    <w:rsid w:val="00B15529"/>
    <w:rsid w:val="00B9084E"/>
    <w:rsid w:val="00B94C5C"/>
    <w:rsid w:val="00BD35D6"/>
    <w:rsid w:val="00BD518E"/>
    <w:rsid w:val="00BF129A"/>
    <w:rsid w:val="00C0787C"/>
    <w:rsid w:val="00C16146"/>
    <w:rsid w:val="00C26DC4"/>
    <w:rsid w:val="00C33FBA"/>
    <w:rsid w:val="00C46FF2"/>
    <w:rsid w:val="00C55C58"/>
    <w:rsid w:val="00C71866"/>
    <w:rsid w:val="00C945D3"/>
    <w:rsid w:val="00CE187F"/>
    <w:rsid w:val="00DA572A"/>
    <w:rsid w:val="00DA5C0D"/>
    <w:rsid w:val="00DC14E0"/>
    <w:rsid w:val="00E2562B"/>
    <w:rsid w:val="00E26BD4"/>
    <w:rsid w:val="00E33E7E"/>
    <w:rsid w:val="00E35E3A"/>
    <w:rsid w:val="00E51804"/>
    <w:rsid w:val="00EC75C2"/>
    <w:rsid w:val="00EF323A"/>
    <w:rsid w:val="00F50D30"/>
    <w:rsid w:val="00F524EF"/>
    <w:rsid w:val="00F64D85"/>
    <w:rsid w:val="00FA5E96"/>
    <w:rsid w:val="00FC4F91"/>
    <w:rsid w:val="00FC79F2"/>
    <w:rsid w:val="00F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9FC8"/>
  <w15:docId w15:val="{787B44D8-BCDE-4AA7-8E48-8F1C9F9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2611"/>
    <w:pPr>
      <w:widowControl w:val="0"/>
    </w:pPr>
    <w:rPr>
      <w:sz w:val="22"/>
    </w:rPr>
  </w:style>
  <w:style w:type="paragraph" w:styleId="Heading1">
    <w:name w:val="heading 1"/>
    <w:basedOn w:val="Normal"/>
    <w:link w:val="Heading1Char"/>
    <w:uiPriority w:val="1"/>
    <w:qFormat/>
    <w:pPr>
      <w:ind w:left="119"/>
      <w:outlineLvl w:val="0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D1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04558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5B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1D2862"/>
    <w:rPr>
      <w:rFonts w:ascii="Arial" w:eastAsia="Arial" w:hAnsi="Arial"/>
      <w:b/>
      <w:bCs/>
      <w:sz w:val="20"/>
      <w:szCs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spacing w:before="10"/>
      <w:ind w:left="119"/>
    </w:pPr>
    <w:rPr>
      <w:rFonts w:ascii="Arial" w:eastAsia="Arial" w:hAnsi="Arial"/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456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6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8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0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.archives-ouvertes.fr/tel-0083428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E2891-E175-44B0-A7BC-EEAB49A9F0D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cc05aab-6283-406f-8421-8fb05065eb76}" enabled="1" method="Standard" siteId="{6f8518e1-bbdc-41ae-a82c-024046d586d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744</Words>
  <Characters>4809</Characters>
  <Application>Microsoft Office Word</Application>
  <DocSecurity>0</DocSecurity>
  <Lines>92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Enercare Inc.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Khan</dc:creator>
  <dc:description/>
  <cp:lastModifiedBy>Aamir Khan</cp:lastModifiedBy>
  <cp:revision>91</cp:revision>
  <cp:lastPrinted>2024-01-18T16:48:00Z</cp:lastPrinted>
  <dcterms:created xsi:type="dcterms:W3CDTF">2021-11-06T23:24:00Z</dcterms:created>
  <dcterms:modified xsi:type="dcterms:W3CDTF">2025-10-17T20:10:00Z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cc05aab-6283-406f-8421-8fb05065eb76_Enabled">
    <vt:lpwstr>true</vt:lpwstr>
  </property>
  <property fmtid="{D5CDD505-2E9C-101B-9397-08002B2CF9AE}" pid="9" name="MSIP_Label_dcc05aab-6283-406f-8421-8fb05065eb76_SetDate">
    <vt:lpwstr>2024-01-18T07:02:38Z</vt:lpwstr>
  </property>
  <property fmtid="{D5CDD505-2E9C-101B-9397-08002B2CF9AE}" pid="10" name="MSIP_Label_dcc05aab-6283-406f-8421-8fb05065eb76_Method">
    <vt:lpwstr>Standard</vt:lpwstr>
  </property>
  <property fmtid="{D5CDD505-2E9C-101B-9397-08002B2CF9AE}" pid="11" name="MSIP_Label_dcc05aab-6283-406f-8421-8fb05065eb76_Name">
    <vt:lpwstr>General</vt:lpwstr>
  </property>
  <property fmtid="{D5CDD505-2E9C-101B-9397-08002B2CF9AE}" pid="12" name="MSIP_Label_dcc05aab-6283-406f-8421-8fb05065eb76_SiteId">
    <vt:lpwstr>6f8518e1-bbdc-41ae-a82c-024046d586dd</vt:lpwstr>
  </property>
  <property fmtid="{D5CDD505-2E9C-101B-9397-08002B2CF9AE}" pid="13" name="MSIP_Label_dcc05aab-6283-406f-8421-8fb05065eb76_ActionId">
    <vt:lpwstr>cbafd017-a470-4834-9357-9b7ef4b76fe3</vt:lpwstr>
  </property>
  <property fmtid="{D5CDD505-2E9C-101B-9397-08002B2CF9AE}" pid="14" name="MSIP_Label_dcc05aab-6283-406f-8421-8fb05065eb76_ContentBits">
    <vt:lpwstr>0</vt:lpwstr>
  </property>
</Properties>
</file>