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7272F" w14:textId="46D9A59A" w:rsidR="00A636AC" w:rsidRPr="000C7458" w:rsidRDefault="00095773" w:rsidP="000C7458">
      <w:pPr>
        <w:jc w:val="center"/>
        <w:rPr>
          <w:b/>
          <w:bCs/>
          <w:sz w:val="32"/>
          <w:szCs w:val="32"/>
          <w:lang w:val="en-US"/>
        </w:rPr>
      </w:pPr>
      <w:r w:rsidRPr="000C7458">
        <w:rPr>
          <w:b/>
          <w:bCs/>
          <w:sz w:val="32"/>
          <w:szCs w:val="32"/>
          <w:lang w:val="en-US"/>
        </w:rPr>
        <w:t>REVIEW PAPER 01</w:t>
      </w:r>
    </w:p>
    <w:p w14:paraId="68FBC371" w14:textId="77777777" w:rsidR="002D5F7B" w:rsidRDefault="00095773" w:rsidP="00095773">
      <w:pPr>
        <w:shd w:val="clear" w:color="auto" w:fill="FFFFFF"/>
        <w:spacing w:beforeAutospacing="1" w:after="0" w:afterAutospacing="1" w:line="240" w:lineRule="auto"/>
        <w:outlineLvl w:val="0"/>
        <w:rPr>
          <w:rFonts w:cstheme="minorHAnsi"/>
          <w:b/>
          <w:bCs/>
          <w:sz w:val="28"/>
          <w:szCs w:val="28"/>
          <w:lang w:val="en-US"/>
        </w:rPr>
      </w:pPr>
      <w:r w:rsidRPr="000C7458">
        <w:rPr>
          <w:rFonts w:cstheme="minorHAnsi"/>
          <w:b/>
          <w:bCs/>
          <w:sz w:val="28"/>
          <w:szCs w:val="28"/>
          <w:lang w:val="en-US"/>
        </w:rPr>
        <w:t>TITLE</w:t>
      </w:r>
    </w:p>
    <w:p w14:paraId="11DE826A" w14:textId="3A63DDA7" w:rsidR="0038119B" w:rsidRPr="0038119B" w:rsidRDefault="0038119B" w:rsidP="0038119B">
      <w:pPr>
        <w:widowControl w:val="0"/>
        <w:tabs>
          <w:tab w:val="center" w:pos="4600"/>
        </w:tabs>
        <w:autoSpaceDE w:val="0"/>
        <w:autoSpaceDN w:val="0"/>
        <w:spacing w:after="240" w:line="240" w:lineRule="auto"/>
        <w:jc w:val="both"/>
        <w:rPr>
          <w:rFonts w:cstheme="minorHAnsi"/>
          <w:b/>
          <w:bCs/>
          <w:sz w:val="28"/>
          <w:szCs w:val="28"/>
        </w:rPr>
      </w:pPr>
      <w:r w:rsidRPr="0038119B">
        <w:rPr>
          <w:rFonts w:cstheme="minorHAnsi"/>
          <w:b/>
          <w:bCs/>
          <w:sz w:val="28"/>
          <w:szCs w:val="28"/>
        </w:rPr>
        <w:t xml:space="preserve">Removal of VOCs by activated carbon microspheres derived from polymer: a comparative study. </w:t>
      </w:r>
    </w:p>
    <w:p w14:paraId="12D7AA12" w14:textId="41266B16" w:rsidR="000C7458" w:rsidRPr="00EB74C4" w:rsidRDefault="00095773">
      <w:pPr>
        <w:rPr>
          <w:b/>
          <w:bCs/>
          <w:sz w:val="28"/>
          <w:szCs w:val="28"/>
          <w:lang w:val="en-US"/>
        </w:rPr>
      </w:pPr>
      <w:r w:rsidRPr="00EB74C4">
        <w:rPr>
          <w:b/>
          <w:bCs/>
          <w:sz w:val="28"/>
          <w:szCs w:val="28"/>
          <w:lang w:val="en-US"/>
        </w:rPr>
        <w:t>OVERVIEW</w:t>
      </w:r>
    </w:p>
    <w:p w14:paraId="23CC22BC" w14:textId="38A666D6" w:rsidR="0038119B" w:rsidRPr="0027020F" w:rsidRDefault="0038119B" w:rsidP="0038119B">
      <w:pPr>
        <w:tabs>
          <w:tab w:val="center" w:pos="4600"/>
        </w:tabs>
        <w:jc w:val="both"/>
        <w:rPr>
          <w:rFonts w:cstheme="minorHAnsi"/>
          <w:sz w:val="24"/>
          <w:szCs w:val="24"/>
        </w:rPr>
      </w:pPr>
      <w:r w:rsidRPr="0027020F">
        <w:rPr>
          <w:rFonts w:cstheme="minorHAnsi"/>
          <w:sz w:val="24"/>
          <w:szCs w:val="24"/>
        </w:rPr>
        <w:t xml:space="preserve">Qian and his team used Vinylidene chloride and styrene based Activated carbon Microsphere (ACM) to remove halomethanes (CH2Cl2, CHCl3, CCl4 &amp; CH3I) which considered harmful to human health. To </w:t>
      </w:r>
      <w:r w:rsidR="00480EFD" w:rsidRPr="0027020F">
        <w:rPr>
          <w:rFonts w:cstheme="minorHAnsi"/>
          <w:sz w:val="24"/>
          <w:szCs w:val="24"/>
        </w:rPr>
        <w:t>analyse</w:t>
      </w:r>
      <w:r w:rsidRPr="0027020F">
        <w:rPr>
          <w:rFonts w:cstheme="minorHAnsi"/>
          <w:sz w:val="24"/>
          <w:szCs w:val="24"/>
        </w:rPr>
        <w:t xml:space="preserve"> the adsorption potential of ACM numerous adsorption tests were conducted at different temperatures, feed concentration and gas velocities. In comparison to this, commercially available Activated carbon (prepared from coconut shell) was also tested using same conditions. Results concluded that ACM has more adsorption potential, good adaptability and easy re cyclability than commercially available AC.</w:t>
      </w:r>
    </w:p>
    <w:p w14:paraId="6708D89F" w14:textId="18C16992" w:rsidR="00702F31" w:rsidRDefault="00B34173">
      <w:pPr>
        <w:rPr>
          <w:b/>
          <w:bCs/>
          <w:sz w:val="28"/>
          <w:szCs w:val="28"/>
          <w:lang w:val="en-US"/>
        </w:rPr>
      </w:pPr>
      <w:r>
        <w:rPr>
          <w:b/>
          <w:bCs/>
          <w:sz w:val="28"/>
          <w:szCs w:val="28"/>
          <w:lang w:val="en-US"/>
        </w:rPr>
        <w:t>MATERIALS AND METHODS</w:t>
      </w:r>
    </w:p>
    <w:p w14:paraId="29BFFCA6" w14:textId="34B2BAA2" w:rsidR="00447AC4" w:rsidRDefault="0027020F" w:rsidP="005B7B3C">
      <w:pPr>
        <w:jc w:val="both"/>
        <w:rPr>
          <w:sz w:val="24"/>
          <w:szCs w:val="24"/>
          <w:lang w:val="en-US"/>
        </w:rPr>
      </w:pPr>
      <w:r w:rsidRPr="0027020F">
        <w:rPr>
          <w:sz w:val="24"/>
          <w:szCs w:val="24"/>
          <w:lang w:val="en-US"/>
        </w:rPr>
        <w:t xml:space="preserve">Activated carbon microspheres (ACM) having surface area 1104 </w:t>
      </w:r>
      <w:r>
        <w:rPr>
          <w:sz w:val="24"/>
          <w:szCs w:val="24"/>
          <w:lang w:val="en-US"/>
        </w:rPr>
        <w:t>m</w:t>
      </w:r>
      <w:r>
        <w:rPr>
          <w:sz w:val="24"/>
          <w:szCs w:val="24"/>
          <w:vertAlign w:val="superscript"/>
          <w:lang w:val="en-US"/>
        </w:rPr>
        <w:t>2</w:t>
      </w:r>
      <w:r>
        <w:rPr>
          <w:sz w:val="24"/>
          <w:szCs w:val="24"/>
          <w:lang w:val="en-US"/>
        </w:rPr>
        <w:t>g</w:t>
      </w:r>
      <w:r>
        <w:rPr>
          <w:sz w:val="24"/>
          <w:szCs w:val="24"/>
          <w:vertAlign w:val="superscript"/>
          <w:lang w:val="en-US"/>
        </w:rPr>
        <w:t>-1</w:t>
      </w:r>
      <w:r>
        <w:rPr>
          <w:sz w:val="24"/>
          <w:szCs w:val="24"/>
          <w:lang w:val="en-US"/>
        </w:rPr>
        <w:t xml:space="preserve"> with pore diameter 1.79 nm and volume 0.448 cm</w:t>
      </w:r>
      <w:r>
        <w:rPr>
          <w:sz w:val="24"/>
          <w:szCs w:val="24"/>
          <w:vertAlign w:val="superscript"/>
          <w:lang w:val="en-US"/>
        </w:rPr>
        <w:t>3</w:t>
      </w:r>
      <w:r>
        <w:rPr>
          <w:sz w:val="24"/>
          <w:szCs w:val="24"/>
          <w:lang w:val="en-US"/>
        </w:rPr>
        <w:t>g</w:t>
      </w:r>
      <w:r>
        <w:rPr>
          <w:sz w:val="24"/>
          <w:szCs w:val="24"/>
          <w:vertAlign w:val="superscript"/>
          <w:lang w:val="en-US"/>
        </w:rPr>
        <w:t>-1</w:t>
      </w:r>
      <w:r w:rsidR="00953D2B">
        <w:rPr>
          <w:sz w:val="24"/>
          <w:szCs w:val="24"/>
          <w:lang w:val="en-US"/>
        </w:rPr>
        <w:t xml:space="preserve"> is used as adsorbent in this study. It is prepared by using carbonization and steam activation technique. In comparison, </w:t>
      </w:r>
      <w:r w:rsidR="00B63E9A">
        <w:rPr>
          <w:sz w:val="24"/>
          <w:szCs w:val="24"/>
          <w:lang w:val="en-US"/>
        </w:rPr>
        <w:t>commercially</w:t>
      </w:r>
      <w:r w:rsidR="00953D2B">
        <w:rPr>
          <w:sz w:val="24"/>
          <w:szCs w:val="24"/>
          <w:lang w:val="en-US"/>
        </w:rPr>
        <w:t xml:space="preserve"> available activated carbon is tested under same conditions.</w:t>
      </w:r>
    </w:p>
    <w:p w14:paraId="4396FED7" w14:textId="0FCA5F1F" w:rsidR="00B63E9A" w:rsidRDefault="00B63E9A" w:rsidP="0027020F">
      <w:pPr>
        <w:rPr>
          <w:sz w:val="24"/>
          <w:szCs w:val="24"/>
          <w:lang w:val="en-US"/>
        </w:rPr>
      </w:pPr>
      <w:r>
        <w:rPr>
          <w:sz w:val="24"/>
          <w:szCs w:val="24"/>
          <w:lang w:val="en-US"/>
        </w:rPr>
        <w:tab/>
        <w:t>Absorbates used are halomethanes (</w:t>
      </w:r>
      <w:r w:rsidRPr="0027020F">
        <w:rPr>
          <w:rFonts w:cstheme="minorHAnsi"/>
          <w:sz w:val="24"/>
          <w:szCs w:val="24"/>
        </w:rPr>
        <w:t>CH2Cl2, CHCl3, CCl4 &amp; CH3I</w:t>
      </w:r>
      <w:r>
        <w:rPr>
          <w:sz w:val="24"/>
          <w:szCs w:val="24"/>
          <w:lang w:val="en-US"/>
        </w:rPr>
        <w:t>), crux of this paper is CH3I because of its most harmful nature.</w:t>
      </w:r>
    </w:p>
    <w:p w14:paraId="78C46A65" w14:textId="248B7806" w:rsidR="0027020F" w:rsidRDefault="00447AC4" w:rsidP="0027020F">
      <w:pPr>
        <w:rPr>
          <w:b/>
          <w:bCs/>
          <w:sz w:val="28"/>
          <w:szCs w:val="28"/>
          <w:lang w:val="en-US"/>
        </w:rPr>
      </w:pPr>
      <w:r w:rsidRPr="00447AC4">
        <w:rPr>
          <w:b/>
          <w:bCs/>
          <w:sz w:val="28"/>
          <w:szCs w:val="28"/>
          <w:lang w:val="en-US"/>
        </w:rPr>
        <w:t>RESULTS AND DISCUSSION</w:t>
      </w:r>
      <w:r w:rsidR="00953D2B" w:rsidRPr="00447AC4">
        <w:rPr>
          <w:b/>
          <w:bCs/>
          <w:sz w:val="28"/>
          <w:szCs w:val="28"/>
          <w:lang w:val="en-US"/>
        </w:rPr>
        <w:t xml:space="preserve"> </w:t>
      </w:r>
    </w:p>
    <w:p w14:paraId="15883C00" w14:textId="505D553E" w:rsidR="00ED42A0" w:rsidRDefault="00ED42A0" w:rsidP="00ED42A0">
      <w:pPr>
        <w:tabs>
          <w:tab w:val="left" w:pos="1335"/>
        </w:tabs>
        <w:rPr>
          <w:sz w:val="24"/>
          <w:szCs w:val="24"/>
          <w:lang w:val="en-US"/>
        </w:rPr>
      </w:pPr>
      <w:r w:rsidRPr="00333D2F">
        <w:rPr>
          <w:sz w:val="24"/>
          <w:szCs w:val="24"/>
          <w:lang w:val="en-US"/>
        </w:rPr>
        <w:t>Adsorption tests reveal that adsorption capacity of ACM is higher than AC, results vary by applying different conditions</w:t>
      </w:r>
      <w:r w:rsidR="000E068E" w:rsidRPr="00333D2F">
        <w:rPr>
          <w:sz w:val="24"/>
          <w:szCs w:val="24"/>
          <w:lang w:val="en-US"/>
        </w:rPr>
        <w:t>. ACM also shows exciting results on regeneration</w:t>
      </w:r>
      <w:r w:rsidR="00EC3C49" w:rsidRPr="00333D2F">
        <w:rPr>
          <w:sz w:val="24"/>
          <w:szCs w:val="24"/>
          <w:lang w:val="en-US"/>
        </w:rPr>
        <w:t>.</w:t>
      </w:r>
    </w:p>
    <w:p w14:paraId="279C1087" w14:textId="0B4ED0DA" w:rsidR="00204B59" w:rsidRDefault="00204B59" w:rsidP="00ED42A0">
      <w:pPr>
        <w:tabs>
          <w:tab w:val="left" w:pos="1335"/>
        </w:tabs>
        <w:rPr>
          <w:b/>
          <w:bCs/>
          <w:sz w:val="28"/>
          <w:szCs w:val="28"/>
          <w:lang w:val="en-US"/>
        </w:rPr>
      </w:pPr>
      <w:r w:rsidRPr="00204B59">
        <w:rPr>
          <w:b/>
          <w:bCs/>
          <w:sz w:val="28"/>
          <w:szCs w:val="28"/>
          <w:lang w:val="en-US"/>
        </w:rPr>
        <w:t>CONCLUSION</w:t>
      </w:r>
    </w:p>
    <w:p w14:paraId="69AEFA65" w14:textId="3CA7EAE2" w:rsidR="002E0279" w:rsidRPr="005B7B3C" w:rsidRDefault="002E0279" w:rsidP="005B7B3C">
      <w:pPr>
        <w:tabs>
          <w:tab w:val="left" w:pos="1335"/>
        </w:tabs>
        <w:jc w:val="both"/>
        <w:rPr>
          <w:sz w:val="24"/>
          <w:szCs w:val="24"/>
          <w:lang w:val="en-US"/>
        </w:rPr>
      </w:pPr>
      <w:r w:rsidRPr="005B7B3C">
        <w:rPr>
          <w:sz w:val="24"/>
          <w:szCs w:val="24"/>
          <w:lang w:val="en-US"/>
        </w:rPr>
        <w:t>ACM Proved to be highly efficient in removing halomethanes form gases. They rem</w:t>
      </w:r>
      <w:r w:rsidR="005B7B3C" w:rsidRPr="005B7B3C">
        <w:rPr>
          <w:sz w:val="24"/>
          <w:szCs w:val="24"/>
          <w:lang w:val="en-US"/>
        </w:rPr>
        <w:t xml:space="preserve">ain stable at different feed content and gas velocities. </w:t>
      </w:r>
      <w:r w:rsidR="005B7B3C" w:rsidRPr="005B7B3C">
        <w:rPr>
          <w:sz w:val="24"/>
          <w:szCs w:val="24"/>
          <w:lang w:val="en-US"/>
        </w:rPr>
        <w:t xml:space="preserve">The saturated ACM can be easily regenerated and maintain the same adsorption performance as the new adsorbent. In a word, the ACM has large adsorption capacity, good </w:t>
      </w:r>
      <w:r w:rsidR="00B26B7B" w:rsidRPr="005B7B3C">
        <w:rPr>
          <w:sz w:val="24"/>
          <w:szCs w:val="24"/>
          <w:lang w:val="en-US"/>
        </w:rPr>
        <w:t>adaptability,</w:t>
      </w:r>
      <w:r w:rsidR="005B7B3C" w:rsidRPr="005B7B3C">
        <w:rPr>
          <w:sz w:val="24"/>
          <w:szCs w:val="24"/>
          <w:lang w:val="en-US"/>
        </w:rPr>
        <w:t xml:space="preserve"> and easy recyclability, which renders high potential and cost-effectiveness for commercial utilization.</w:t>
      </w:r>
    </w:p>
    <w:sectPr w:rsidR="002E0279" w:rsidRPr="005B7B3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C2FC9" w14:textId="77777777" w:rsidR="00AC3EDA" w:rsidRDefault="00AC3EDA" w:rsidP="00C82949">
      <w:pPr>
        <w:spacing w:after="0" w:line="240" w:lineRule="auto"/>
      </w:pPr>
      <w:r>
        <w:separator/>
      </w:r>
    </w:p>
  </w:endnote>
  <w:endnote w:type="continuationSeparator" w:id="0">
    <w:p w14:paraId="63891C91" w14:textId="77777777" w:rsidR="00AC3EDA" w:rsidRDefault="00AC3EDA" w:rsidP="00C82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9EF21" w14:textId="23BB51E4" w:rsidR="00C82949" w:rsidRPr="00C82949" w:rsidRDefault="00C82949">
    <w:pPr>
      <w:pStyle w:val="Footer"/>
      <w:rPr>
        <w:lang w:val="en-US"/>
      </w:rPr>
    </w:pPr>
    <w:r>
      <w:rPr>
        <w:lang w:val="en-US"/>
      </w:rPr>
      <w:t>Baqir Ali Siddique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4F66D" w14:textId="77777777" w:rsidR="00AC3EDA" w:rsidRDefault="00AC3EDA" w:rsidP="00C82949">
      <w:pPr>
        <w:spacing w:after="0" w:line="240" w:lineRule="auto"/>
      </w:pPr>
      <w:r>
        <w:separator/>
      </w:r>
    </w:p>
  </w:footnote>
  <w:footnote w:type="continuationSeparator" w:id="0">
    <w:p w14:paraId="5635D6AB" w14:textId="77777777" w:rsidR="00AC3EDA" w:rsidRDefault="00AC3EDA" w:rsidP="00C82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E2E02" w14:textId="71F19400" w:rsidR="00C82949" w:rsidRPr="00C82949" w:rsidRDefault="00C82949">
    <w:pPr>
      <w:pStyle w:val="Header"/>
      <w:rPr>
        <w:lang w:val="en-US"/>
      </w:rPr>
    </w:pPr>
    <w:r>
      <w:rPr>
        <w:lang w:val="en-US"/>
      </w:rPr>
      <w:t>MS Research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92978"/>
    <w:multiLevelType w:val="hybridMultilevel"/>
    <w:tmpl w:val="0E68060E"/>
    <w:lvl w:ilvl="0" w:tplc="EADED558">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45C7A9C"/>
    <w:multiLevelType w:val="hybridMultilevel"/>
    <w:tmpl w:val="48B235B2"/>
    <w:lvl w:ilvl="0" w:tplc="9F38B37C">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58"/>
    <w:rsid w:val="00095773"/>
    <w:rsid w:val="000C7458"/>
    <w:rsid w:val="000E068E"/>
    <w:rsid w:val="00204B59"/>
    <w:rsid w:val="0027020F"/>
    <w:rsid w:val="002D5F7B"/>
    <w:rsid w:val="002E0279"/>
    <w:rsid w:val="00333D2F"/>
    <w:rsid w:val="0038119B"/>
    <w:rsid w:val="00447AC4"/>
    <w:rsid w:val="00480EFD"/>
    <w:rsid w:val="005B7B3C"/>
    <w:rsid w:val="006F321F"/>
    <w:rsid w:val="00702F31"/>
    <w:rsid w:val="008372DB"/>
    <w:rsid w:val="008665E0"/>
    <w:rsid w:val="008A31DB"/>
    <w:rsid w:val="008C3163"/>
    <w:rsid w:val="00953D2B"/>
    <w:rsid w:val="00A636AC"/>
    <w:rsid w:val="00AC3EDA"/>
    <w:rsid w:val="00AD252A"/>
    <w:rsid w:val="00B26B7B"/>
    <w:rsid w:val="00B34173"/>
    <w:rsid w:val="00B63E9A"/>
    <w:rsid w:val="00C766B3"/>
    <w:rsid w:val="00C82949"/>
    <w:rsid w:val="00EB74C4"/>
    <w:rsid w:val="00EC3C49"/>
    <w:rsid w:val="00ED42A0"/>
    <w:rsid w:val="00F9578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5F23"/>
  <w15:chartTrackingRefBased/>
  <w15:docId w15:val="{62304FB6-BA72-48A6-9B17-65A49EB5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C7458"/>
    <w:pPr>
      <w:ind w:left="720"/>
      <w:contextualSpacing/>
    </w:pPr>
  </w:style>
  <w:style w:type="paragraph" w:styleId="Header">
    <w:name w:val="header"/>
    <w:basedOn w:val="Normal"/>
    <w:link w:val="HeaderChar"/>
    <w:uiPriority w:val="99"/>
    <w:unhideWhenUsed/>
    <w:rsid w:val="00C829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949"/>
  </w:style>
  <w:style w:type="paragraph" w:styleId="Footer">
    <w:name w:val="footer"/>
    <w:basedOn w:val="Normal"/>
    <w:link w:val="FooterChar"/>
    <w:uiPriority w:val="99"/>
    <w:unhideWhenUsed/>
    <w:rsid w:val="00C829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2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29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Baqar Ali Siddique</dc:creator>
  <cp:keywords/>
  <dc:description/>
  <cp:lastModifiedBy>Baqar Ali Siddique</cp:lastModifiedBy>
  <cp:revision>25</cp:revision>
  <dcterms:created xsi:type="dcterms:W3CDTF">2022-10-10T13:18:00Z</dcterms:created>
  <dcterms:modified xsi:type="dcterms:W3CDTF">2022-10-26T13:44:00Z</dcterms:modified>
</cp:coreProperties>
</file>